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5FB" w:rsidRPr="00BB4AD9" w:rsidRDefault="001615FB" w:rsidP="001615FB">
      <w:pPr>
        <w:shd w:val="clear" w:color="auto" w:fill="FFFFFF"/>
        <w:spacing w:after="0"/>
        <w:jc w:val="right"/>
        <w:rPr>
          <w:rFonts w:ascii="PT Astra Serif" w:eastAsia="Calibri" w:hAnsi="PT Astra Serif"/>
          <w:lang w:eastAsia="ru-RU"/>
        </w:rPr>
      </w:pPr>
      <w:r>
        <w:rPr>
          <w:rFonts w:ascii="PT Astra Serif" w:eastAsia="Calibri" w:hAnsi="PT Astra Serif"/>
          <w:lang w:eastAsia="ru-RU"/>
        </w:rPr>
        <w:t>Приложение 1</w:t>
      </w:r>
    </w:p>
    <w:p w:rsidR="001615FB" w:rsidRPr="00BB4AD9" w:rsidRDefault="001615FB" w:rsidP="001615FB">
      <w:pPr>
        <w:shd w:val="clear" w:color="auto" w:fill="FFFFFF"/>
        <w:spacing w:after="0"/>
        <w:jc w:val="right"/>
        <w:rPr>
          <w:rFonts w:ascii="PT Astra Serif" w:eastAsia="Calibri" w:hAnsi="PT Astra Serif"/>
          <w:b/>
          <w:lang w:eastAsia="ru-RU"/>
        </w:rPr>
      </w:pPr>
      <w:r w:rsidRPr="00BB4AD9">
        <w:rPr>
          <w:rFonts w:ascii="PT Astra Serif" w:eastAsia="Calibri" w:hAnsi="PT Astra Serif"/>
          <w:lang w:eastAsia="ru-RU"/>
        </w:rPr>
        <w:t>к извещению об осуществлении закупки</w:t>
      </w:r>
    </w:p>
    <w:p w:rsidR="001615FB" w:rsidRPr="00BB4AD9" w:rsidRDefault="001615FB" w:rsidP="001615FB">
      <w:pPr>
        <w:spacing w:after="0"/>
        <w:jc w:val="center"/>
        <w:rPr>
          <w:rFonts w:ascii="PT Astra Serif" w:hAnsi="PT Astra Serif"/>
          <w:b/>
          <w:bCs/>
          <w:lang w:eastAsia="ru-RU"/>
        </w:rPr>
      </w:pPr>
    </w:p>
    <w:p w:rsidR="00B65043" w:rsidRPr="00884DD3" w:rsidRDefault="00055C4E" w:rsidP="00884DD3">
      <w:pPr>
        <w:spacing w:after="0"/>
        <w:jc w:val="center"/>
        <w:rPr>
          <w:rFonts w:ascii="PT Astra Serif" w:hAnsi="PT Astra Serif"/>
          <w:bCs/>
          <w:lang w:eastAsia="ru-RU"/>
        </w:rPr>
      </w:pPr>
      <w:r>
        <w:rPr>
          <w:rFonts w:ascii="PT Astra Serif" w:hAnsi="PT Astra Serif"/>
          <w:b/>
          <w:bCs/>
          <w:lang w:eastAsia="ru-RU"/>
        </w:rPr>
        <w:t>Описание объекта закупки</w:t>
      </w:r>
      <w:r w:rsidR="000234E9">
        <w:rPr>
          <w:rFonts w:ascii="PT Astra Serif" w:hAnsi="PT Astra Serif"/>
          <w:b/>
          <w:bCs/>
          <w:lang w:eastAsia="ru-RU"/>
        </w:rPr>
        <w:t xml:space="preserve"> </w:t>
      </w:r>
      <w:r w:rsidR="001615FB" w:rsidRPr="002250B7">
        <w:rPr>
          <w:rFonts w:ascii="PT Astra Serif" w:hAnsi="PT Astra Serif"/>
          <w:bCs/>
        </w:rPr>
        <w:t>(техническое задание)</w:t>
      </w:r>
    </w:p>
    <w:p w:rsidR="005F52CF" w:rsidRPr="005F52CF" w:rsidRDefault="005100F5" w:rsidP="005F52CF">
      <w:pPr>
        <w:autoSpaceDE w:val="0"/>
        <w:autoSpaceDN w:val="0"/>
        <w:adjustRightInd w:val="0"/>
        <w:spacing w:after="0"/>
        <w:ind w:right="-1"/>
        <w:jc w:val="center"/>
        <w:rPr>
          <w:rFonts w:ascii="PT Astra Serif" w:hAnsi="PT Astra Serif"/>
          <w:b/>
        </w:rPr>
      </w:pPr>
      <w:r w:rsidRPr="00B65043">
        <w:rPr>
          <w:rFonts w:ascii="PT Astra Serif" w:hAnsi="PT Astra Serif"/>
          <w:b/>
          <w:bCs/>
        </w:rPr>
        <w:t xml:space="preserve">на </w:t>
      </w:r>
      <w:r w:rsidR="0047786F">
        <w:rPr>
          <w:rFonts w:ascii="PT Astra Serif" w:hAnsi="PT Astra Serif"/>
          <w:b/>
        </w:rPr>
        <w:t>выпол</w:t>
      </w:r>
      <w:r w:rsidR="00B65043" w:rsidRPr="00B65043">
        <w:rPr>
          <w:rFonts w:ascii="PT Astra Serif" w:hAnsi="PT Astra Serif"/>
          <w:b/>
        </w:rPr>
        <w:t xml:space="preserve">нение работ по </w:t>
      </w:r>
      <w:r w:rsidR="005F52CF">
        <w:rPr>
          <w:rFonts w:ascii="PT Astra Serif" w:hAnsi="PT Astra Serif"/>
          <w:b/>
        </w:rPr>
        <w:t>б</w:t>
      </w:r>
      <w:r w:rsidR="005F52CF" w:rsidRPr="005F52CF">
        <w:rPr>
          <w:rFonts w:ascii="PT Astra Serif" w:hAnsi="PT Astra Serif"/>
          <w:b/>
        </w:rPr>
        <w:t>лагоустройств</w:t>
      </w:r>
      <w:r w:rsidR="005F52CF">
        <w:rPr>
          <w:rFonts w:ascii="PT Astra Serif" w:hAnsi="PT Astra Serif"/>
          <w:b/>
        </w:rPr>
        <w:t xml:space="preserve">у </w:t>
      </w:r>
      <w:r w:rsidR="005F52CF" w:rsidRPr="005F52CF">
        <w:rPr>
          <w:rFonts w:ascii="PT Astra Serif" w:hAnsi="PT Astra Serif"/>
          <w:b/>
        </w:rPr>
        <w:t>общественной (дворовой) территории, прилегающей к территории многоквартирных домов №3, №5, №5А</w:t>
      </w:r>
    </w:p>
    <w:p w:rsidR="00B65043" w:rsidRDefault="005F52CF" w:rsidP="00884DD3">
      <w:pPr>
        <w:autoSpaceDE w:val="0"/>
        <w:autoSpaceDN w:val="0"/>
        <w:adjustRightInd w:val="0"/>
        <w:spacing w:after="0"/>
        <w:ind w:right="-1"/>
        <w:jc w:val="center"/>
        <w:rPr>
          <w:rFonts w:ascii="PT Astra Serif" w:hAnsi="PT Astra Serif"/>
          <w:b/>
          <w:bCs/>
          <w:u w:val="single"/>
        </w:rPr>
      </w:pPr>
      <w:r w:rsidRPr="005F52CF">
        <w:rPr>
          <w:rFonts w:ascii="PT Astra Serif" w:hAnsi="PT Astra Serif"/>
          <w:b/>
        </w:rPr>
        <w:t xml:space="preserve">по улице Никольская и территории МБУ </w:t>
      </w:r>
      <w:proofErr w:type="gramStart"/>
      <w:r w:rsidRPr="005F52CF">
        <w:rPr>
          <w:rFonts w:ascii="PT Astra Serif" w:hAnsi="PT Astra Serif"/>
          <w:b/>
        </w:rPr>
        <w:t>ДО</w:t>
      </w:r>
      <w:proofErr w:type="gramEnd"/>
      <w:r w:rsidRPr="005F52CF">
        <w:rPr>
          <w:rFonts w:ascii="PT Astra Serif" w:hAnsi="PT Astra Serif"/>
          <w:b/>
        </w:rPr>
        <w:t xml:space="preserve"> «</w:t>
      </w:r>
      <w:proofErr w:type="gramStart"/>
      <w:r w:rsidRPr="005F52CF">
        <w:rPr>
          <w:rFonts w:ascii="PT Astra Serif" w:hAnsi="PT Astra Serif"/>
          <w:b/>
        </w:rPr>
        <w:t>Детская</w:t>
      </w:r>
      <w:proofErr w:type="gramEnd"/>
      <w:r w:rsidRPr="005F52CF">
        <w:rPr>
          <w:rFonts w:ascii="PT Astra Serif" w:hAnsi="PT Astra Serif"/>
          <w:b/>
        </w:rPr>
        <w:t xml:space="preserve"> школа искусств» в городе Югорске</w:t>
      </w:r>
    </w:p>
    <w:p w:rsidR="00F735A1" w:rsidRPr="005F52CF" w:rsidRDefault="005100F5" w:rsidP="00856E79">
      <w:pPr>
        <w:autoSpaceDE w:val="0"/>
        <w:autoSpaceDN w:val="0"/>
        <w:adjustRightInd w:val="0"/>
        <w:spacing w:after="0"/>
        <w:ind w:right="-1"/>
        <w:rPr>
          <w:rFonts w:ascii="PT Astra Serif" w:hAnsi="PT Astra Serif"/>
        </w:rPr>
      </w:pPr>
      <w:r w:rsidRPr="008C6039">
        <w:rPr>
          <w:rFonts w:ascii="PT Astra Serif" w:hAnsi="PT Astra Serif"/>
          <w:b/>
          <w:bCs/>
          <w:u w:val="single"/>
        </w:rPr>
        <w:t>Место выполнения работ</w:t>
      </w:r>
      <w:r w:rsidRPr="008C6039">
        <w:rPr>
          <w:rFonts w:ascii="PT Astra Serif" w:hAnsi="PT Astra Serif"/>
          <w:bCs/>
        </w:rPr>
        <w:t>:</w:t>
      </w:r>
      <w:r w:rsidR="00B65F87" w:rsidRPr="008C6039">
        <w:rPr>
          <w:rFonts w:ascii="PT Astra Serif" w:hAnsi="PT Astra Serif"/>
          <w:bCs/>
        </w:rPr>
        <w:t xml:space="preserve"> </w:t>
      </w:r>
      <w:r w:rsidRPr="008C6039">
        <w:rPr>
          <w:rFonts w:ascii="PT Astra Serif" w:hAnsi="PT Astra Serif"/>
        </w:rPr>
        <w:t>Ханты - Мансийский автономный округ - Югра, г. Югорск,</w:t>
      </w:r>
      <w:r w:rsidR="00B65043">
        <w:rPr>
          <w:rFonts w:ascii="PT Astra Serif" w:hAnsi="PT Astra Serif"/>
        </w:rPr>
        <w:t xml:space="preserve"> ул. </w:t>
      </w:r>
      <w:r w:rsidR="005F52CF">
        <w:rPr>
          <w:rFonts w:ascii="PT Astra Serif" w:hAnsi="PT Astra Serif"/>
        </w:rPr>
        <w:t xml:space="preserve">Никольская, </w:t>
      </w:r>
      <w:r w:rsidR="005F52CF" w:rsidRPr="005F52CF">
        <w:rPr>
          <w:rFonts w:ascii="PT Astra Serif" w:hAnsi="PT Astra Serif"/>
        </w:rPr>
        <w:t>прилегающ</w:t>
      </w:r>
      <w:r w:rsidR="005F52CF">
        <w:rPr>
          <w:rFonts w:ascii="PT Astra Serif" w:hAnsi="PT Astra Serif"/>
        </w:rPr>
        <w:t>ая</w:t>
      </w:r>
      <w:r w:rsidR="005F52CF" w:rsidRPr="005F52CF">
        <w:rPr>
          <w:rFonts w:ascii="PT Astra Serif" w:hAnsi="PT Astra Serif"/>
        </w:rPr>
        <w:t xml:space="preserve"> территори</w:t>
      </w:r>
      <w:r w:rsidR="005F52CF">
        <w:rPr>
          <w:rFonts w:ascii="PT Astra Serif" w:hAnsi="PT Astra Serif"/>
        </w:rPr>
        <w:t>я</w:t>
      </w:r>
      <w:r w:rsidR="005F52CF" w:rsidRPr="005F52CF">
        <w:rPr>
          <w:rFonts w:ascii="PT Astra Serif" w:hAnsi="PT Astra Serif"/>
        </w:rPr>
        <w:t xml:space="preserve"> многоквартирных домов №3, №5, №5А</w:t>
      </w:r>
    </w:p>
    <w:p w:rsidR="005100F5" w:rsidRPr="008C6039" w:rsidRDefault="00F735A1" w:rsidP="00856E79">
      <w:pPr>
        <w:autoSpaceDE w:val="0"/>
        <w:autoSpaceDN w:val="0"/>
        <w:adjustRightInd w:val="0"/>
        <w:spacing w:after="0"/>
        <w:ind w:right="-1"/>
        <w:rPr>
          <w:rFonts w:ascii="PT Astra Serif" w:hAnsi="PT Astra Serif"/>
          <w:b/>
          <w:u w:val="single"/>
        </w:rPr>
      </w:pPr>
      <w:r w:rsidRPr="008C6039">
        <w:rPr>
          <w:rFonts w:ascii="PT Astra Serif" w:hAnsi="PT Astra Serif"/>
          <w:b/>
        </w:rPr>
        <w:t xml:space="preserve"> </w:t>
      </w:r>
      <w:r w:rsidR="005100F5" w:rsidRPr="008C6039">
        <w:rPr>
          <w:rFonts w:ascii="PT Astra Serif" w:hAnsi="PT Astra Serif"/>
          <w:b/>
          <w:u w:val="single"/>
        </w:rPr>
        <w:t>Срок выполнения работ:</w:t>
      </w:r>
    </w:p>
    <w:p w:rsidR="005100F5" w:rsidRPr="008C6039" w:rsidRDefault="005100F5" w:rsidP="00856E79">
      <w:pPr>
        <w:spacing w:after="0"/>
        <w:rPr>
          <w:rFonts w:ascii="PT Astra Serif" w:hAnsi="PT Astra Serif"/>
        </w:rPr>
      </w:pPr>
      <w:r w:rsidRPr="008C6039">
        <w:rPr>
          <w:rFonts w:ascii="PT Astra Serif" w:hAnsi="PT Astra Serif"/>
        </w:rPr>
        <w:t xml:space="preserve">- начало: </w:t>
      </w:r>
      <w:proofErr w:type="gramStart"/>
      <w:r w:rsidRPr="008C6039">
        <w:rPr>
          <w:rFonts w:ascii="PT Astra Serif" w:hAnsi="PT Astra Serif"/>
        </w:rPr>
        <w:t>с даты заключения</w:t>
      </w:r>
      <w:proofErr w:type="gramEnd"/>
      <w:r w:rsidRPr="008C6039">
        <w:rPr>
          <w:rFonts w:ascii="PT Astra Serif" w:hAnsi="PT Astra Serif"/>
        </w:rPr>
        <w:t xml:space="preserve"> муниципального контракта;</w:t>
      </w:r>
    </w:p>
    <w:p w:rsidR="005100F5" w:rsidRPr="008B2927" w:rsidRDefault="005100F5" w:rsidP="00856E79">
      <w:pPr>
        <w:spacing w:after="0"/>
        <w:rPr>
          <w:rFonts w:ascii="PT Astra Serif" w:hAnsi="PT Astra Serif"/>
        </w:rPr>
      </w:pPr>
      <w:r w:rsidRPr="008B2927">
        <w:rPr>
          <w:rFonts w:ascii="PT Astra Serif" w:hAnsi="PT Astra Serif"/>
        </w:rPr>
        <w:t xml:space="preserve">- окончание: </w:t>
      </w:r>
      <w:r w:rsidR="00F735A1" w:rsidRPr="008B2927">
        <w:rPr>
          <w:rFonts w:ascii="PT Astra Serif" w:hAnsi="PT Astra Serif"/>
        </w:rPr>
        <w:t>15.09</w:t>
      </w:r>
      <w:r w:rsidR="00177DB1" w:rsidRPr="008B2927">
        <w:rPr>
          <w:rFonts w:ascii="PT Astra Serif" w:hAnsi="PT Astra Serif"/>
        </w:rPr>
        <w:t>.202</w:t>
      </w:r>
      <w:r w:rsidR="008B2927" w:rsidRPr="008B2927">
        <w:rPr>
          <w:rFonts w:ascii="PT Astra Serif" w:hAnsi="PT Astra Serif"/>
        </w:rPr>
        <w:t>6</w:t>
      </w:r>
    </w:p>
    <w:p w:rsidR="005100F5" w:rsidRPr="008C6039" w:rsidRDefault="005100F5" w:rsidP="00856E79">
      <w:pPr>
        <w:spacing w:after="0"/>
        <w:ind w:firstLine="567"/>
        <w:rPr>
          <w:rFonts w:ascii="PT Astra Serif" w:hAnsi="PT Astra Serif"/>
          <w:bCs/>
        </w:rPr>
      </w:pPr>
      <w:r w:rsidRPr="008C6039">
        <w:rPr>
          <w:rFonts w:ascii="PT Astra Serif" w:hAnsi="PT Astra Serif"/>
          <w:bCs/>
        </w:rPr>
        <w:t>В цену контракта включены: затраты на весь перечень работ в полном объеме,</w:t>
      </w:r>
      <w:r w:rsidR="00255B57">
        <w:rPr>
          <w:rFonts w:ascii="PT Astra Serif" w:hAnsi="PT Astra Serif"/>
          <w:bCs/>
        </w:rPr>
        <w:t xml:space="preserve"> демонтажные и подготовительные работы,</w:t>
      </w:r>
      <w:r w:rsidRPr="008C6039">
        <w:rPr>
          <w:rFonts w:ascii="PT Astra Serif" w:hAnsi="PT Astra Serif"/>
          <w:bCs/>
        </w:rPr>
        <w:t xml:space="preserve"> стоимость материалов,</w:t>
      </w:r>
      <w:r w:rsidR="00126269">
        <w:rPr>
          <w:rFonts w:ascii="PT Astra Serif" w:hAnsi="PT Astra Serif"/>
          <w:bCs/>
        </w:rPr>
        <w:t xml:space="preserve"> товаров, оборудования,</w:t>
      </w:r>
      <w:r w:rsidRPr="008C6039">
        <w:rPr>
          <w:rFonts w:ascii="PT Astra Serif" w:hAnsi="PT Astra Serif"/>
          <w:bCs/>
        </w:rPr>
        <w:t xml:space="preserve">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47786F" w:rsidRDefault="0047786F" w:rsidP="00856E79">
      <w:pPr>
        <w:spacing w:after="0"/>
        <w:rPr>
          <w:rFonts w:ascii="PT Astra Serif" w:hAnsi="PT Astra Serif"/>
          <w:b/>
          <w:bCs/>
          <w:u w:val="single"/>
        </w:rPr>
      </w:pPr>
      <w:r>
        <w:rPr>
          <w:rFonts w:ascii="PT Astra Serif" w:hAnsi="PT Astra Serif"/>
          <w:b/>
          <w:bCs/>
          <w:u w:val="single"/>
        </w:rPr>
        <w:t>Требования к сроку и объему предоставления гарантии качества работ:</w:t>
      </w:r>
    </w:p>
    <w:p w:rsidR="00F677B7" w:rsidRDefault="00F677B7" w:rsidP="00856E79">
      <w:pPr>
        <w:tabs>
          <w:tab w:val="num" w:pos="284"/>
        </w:tabs>
        <w:autoSpaceDE w:val="0"/>
        <w:autoSpaceDN w:val="0"/>
        <w:adjustRightInd w:val="0"/>
        <w:spacing w:after="0"/>
        <w:ind w:firstLine="709"/>
        <w:rPr>
          <w:rFonts w:ascii="PT Astra Serif" w:hAnsi="PT Astra Serif"/>
        </w:rPr>
      </w:pPr>
      <w:r w:rsidRPr="00F677B7">
        <w:rPr>
          <w:rFonts w:ascii="PT Astra Serif" w:hAnsi="PT Astra Serif"/>
        </w:rPr>
        <w:t xml:space="preserve">Срок предоставления гарантии на выполненные работы устанавливается в размере 36 (тридцать шесть) календарных месяцев </w:t>
      </w:r>
      <w:proofErr w:type="gramStart"/>
      <w:r w:rsidRPr="00F677B7">
        <w:rPr>
          <w:rFonts w:ascii="PT Astra Serif" w:hAnsi="PT Astra Serif"/>
        </w:rPr>
        <w:t>с даты подписания</w:t>
      </w:r>
      <w:proofErr w:type="gramEnd"/>
      <w:r w:rsidRPr="00F677B7">
        <w:rPr>
          <w:rFonts w:ascii="PT Astra Serif" w:hAnsi="PT Astra Serif"/>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47786F" w:rsidRDefault="0047786F" w:rsidP="00856E79">
      <w:pPr>
        <w:tabs>
          <w:tab w:val="num" w:pos="284"/>
        </w:tabs>
        <w:autoSpaceDE w:val="0"/>
        <w:autoSpaceDN w:val="0"/>
        <w:adjustRightInd w:val="0"/>
        <w:spacing w:after="0"/>
        <w:ind w:firstLine="709"/>
        <w:rPr>
          <w:rFonts w:ascii="PT Astra Serif" w:hAnsi="PT Astra Serif"/>
        </w:rPr>
      </w:pPr>
      <w:r>
        <w:rPr>
          <w:rFonts w:ascii="PT Astra Serif" w:hAnsi="PT Astra Serif"/>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00884DD3" w:rsidRPr="00884DD3">
        <w:rPr>
          <w:rFonts w:ascii="PT Astra Serif" w:hAnsi="PT Astra Serif"/>
        </w:rPr>
        <w:t>с даты подписания</w:t>
      </w:r>
      <w:proofErr w:type="gramEnd"/>
      <w:r w:rsidR="00884DD3" w:rsidRPr="00884DD3">
        <w:rPr>
          <w:rFonts w:ascii="PT Astra Serif" w:hAnsi="PT Astra Serif"/>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r w:rsidR="00884DD3">
        <w:rPr>
          <w:rFonts w:ascii="PT Astra Serif" w:hAnsi="PT Astra Serif"/>
        </w:rPr>
        <w:t>.</w:t>
      </w:r>
    </w:p>
    <w:p w:rsidR="00856E79" w:rsidRPr="00856E79" w:rsidRDefault="00856E79" w:rsidP="00856E79">
      <w:pPr>
        <w:tabs>
          <w:tab w:val="num" w:pos="284"/>
        </w:tabs>
        <w:autoSpaceDE w:val="0"/>
        <w:autoSpaceDN w:val="0"/>
        <w:adjustRightInd w:val="0"/>
        <w:spacing w:after="0"/>
        <w:ind w:firstLine="709"/>
        <w:rPr>
          <w:rFonts w:ascii="PT Astra Serif" w:hAnsi="PT Astra Serif"/>
        </w:rPr>
      </w:pPr>
      <w:r w:rsidRPr="00856E79">
        <w:rPr>
          <w:rFonts w:ascii="PT Astra Serif" w:hAnsi="PT Astra Serif"/>
        </w:rPr>
        <w:t>Подрядчик обязуется обеспечить замену не прижившихся (погибших) в течение одного календарного года деревьев за счет собственных средств без дополнительной оплаты.</w:t>
      </w:r>
    </w:p>
    <w:p w:rsidR="00856E79" w:rsidRPr="00856E79" w:rsidRDefault="00856E79" w:rsidP="00856E79">
      <w:pPr>
        <w:tabs>
          <w:tab w:val="num" w:pos="284"/>
        </w:tabs>
        <w:autoSpaceDE w:val="0"/>
        <w:autoSpaceDN w:val="0"/>
        <w:adjustRightInd w:val="0"/>
        <w:spacing w:after="0"/>
        <w:ind w:firstLine="709"/>
        <w:rPr>
          <w:rFonts w:ascii="PT Astra Serif" w:hAnsi="PT Astra Serif"/>
        </w:rPr>
      </w:pPr>
      <w:r w:rsidRPr="00856E79">
        <w:rPr>
          <w:rFonts w:ascii="PT Astra Serif" w:hAnsi="PT Astra Serif"/>
        </w:rPr>
        <w:t>Гарантийные обязательства распространяют свое действие в отношении случаев биологической гибели саженцев, за исключением случаев гибели деревьев в результате механического повреждения их или в результате вандальных действий третьих лиц.</w:t>
      </w:r>
    </w:p>
    <w:p w:rsidR="00856E79" w:rsidRDefault="00856E79" w:rsidP="00856E79">
      <w:pPr>
        <w:tabs>
          <w:tab w:val="num" w:pos="284"/>
        </w:tabs>
        <w:autoSpaceDE w:val="0"/>
        <w:autoSpaceDN w:val="0"/>
        <w:adjustRightInd w:val="0"/>
        <w:spacing w:after="0"/>
        <w:ind w:firstLine="709"/>
        <w:rPr>
          <w:rFonts w:ascii="PT Astra Serif" w:hAnsi="PT Astra Serif"/>
        </w:rPr>
      </w:pPr>
      <w:r w:rsidRPr="00856E79">
        <w:rPr>
          <w:rFonts w:ascii="PT Astra Serif" w:hAnsi="PT Astra Serif"/>
        </w:rPr>
        <w:t>Замена Подрядчиком не пр</w:t>
      </w:r>
      <w:r w:rsidR="003B5DA0">
        <w:rPr>
          <w:rFonts w:ascii="PT Astra Serif" w:hAnsi="PT Astra Serif"/>
        </w:rPr>
        <w:t xml:space="preserve">ижившихся (погибших) деревьев и </w:t>
      </w:r>
      <w:r w:rsidRPr="00856E79">
        <w:rPr>
          <w:rFonts w:ascii="PT Astra Serif" w:hAnsi="PT Astra Serif"/>
        </w:rPr>
        <w:t>проводится путем высадки аналогичных саженцев того же размера, рода, вида</w:t>
      </w:r>
      <w:r>
        <w:rPr>
          <w:rFonts w:ascii="PT Astra Serif" w:hAnsi="PT Astra Serif"/>
        </w:rPr>
        <w:t>.</w:t>
      </w:r>
    </w:p>
    <w:p w:rsidR="0088089B" w:rsidRDefault="0088089B" w:rsidP="0088089B">
      <w:pPr>
        <w:spacing w:after="0"/>
        <w:ind w:firstLine="567"/>
        <w:rPr>
          <w:rFonts w:ascii="PT Astra Serif" w:hAnsi="PT Astra Serif"/>
        </w:rPr>
      </w:pPr>
      <w:r>
        <w:rPr>
          <w:rFonts w:ascii="PT Astra Serif" w:hAnsi="PT Astra Serif"/>
        </w:rPr>
        <w:t>Гарантийный срок на светодиодные светильники – 60 (шестьдесят)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47786F" w:rsidRDefault="0047786F" w:rsidP="00856E79">
      <w:pPr>
        <w:pStyle w:val="aa"/>
        <w:spacing w:after="0"/>
        <w:ind w:left="0" w:firstLine="708"/>
        <w:jc w:val="both"/>
        <w:rPr>
          <w:rFonts w:ascii="PT Astra Serif" w:hAnsi="PT Astra Serif"/>
          <w:sz w:val="24"/>
          <w:szCs w:val="24"/>
        </w:rPr>
      </w:pPr>
      <w:r>
        <w:rPr>
          <w:rFonts w:ascii="PT Astra Serif" w:hAnsi="PT Astra Serif"/>
          <w:sz w:val="24"/>
          <w:szCs w:val="24"/>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47786F" w:rsidRDefault="0047786F" w:rsidP="00856E79">
      <w:pPr>
        <w:pStyle w:val="aa"/>
        <w:spacing w:after="0"/>
        <w:ind w:left="0" w:firstLine="708"/>
        <w:jc w:val="both"/>
        <w:rPr>
          <w:rFonts w:ascii="PT Astra Serif" w:hAnsi="PT Astra Serif"/>
          <w:sz w:val="24"/>
          <w:szCs w:val="24"/>
        </w:rPr>
      </w:pPr>
      <w:r>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p>
    <w:p w:rsidR="007E2CF6" w:rsidRPr="007E2CF6" w:rsidRDefault="00A14070" w:rsidP="00856E79">
      <w:pPr>
        <w:pStyle w:val="aa"/>
        <w:spacing w:after="0"/>
        <w:ind w:left="0" w:firstLine="708"/>
        <w:jc w:val="both"/>
        <w:rPr>
          <w:rFonts w:ascii="PT Astra Serif" w:hAnsi="PT Astra Serif"/>
          <w:sz w:val="24"/>
          <w:szCs w:val="24"/>
          <w:lang w:val="ru-RU"/>
        </w:rPr>
      </w:pPr>
      <w:r>
        <w:rPr>
          <w:rFonts w:ascii="PT Astra Serif" w:hAnsi="PT Astra Serif"/>
          <w:sz w:val="24"/>
          <w:szCs w:val="24"/>
          <w:lang w:val="ru-RU"/>
        </w:rPr>
        <w:t>Подрядчик</w:t>
      </w:r>
      <w:r w:rsidR="007E2CF6" w:rsidRPr="007E2CF6">
        <w:rPr>
          <w:rFonts w:ascii="PT Astra Serif" w:hAnsi="PT Astra Serif"/>
          <w:sz w:val="24"/>
          <w:szCs w:val="24"/>
          <w:lang w:val="ru-RU"/>
        </w:rPr>
        <w:t xml:space="preserve"> гарантирует качество и безопасность поставляемого товара в соответствии с национальным стандартом РФ ГОСТ </w:t>
      </w:r>
      <w:proofErr w:type="gramStart"/>
      <w:r w:rsidR="007E2CF6" w:rsidRPr="007E2CF6">
        <w:rPr>
          <w:rFonts w:ascii="PT Astra Serif" w:hAnsi="PT Astra Serif"/>
          <w:sz w:val="24"/>
          <w:szCs w:val="24"/>
          <w:lang w:val="ru-RU"/>
        </w:rPr>
        <w:t>Р</w:t>
      </w:r>
      <w:proofErr w:type="gramEnd"/>
      <w:r w:rsidR="007E2CF6" w:rsidRPr="007E2CF6">
        <w:rPr>
          <w:rFonts w:ascii="PT Astra Serif" w:hAnsi="PT Astra Serif"/>
          <w:sz w:val="24"/>
          <w:szCs w:val="24"/>
          <w:lang w:val="ru-RU"/>
        </w:rPr>
        <w:t xml:space="preserve"> 52169-2012 «Оборудование и покрытия детских игровых площадок. Безопасность конструкции и методы испытаний. Общие требования», также в соответствии с ГОСТ 34614.1-2019 «Оборудование и покрытия игровых площадок. Часть 1. </w:t>
      </w:r>
      <w:proofErr w:type="gramStart"/>
      <w:r w:rsidR="007E2CF6" w:rsidRPr="007E2CF6">
        <w:rPr>
          <w:rFonts w:ascii="PT Astra Serif" w:hAnsi="PT Astra Serif"/>
          <w:sz w:val="24"/>
          <w:szCs w:val="24"/>
          <w:lang w:val="ru-RU"/>
        </w:rPr>
        <w:t>Общие требования безопасности и методы испытаний»,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w:t>
      </w:r>
      <w:proofErr w:type="gramEnd"/>
      <w:r w:rsidR="007E2CF6" w:rsidRPr="007E2CF6">
        <w:rPr>
          <w:rFonts w:ascii="PT Astra Serif" w:hAnsi="PT Astra Serif"/>
          <w:sz w:val="24"/>
          <w:szCs w:val="24"/>
          <w:lang w:val="ru-RU"/>
        </w:rPr>
        <w:t xml:space="preserve"> Оборудование должно иметь сертификат соответствия/декларацию о соответствии требованиям </w:t>
      </w:r>
      <w:proofErr w:type="gramStart"/>
      <w:r w:rsidR="007E2CF6" w:rsidRPr="007E2CF6">
        <w:rPr>
          <w:rFonts w:ascii="PT Astra Serif" w:hAnsi="PT Astra Serif"/>
          <w:sz w:val="24"/>
          <w:szCs w:val="24"/>
          <w:lang w:val="ru-RU"/>
        </w:rPr>
        <w:t>ТР</w:t>
      </w:r>
      <w:proofErr w:type="gramEnd"/>
      <w:r w:rsidR="007E2CF6" w:rsidRPr="007E2CF6">
        <w:rPr>
          <w:rFonts w:ascii="PT Astra Serif" w:hAnsi="PT Astra Serif"/>
          <w:sz w:val="24"/>
          <w:szCs w:val="24"/>
          <w:lang w:val="ru-RU"/>
        </w:rPr>
        <w:t xml:space="preserve"> ЕАЭС 042/2017 "О безопасности </w:t>
      </w:r>
      <w:r w:rsidR="007E2CF6" w:rsidRPr="007E2CF6">
        <w:rPr>
          <w:rFonts w:ascii="PT Astra Serif" w:hAnsi="PT Astra Serif"/>
          <w:sz w:val="24"/>
          <w:szCs w:val="24"/>
          <w:lang w:val="ru-RU"/>
        </w:rPr>
        <w:lastRenderedPageBreak/>
        <w:t>оборудования для детских игровых площадок".</w:t>
      </w:r>
      <w:r w:rsidR="007E2CF6" w:rsidRPr="007E2CF6">
        <w:rPr>
          <w:rFonts w:ascii="PT Astra Serif" w:hAnsi="PT Astra Serif"/>
        </w:rPr>
        <w:t xml:space="preserve"> </w:t>
      </w:r>
      <w:r w:rsidR="007E2CF6">
        <w:rPr>
          <w:rFonts w:ascii="PT Astra Serif" w:hAnsi="PT Astra Serif"/>
          <w:sz w:val="24"/>
          <w:szCs w:val="24"/>
        </w:rPr>
        <w:t xml:space="preserve">Безопасность конструкции и методы испытаний Общие требования», ГОСТ Р 52301-2013 «Оборудование и покрытия детских игровых площадок. Безопасность при эксплуатации. Общие требования». </w:t>
      </w:r>
      <w:r w:rsidR="007E2CF6" w:rsidRPr="00126269">
        <w:rPr>
          <w:rFonts w:ascii="PT Astra Serif" w:hAnsi="PT Astra Serif"/>
          <w:sz w:val="24"/>
          <w:szCs w:val="24"/>
        </w:rPr>
        <w:t>ГОСТ Р 56899-2022 Оборудование для спортивных игр. Столы для настольного тенниса. Требования и методы испытаний</w:t>
      </w:r>
      <w:r w:rsidR="007E2CF6">
        <w:rPr>
          <w:rFonts w:ascii="PT Astra Serif" w:hAnsi="PT Astra Serif"/>
          <w:sz w:val="24"/>
          <w:szCs w:val="24"/>
          <w:lang w:val="ru-RU"/>
        </w:rPr>
        <w:t>»</w:t>
      </w:r>
      <w:r w:rsidR="007E2CF6">
        <w:rPr>
          <w:rFonts w:ascii="PT Astra Serif" w:hAnsi="PT Astra Serif"/>
          <w:sz w:val="24"/>
          <w:szCs w:val="24"/>
        </w:rPr>
        <w:t>.</w:t>
      </w:r>
    </w:p>
    <w:p w:rsidR="0047786F" w:rsidRDefault="0047786F" w:rsidP="00856E79">
      <w:pPr>
        <w:pStyle w:val="aa"/>
        <w:spacing w:after="0"/>
        <w:ind w:left="0" w:firstLine="708"/>
        <w:jc w:val="both"/>
        <w:rPr>
          <w:rFonts w:ascii="PT Astra Serif" w:hAnsi="PT Astra Serif"/>
          <w:sz w:val="24"/>
          <w:szCs w:val="24"/>
        </w:rPr>
      </w:pPr>
      <w:r>
        <w:rPr>
          <w:rFonts w:ascii="PT Astra Serif" w:hAnsi="PT Astra Serif"/>
          <w:sz w:val="24"/>
          <w:szCs w:val="24"/>
        </w:rPr>
        <w:t>Оборудование не должны представлять опасность для жизни и здоровья пользователей.</w:t>
      </w:r>
    </w:p>
    <w:p w:rsidR="00A14070" w:rsidRDefault="000613D1" w:rsidP="00856E79">
      <w:pPr>
        <w:pStyle w:val="aa"/>
        <w:spacing w:after="0"/>
        <w:ind w:left="0"/>
        <w:jc w:val="both"/>
        <w:rPr>
          <w:rFonts w:ascii="PT Astra Serif" w:hAnsi="PT Astra Serif"/>
          <w:sz w:val="24"/>
          <w:szCs w:val="24"/>
          <w:lang w:val="ru-RU"/>
        </w:rPr>
      </w:pPr>
      <w:r w:rsidRPr="006A668E">
        <w:rPr>
          <w:rFonts w:ascii="PT Astra Serif" w:hAnsi="PT Astra Serif"/>
          <w:b/>
          <w:i/>
          <w:sz w:val="24"/>
          <w:szCs w:val="24"/>
          <w:lang w:val="ru-RU"/>
        </w:rPr>
        <w:t>Все о</w:t>
      </w:r>
      <w:r w:rsidR="0047786F" w:rsidRPr="006A668E">
        <w:rPr>
          <w:rFonts w:ascii="PT Astra Serif" w:hAnsi="PT Astra Serif"/>
          <w:b/>
          <w:i/>
          <w:sz w:val="24"/>
          <w:szCs w:val="24"/>
        </w:rPr>
        <w:t>борудование подлежат обязательному подтверждению соответствия требованиям технического регламента Евразийского экономического союза "О безопасности оборудования для детских игровых площадок" (</w:t>
      </w:r>
      <w:proofErr w:type="gramStart"/>
      <w:r w:rsidR="0047786F" w:rsidRPr="006A668E">
        <w:rPr>
          <w:rFonts w:ascii="PT Astra Serif" w:hAnsi="PT Astra Serif"/>
          <w:b/>
          <w:i/>
          <w:sz w:val="24"/>
          <w:szCs w:val="24"/>
        </w:rPr>
        <w:t>ТР</w:t>
      </w:r>
      <w:proofErr w:type="gramEnd"/>
      <w:r w:rsidR="0047786F" w:rsidRPr="006A668E">
        <w:rPr>
          <w:rFonts w:ascii="PT Astra Serif" w:hAnsi="PT Astra Serif"/>
          <w:b/>
          <w:i/>
          <w:sz w:val="24"/>
          <w:szCs w:val="24"/>
        </w:rPr>
        <w:t xml:space="preserve"> ЕАЭС 042/2017) в форме сертификации. Легитимность сертификатов проверяется на сайте ФГИС </w:t>
      </w:r>
      <w:proofErr w:type="spellStart"/>
      <w:r w:rsidR="0047786F" w:rsidRPr="006A668E">
        <w:rPr>
          <w:rFonts w:ascii="PT Astra Serif" w:hAnsi="PT Astra Serif"/>
          <w:b/>
          <w:i/>
          <w:sz w:val="24"/>
          <w:szCs w:val="24"/>
        </w:rPr>
        <w:t>Росаккредитации</w:t>
      </w:r>
      <w:proofErr w:type="spellEnd"/>
      <w:r w:rsidR="0047786F" w:rsidRPr="000613D1">
        <w:rPr>
          <w:rFonts w:ascii="PT Astra Serif" w:hAnsi="PT Astra Serif"/>
          <w:sz w:val="24"/>
          <w:szCs w:val="24"/>
        </w:rPr>
        <w:t>.</w:t>
      </w:r>
    </w:p>
    <w:p w:rsidR="007E2CF6" w:rsidRPr="007E2CF6" w:rsidRDefault="007E2CF6" w:rsidP="00856E79">
      <w:pPr>
        <w:pStyle w:val="aa"/>
        <w:spacing w:after="0"/>
        <w:ind w:left="0"/>
        <w:jc w:val="both"/>
        <w:rPr>
          <w:rFonts w:ascii="PT Astra Serif" w:hAnsi="PT Astra Serif"/>
          <w:sz w:val="24"/>
          <w:szCs w:val="24"/>
          <w:lang w:val="ru-RU"/>
        </w:rPr>
      </w:pPr>
      <w:r w:rsidRPr="007E2CF6">
        <w:rPr>
          <w:rFonts w:ascii="PT Astra Serif" w:hAnsi="PT Astra Serif"/>
          <w:sz w:val="24"/>
          <w:szCs w:val="24"/>
          <w:lang w:val="ru-RU"/>
        </w:rPr>
        <w:t>Игровое оборудование должно соответствовать ГОСТ:</w:t>
      </w:r>
    </w:p>
    <w:p w:rsidR="007E2CF6" w:rsidRPr="00932241" w:rsidRDefault="007E2CF6" w:rsidP="00856E79">
      <w:pPr>
        <w:pStyle w:val="aa"/>
        <w:spacing w:after="0"/>
        <w:ind w:left="0"/>
        <w:jc w:val="both"/>
        <w:rPr>
          <w:rFonts w:ascii="PT Astra Serif" w:hAnsi="PT Astra Serif"/>
          <w:sz w:val="24"/>
          <w:szCs w:val="24"/>
          <w:lang w:val="ru-RU"/>
        </w:rPr>
      </w:pPr>
      <w:r w:rsidRPr="00932241">
        <w:rPr>
          <w:rFonts w:ascii="PT Astra Serif" w:hAnsi="PT Astra Serif"/>
          <w:sz w:val="24"/>
          <w:szCs w:val="24"/>
          <w:lang w:val="ru-RU"/>
        </w:rPr>
        <w:t>ГОСТ 34614.1-2019 «Оборудование и покрытия игровых площадок. Часть 1. Общие требования безопасности и методы испытаний»,</w:t>
      </w:r>
    </w:p>
    <w:p w:rsidR="007E2CF6" w:rsidRPr="00A47CDE" w:rsidRDefault="00A14070" w:rsidP="00856E79">
      <w:pPr>
        <w:pStyle w:val="aa"/>
        <w:spacing w:after="0"/>
        <w:ind w:left="0"/>
        <w:jc w:val="both"/>
        <w:rPr>
          <w:rFonts w:ascii="PT Astra Serif" w:hAnsi="PT Astra Serif"/>
          <w:color w:val="FF0000"/>
          <w:sz w:val="24"/>
          <w:szCs w:val="24"/>
          <w:lang w:val="ru-RU"/>
        </w:rPr>
      </w:pPr>
      <w:r w:rsidRPr="00932241">
        <w:rPr>
          <w:rFonts w:ascii="PT Astra Serif" w:hAnsi="PT Astra Serif"/>
          <w:sz w:val="24"/>
          <w:szCs w:val="24"/>
          <w:lang w:val="ru-RU"/>
        </w:rPr>
        <w:t>ГОСТ 34614.2-2024 (EN 1176-2:2017) "Оборудование и покрытия игровых площадок. Часть 2. Дополнительные требования безопасности и методы испытаний качелей"</w:t>
      </w:r>
      <w:r w:rsidR="00534390" w:rsidRPr="00932241">
        <w:rPr>
          <w:rFonts w:ascii="PT Astra Serif" w:hAnsi="PT Astra Serif"/>
          <w:sz w:val="24"/>
          <w:szCs w:val="24"/>
          <w:lang w:val="ru-RU"/>
        </w:rPr>
        <w:t>;</w:t>
      </w:r>
    </w:p>
    <w:p w:rsidR="007E2CF6" w:rsidRPr="007E2CF6" w:rsidRDefault="00A47CDE" w:rsidP="00856E79">
      <w:pPr>
        <w:pStyle w:val="aa"/>
        <w:spacing w:after="0"/>
        <w:ind w:left="0"/>
        <w:jc w:val="both"/>
        <w:rPr>
          <w:rFonts w:ascii="PT Astra Serif" w:hAnsi="PT Astra Serif"/>
          <w:sz w:val="24"/>
          <w:szCs w:val="24"/>
          <w:lang w:val="ru-RU"/>
        </w:rPr>
      </w:pPr>
      <w:r w:rsidRPr="00A47CDE">
        <w:rPr>
          <w:rFonts w:ascii="PT Astra Serif" w:hAnsi="PT Astra Serif"/>
          <w:sz w:val="24"/>
          <w:szCs w:val="24"/>
          <w:lang w:val="ru-RU"/>
        </w:rPr>
        <w:t>ГОСТ 34614.3-2019 (EN 1176-3:2017)"Оборудование и покрытия игровых площадок. Часть 3. Дополнительные требования безопасности и методы испытаний горок"</w:t>
      </w:r>
      <w:r w:rsidR="00534390">
        <w:rPr>
          <w:rFonts w:ascii="PT Astra Serif" w:hAnsi="PT Astra Serif"/>
          <w:sz w:val="24"/>
          <w:szCs w:val="24"/>
          <w:lang w:val="ru-RU"/>
        </w:rPr>
        <w:t>;</w:t>
      </w:r>
    </w:p>
    <w:p w:rsidR="007E2CF6" w:rsidRPr="007E2CF6" w:rsidRDefault="00932241" w:rsidP="00856E79">
      <w:pPr>
        <w:pStyle w:val="aa"/>
        <w:spacing w:after="0"/>
        <w:ind w:left="0"/>
        <w:jc w:val="both"/>
        <w:rPr>
          <w:rFonts w:ascii="PT Astra Serif" w:hAnsi="PT Astra Serif"/>
          <w:sz w:val="24"/>
          <w:szCs w:val="24"/>
          <w:lang w:val="ru-RU"/>
        </w:rPr>
      </w:pPr>
      <w:r w:rsidRPr="00932241">
        <w:rPr>
          <w:rFonts w:ascii="PT Astra Serif" w:hAnsi="PT Astra Serif"/>
          <w:sz w:val="24"/>
          <w:szCs w:val="24"/>
          <w:lang w:val="ru-RU"/>
        </w:rPr>
        <w:t>ГОСТ 34614.5-2024 (EN 1176-5:2019) "Оборудование и покрытия игровых площадок. Часть 5. Дополнительные требования безопасности и методы испытаний каруселей"</w:t>
      </w:r>
      <w:r w:rsidR="00534390">
        <w:rPr>
          <w:rFonts w:ascii="PT Astra Serif" w:hAnsi="PT Astra Serif"/>
          <w:sz w:val="24"/>
          <w:szCs w:val="24"/>
          <w:lang w:val="ru-RU"/>
        </w:rPr>
        <w:t>;</w:t>
      </w:r>
    </w:p>
    <w:p w:rsidR="00A14070" w:rsidRDefault="00A14070" w:rsidP="00856E79">
      <w:pPr>
        <w:spacing w:after="0"/>
        <w:rPr>
          <w:rFonts w:ascii="PT Astra Serif" w:hAnsi="PT Astra Serif"/>
          <w:kern w:val="1"/>
        </w:rPr>
      </w:pPr>
      <w:r w:rsidRPr="00A14070">
        <w:rPr>
          <w:rFonts w:ascii="PT Astra Serif" w:hAnsi="PT Astra Serif"/>
          <w:kern w:val="1"/>
        </w:rPr>
        <w:t>ГОСТ 34614.6-2019 (EN 1176-6:2017) "Оборудование и покрытия игровых площадок. Часть 6. Дополнительные требования безопасности и методы испытаний качалок"</w:t>
      </w:r>
      <w:r w:rsidR="00932241">
        <w:rPr>
          <w:rFonts w:ascii="PT Astra Serif" w:hAnsi="PT Astra Serif"/>
          <w:kern w:val="1"/>
        </w:rPr>
        <w:t>.</w:t>
      </w:r>
    </w:p>
    <w:p w:rsidR="0088089B" w:rsidRPr="0088089B" w:rsidRDefault="0088089B" w:rsidP="0088089B">
      <w:pPr>
        <w:spacing w:after="0"/>
        <w:rPr>
          <w:rFonts w:ascii="PT Astra Serif" w:hAnsi="PT Astra Serif"/>
        </w:rPr>
      </w:pPr>
      <w:r w:rsidRPr="0088089B">
        <w:rPr>
          <w:rFonts w:ascii="PT Astra Serif" w:hAnsi="PT Astra Serif"/>
        </w:rPr>
        <w:t>Материалы и оборудование, используемые при выполнении работ, должны соответствовать требованиям:</w:t>
      </w:r>
    </w:p>
    <w:p w:rsidR="0088089B" w:rsidRPr="0088089B" w:rsidRDefault="0088089B" w:rsidP="0088089B">
      <w:pPr>
        <w:spacing w:after="0"/>
        <w:rPr>
          <w:rFonts w:ascii="PT Astra Serif" w:hAnsi="PT Astra Serif"/>
        </w:rPr>
      </w:pPr>
      <w:r w:rsidRPr="0088089B">
        <w:rPr>
          <w:rFonts w:ascii="PT Astra Serif" w:hAnsi="PT Astra Serif"/>
        </w:rPr>
        <w:t xml:space="preserve">- </w:t>
      </w:r>
      <w:proofErr w:type="gramStart"/>
      <w:r w:rsidRPr="0088089B">
        <w:rPr>
          <w:rFonts w:ascii="PT Astra Serif" w:hAnsi="PT Astra Serif"/>
        </w:rPr>
        <w:t>Федерального</w:t>
      </w:r>
      <w:proofErr w:type="gramEnd"/>
      <w:r w:rsidRPr="0088089B">
        <w:rPr>
          <w:rFonts w:ascii="PT Astra Serif" w:hAnsi="PT Astra Serif"/>
        </w:rPr>
        <w:t xml:space="preserve">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8089B" w:rsidRPr="0088089B" w:rsidRDefault="0088089B" w:rsidP="0088089B">
      <w:pPr>
        <w:spacing w:after="0"/>
        <w:rPr>
          <w:rFonts w:ascii="PT Astra Serif" w:hAnsi="PT Astra Serif"/>
        </w:rPr>
      </w:pPr>
      <w:r w:rsidRPr="0088089B">
        <w:rPr>
          <w:rFonts w:ascii="PT Astra Serif" w:hAnsi="PT Astra Serif"/>
        </w:rPr>
        <w:t xml:space="preserve">- ГОСТ </w:t>
      </w:r>
      <w:proofErr w:type="gramStart"/>
      <w:r w:rsidRPr="0088089B">
        <w:rPr>
          <w:rFonts w:ascii="PT Astra Serif" w:hAnsi="PT Astra Serif"/>
        </w:rPr>
        <w:t>Р</w:t>
      </w:r>
      <w:proofErr w:type="gramEnd"/>
      <w:r w:rsidRPr="0088089B">
        <w:rPr>
          <w:rFonts w:ascii="PT Astra Serif" w:hAnsi="PT Astra Serif"/>
        </w:rPr>
        <w:t xml:space="preserve"> 55706-2023 «Освещение наружное утилитарное. Классификация и нормы»</w:t>
      </w:r>
    </w:p>
    <w:p w:rsidR="0088089B" w:rsidRPr="0088089B" w:rsidRDefault="0088089B" w:rsidP="0088089B">
      <w:pPr>
        <w:spacing w:after="0"/>
        <w:rPr>
          <w:rFonts w:ascii="PT Astra Serif" w:hAnsi="PT Astra Serif"/>
        </w:rPr>
      </w:pPr>
      <w:r w:rsidRPr="0088089B">
        <w:rPr>
          <w:rFonts w:ascii="PT Astra Serif" w:hAnsi="PT Astra Serif"/>
        </w:rPr>
        <w:t>(утв. и введен в действие приказом Федерального агентства по техническому регулированию и метрологии от 13 июня 2023 г. N 377-ст)»;</w:t>
      </w:r>
    </w:p>
    <w:p w:rsidR="0088089B" w:rsidRPr="0088089B" w:rsidRDefault="0088089B" w:rsidP="0088089B">
      <w:pPr>
        <w:spacing w:after="0"/>
        <w:rPr>
          <w:rFonts w:ascii="PT Astra Serif" w:hAnsi="PT Astra Serif"/>
        </w:rPr>
      </w:pPr>
      <w:r w:rsidRPr="0088089B">
        <w:rPr>
          <w:rFonts w:ascii="PT Astra Serif" w:hAnsi="PT Astra Serif"/>
        </w:rPr>
        <w:t xml:space="preserve">- ГОСТ </w:t>
      </w:r>
      <w:proofErr w:type="gramStart"/>
      <w:r w:rsidRPr="0088089B">
        <w:rPr>
          <w:rFonts w:ascii="PT Astra Serif" w:hAnsi="PT Astra Serif"/>
        </w:rPr>
        <w:t>Р</w:t>
      </w:r>
      <w:proofErr w:type="gramEnd"/>
      <w:r w:rsidRPr="0088089B">
        <w:rPr>
          <w:rFonts w:ascii="PT Astra Serif" w:hAnsi="PT Astra Serif"/>
        </w:rPr>
        <w:t xml:space="preserve"> 55839-2013 «Источники света и приборы осветительные. Методы светотехнических измерений и формат предоставленных данных»;</w:t>
      </w:r>
    </w:p>
    <w:p w:rsidR="0088089B" w:rsidRPr="0088089B" w:rsidRDefault="0088089B" w:rsidP="0088089B">
      <w:pPr>
        <w:spacing w:after="0"/>
        <w:rPr>
          <w:rFonts w:ascii="PT Astra Serif" w:hAnsi="PT Astra Serif"/>
        </w:rPr>
      </w:pPr>
      <w:r w:rsidRPr="0088089B">
        <w:rPr>
          <w:rFonts w:ascii="PT Astra Serif" w:hAnsi="PT Astra Serif"/>
        </w:rPr>
        <w:t xml:space="preserve">- Техническому регламенту Таможенного Союза </w:t>
      </w:r>
      <w:proofErr w:type="gramStart"/>
      <w:r w:rsidRPr="0088089B">
        <w:rPr>
          <w:rFonts w:ascii="PT Astra Serif" w:hAnsi="PT Astra Serif"/>
        </w:rPr>
        <w:t>ТР</w:t>
      </w:r>
      <w:proofErr w:type="gramEnd"/>
      <w:r w:rsidRPr="0088089B">
        <w:rPr>
          <w:rFonts w:ascii="PT Astra Serif" w:hAnsi="PT Astra Serif"/>
        </w:rPr>
        <w:t xml:space="preserve"> ТС 004/2011 «О безопасности низковольтного оборудования»;</w:t>
      </w:r>
    </w:p>
    <w:p w:rsidR="0088089B" w:rsidRPr="0088089B" w:rsidRDefault="0088089B" w:rsidP="0088089B">
      <w:pPr>
        <w:spacing w:after="0"/>
        <w:rPr>
          <w:rFonts w:ascii="PT Astra Serif" w:hAnsi="PT Astra Serif"/>
        </w:rPr>
      </w:pPr>
      <w:r w:rsidRPr="0088089B">
        <w:rPr>
          <w:rFonts w:ascii="PT Astra Serif" w:hAnsi="PT Astra Serif"/>
        </w:rPr>
        <w:t xml:space="preserve">- Техническому регламенту Таможенного Союза </w:t>
      </w:r>
      <w:proofErr w:type="gramStart"/>
      <w:r w:rsidRPr="0088089B">
        <w:rPr>
          <w:rFonts w:ascii="PT Astra Serif" w:hAnsi="PT Astra Serif"/>
        </w:rPr>
        <w:t>ТР</w:t>
      </w:r>
      <w:proofErr w:type="gramEnd"/>
      <w:r w:rsidRPr="0088089B">
        <w:rPr>
          <w:rFonts w:ascii="PT Astra Serif" w:hAnsi="PT Astra Serif"/>
        </w:rPr>
        <w:t xml:space="preserve"> ТС 020/2011 «Электромагнитная совместимость технических средств».</w:t>
      </w:r>
    </w:p>
    <w:p w:rsidR="0088089B" w:rsidRPr="0088089B" w:rsidRDefault="0088089B" w:rsidP="0088089B">
      <w:pPr>
        <w:spacing w:after="0"/>
        <w:rPr>
          <w:rFonts w:ascii="PT Astra Serif" w:hAnsi="PT Astra Serif"/>
        </w:rPr>
      </w:pPr>
      <w:proofErr w:type="gramStart"/>
      <w:r w:rsidRPr="0088089B">
        <w:rPr>
          <w:rFonts w:ascii="PT Astra Serif" w:hAnsi="PT Astra Serif"/>
        </w:rPr>
        <w:t>Светильники должны соответствовать классу защиты 1 от поражения электрическим током (ГОСТ 12.2.007.0-75 «Система стандартов безопасности труда.</w:t>
      </w:r>
      <w:proofErr w:type="gramEnd"/>
      <w:r w:rsidRPr="0088089B">
        <w:rPr>
          <w:rFonts w:ascii="PT Astra Serif" w:hAnsi="PT Astra Serif"/>
        </w:rPr>
        <w:t xml:space="preserve"> Изделия электротехнические. Общие требования безопасности») и иметь климатическое исполнение УХЛ</w:t>
      </w:r>
      <w:proofErr w:type="gramStart"/>
      <w:r w:rsidRPr="0088089B">
        <w:rPr>
          <w:rFonts w:ascii="PT Astra Serif" w:hAnsi="PT Astra Serif"/>
        </w:rPr>
        <w:t>1</w:t>
      </w:r>
      <w:proofErr w:type="gramEnd"/>
      <w:r w:rsidRPr="0088089B">
        <w:rPr>
          <w:rFonts w:ascii="PT Astra Serif" w:hAnsi="PT Astra Serif"/>
        </w:rPr>
        <w:t xml:space="preserve"> по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88089B" w:rsidRDefault="0088089B" w:rsidP="0088089B">
      <w:pPr>
        <w:spacing w:after="0"/>
        <w:rPr>
          <w:rFonts w:ascii="PT Astra Serif" w:hAnsi="PT Astra Serif"/>
        </w:rPr>
      </w:pPr>
      <w:r w:rsidRPr="0088089B">
        <w:rPr>
          <w:rFonts w:ascii="PT Astra Serif" w:hAnsi="PT Astra Serif"/>
        </w:rPr>
        <w:t>Упаковка светильников должна соответствовать ГОСТ 23216-78 «Изделия электротехнические. Хранение, транспортирование, временная противокоррозионная защита, упаковка. Общие требования и методы испытаний».</w:t>
      </w:r>
    </w:p>
    <w:p w:rsidR="0088089B" w:rsidRPr="0088089B" w:rsidRDefault="0088089B" w:rsidP="0088089B">
      <w:pPr>
        <w:spacing w:after="0"/>
        <w:rPr>
          <w:rFonts w:ascii="PT Astra Serif" w:hAnsi="PT Astra Serif"/>
        </w:rPr>
      </w:pPr>
      <w:r w:rsidRPr="0088089B">
        <w:rPr>
          <w:rFonts w:ascii="PT Astra Serif" w:hAnsi="PT Astra Serif"/>
        </w:rPr>
        <w:t>Работы, связанные с возможной опасностью для жизни и здоровья людей, выполняются в соответствии с требованиями СНиП 12-03-2001 ч.1, СНиП 12-04-2002 ч.2 «Безопасность труда в строительстве».</w:t>
      </w:r>
    </w:p>
    <w:p w:rsidR="0088089B" w:rsidRPr="0088089B" w:rsidRDefault="0088089B" w:rsidP="0088089B">
      <w:pPr>
        <w:spacing w:after="0"/>
        <w:ind w:firstLine="567"/>
        <w:rPr>
          <w:rFonts w:ascii="PT Astra Serif" w:hAnsi="PT Astra Serif"/>
        </w:rPr>
      </w:pPr>
      <w:r w:rsidRPr="0088089B">
        <w:rPr>
          <w:rFonts w:ascii="PT Astra Serif" w:hAnsi="PT Astra Serif"/>
        </w:rPr>
        <w:t>Выполняемые работы</w:t>
      </w:r>
      <w:r>
        <w:rPr>
          <w:rFonts w:ascii="PT Astra Serif" w:hAnsi="PT Astra Serif"/>
        </w:rPr>
        <w:t xml:space="preserve"> по устройству освещения</w:t>
      </w:r>
      <w:r w:rsidRPr="0088089B">
        <w:rPr>
          <w:rFonts w:ascii="PT Astra Serif" w:hAnsi="PT Astra Serif"/>
        </w:rPr>
        <w:t xml:space="preserve"> должны выполняться в полном соответствии с перечнем и объемами, указанными в техническом задании, проекте муниципального контракта, удовлетворять требованиям действующих СНиП, ТУ, ГОСТ, технической документации и других нормативных документов, в соответствии с действующими нормативными документами: ПУЭ-7 «Правила Устройства Электроустановок» утверждённые Приказом Минэнерго России от 08.07.2002 г. №204.</w:t>
      </w:r>
    </w:p>
    <w:p w:rsidR="0088089B" w:rsidRPr="0088089B" w:rsidRDefault="0088089B" w:rsidP="0088089B">
      <w:pPr>
        <w:spacing w:after="0"/>
        <w:rPr>
          <w:rFonts w:ascii="PT Astra Serif" w:hAnsi="PT Astra Serif"/>
        </w:rPr>
      </w:pPr>
      <w:r w:rsidRPr="0088089B">
        <w:rPr>
          <w:rFonts w:ascii="PT Astra Serif" w:hAnsi="PT Astra Serif"/>
        </w:rPr>
        <w:t xml:space="preserve">При выполнении работ необходимо соблюдать требования </w:t>
      </w:r>
      <w:proofErr w:type="spellStart"/>
      <w:r w:rsidRPr="0088089B">
        <w:rPr>
          <w:rFonts w:ascii="PT Astra Serif" w:hAnsi="PT Astra Serif"/>
        </w:rPr>
        <w:t>энергоэффективности</w:t>
      </w:r>
      <w:proofErr w:type="spellEnd"/>
      <w:r w:rsidRPr="0088089B">
        <w:rPr>
          <w:rFonts w:ascii="PT Astra Serif" w:hAnsi="PT Astra Serif"/>
        </w:rPr>
        <w:t>, установленные следующими нормативными актами:</w:t>
      </w:r>
    </w:p>
    <w:p w:rsidR="0088089B" w:rsidRPr="0088089B" w:rsidRDefault="0088089B" w:rsidP="0088089B">
      <w:pPr>
        <w:spacing w:after="0"/>
        <w:rPr>
          <w:rFonts w:ascii="PT Astra Serif" w:hAnsi="PT Astra Serif"/>
        </w:rPr>
      </w:pPr>
      <w:r>
        <w:rPr>
          <w:rFonts w:ascii="PT Astra Serif" w:hAnsi="PT Astra Serif"/>
        </w:rPr>
        <w:lastRenderedPageBreak/>
        <w:t>*</w:t>
      </w:r>
      <w:r w:rsidRPr="0088089B">
        <w:rPr>
          <w:rFonts w:ascii="PT Astra Serif" w:hAnsi="PT Astra Serif"/>
        </w:rPr>
        <w:tab/>
        <w:t>постановлением Правительства Российской Федерации от 31.12.2009 № 1221 «Об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w:t>
      </w:r>
    </w:p>
    <w:p w:rsidR="0088089B" w:rsidRPr="0088089B" w:rsidRDefault="0088089B" w:rsidP="0088089B">
      <w:pPr>
        <w:spacing w:after="0"/>
        <w:rPr>
          <w:rFonts w:ascii="PT Astra Serif" w:hAnsi="PT Astra Serif"/>
        </w:rPr>
      </w:pPr>
      <w:r>
        <w:rPr>
          <w:rFonts w:ascii="PT Astra Serif" w:hAnsi="PT Astra Serif"/>
        </w:rPr>
        <w:t>*</w:t>
      </w:r>
      <w:r w:rsidRPr="0088089B">
        <w:rPr>
          <w:rFonts w:ascii="PT Astra Serif" w:hAnsi="PT Astra Serif"/>
        </w:rPr>
        <w:tab/>
        <w:t>приказом Минэкономразвития России от 04.06.2010 № 229 «О требованиях энергетической эффективности товаров, используемых для создания элементов конструкций зданий, строений, сооружений, в том числе инженерных систем ресурсоснабжения, влияющих на энергетическую эффективность зданий, строений, сооружений»;</w:t>
      </w:r>
    </w:p>
    <w:p w:rsidR="0088089B" w:rsidRPr="0088089B" w:rsidRDefault="0088089B" w:rsidP="0088089B">
      <w:pPr>
        <w:spacing w:after="0"/>
        <w:rPr>
          <w:rFonts w:ascii="PT Astra Serif" w:hAnsi="PT Astra Serif"/>
        </w:rPr>
      </w:pPr>
      <w:proofErr w:type="gramStart"/>
      <w:r>
        <w:rPr>
          <w:rFonts w:ascii="PT Astra Serif" w:hAnsi="PT Astra Serif"/>
        </w:rPr>
        <w:t>*</w:t>
      </w:r>
      <w:r w:rsidRPr="0088089B">
        <w:rPr>
          <w:rFonts w:ascii="PT Astra Serif" w:hAnsi="PT Astra Serif"/>
        </w:rPr>
        <w:tab/>
        <w:t>приказом Минэкономразвития России от 09.03.2011 № 88 «О требованиях энергетической эффективности в отношении товаров, для которых уполномоченным федеральным органом исполнительной власти определены классы энергетической эффективности» (вместе с «Требованиями энергетической эффективности в отношении товаров, указанных в подпункте «б» пункта 3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 утвержденных Постановлением Правительства Российской</w:t>
      </w:r>
      <w:proofErr w:type="gramEnd"/>
      <w:r w:rsidRPr="0088089B">
        <w:rPr>
          <w:rFonts w:ascii="PT Astra Serif" w:hAnsi="PT Astra Serif"/>
        </w:rPr>
        <w:t xml:space="preserve"> </w:t>
      </w:r>
      <w:proofErr w:type="gramStart"/>
      <w:r w:rsidRPr="0088089B">
        <w:rPr>
          <w:rFonts w:ascii="PT Astra Serif" w:hAnsi="PT Astra Serif"/>
        </w:rPr>
        <w:t>Федерации от 31 декабря 2009 г. № 1221»);</w:t>
      </w:r>
      <w:proofErr w:type="gramEnd"/>
    </w:p>
    <w:p w:rsidR="0088089B" w:rsidRPr="0088089B" w:rsidRDefault="0088089B" w:rsidP="0088089B">
      <w:pPr>
        <w:spacing w:after="0"/>
        <w:rPr>
          <w:rFonts w:ascii="PT Astra Serif" w:hAnsi="PT Astra Serif"/>
        </w:rPr>
      </w:pPr>
      <w:r>
        <w:rPr>
          <w:rFonts w:ascii="PT Astra Serif" w:hAnsi="PT Astra Serif"/>
        </w:rPr>
        <w:t>*</w:t>
      </w:r>
      <w:r w:rsidRPr="0088089B">
        <w:rPr>
          <w:rFonts w:ascii="PT Astra Serif" w:hAnsi="PT Astra Serif"/>
        </w:rPr>
        <w:tab/>
        <w:t xml:space="preserve">приказом </w:t>
      </w:r>
      <w:proofErr w:type="spellStart"/>
      <w:r w:rsidRPr="0088089B">
        <w:rPr>
          <w:rFonts w:ascii="PT Astra Serif" w:hAnsi="PT Astra Serif"/>
        </w:rPr>
        <w:t>Минпромторга</w:t>
      </w:r>
      <w:proofErr w:type="spellEnd"/>
      <w:r w:rsidRPr="0088089B">
        <w:rPr>
          <w:rFonts w:ascii="PT Astra Serif" w:hAnsi="PT Astra Serif"/>
        </w:rPr>
        <w:t xml:space="preserve"> России от 06.11.2018 № 4404 «О категориях товаров, которые должны содержать информацию о классе их энергетической эффективности в технической документации, прилагаемой к этим товарам, маркировке и на этикетках, а также о характеристиках товаров с указанием категорий товаров, на которые в соответствии с требованиями Федерального закона «Об энергосбережении </w:t>
      </w:r>
      <w:proofErr w:type="gramStart"/>
      <w:r w:rsidRPr="0088089B">
        <w:rPr>
          <w:rFonts w:ascii="PT Astra Serif" w:hAnsi="PT Astra Serif"/>
        </w:rPr>
        <w:t>и</w:t>
      </w:r>
      <w:proofErr w:type="gramEnd"/>
      <w:r w:rsidRPr="0088089B">
        <w:rPr>
          <w:rFonts w:ascii="PT Astra Serif" w:hAnsi="PT Astra Serif"/>
        </w:rPr>
        <w:t xml:space="preserve"> о повышении энергетической эффективности и о внесении изменений в отдельные законодательные акты Российской Федерации» не распространяются требования о включении информации об их энергетической эффективности в техническую документацию, прилагаемую к това</w:t>
      </w:r>
      <w:r>
        <w:rPr>
          <w:rFonts w:ascii="PT Astra Serif" w:hAnsi="PT Astra Serif"/>
        </w:rPr>
        <w:t>рам, маркировку и на этикетку».</w:t>
      </w:r>
    </w:p>
    <w:p w:rsidR="0088089B" w:rsidRPr="0088089B" w:rsidRDefault="0088089B" w:rsidP="0088089B">
      <w:pPr>
        <w:spacing w:after="0"/>
        <w:rPr>
          <w:rFonts w:ascii="PT Astra Serif" w:hAnsi="PT Astra Serif"/>
        </w:rPr>
      </w:pPr>
      <w:r w:rsidRPr="0088089B">
        <w:rPr>
          <w:rFonts w:ascii="PT Astra Serif" w:hAnsi="PT Astra Serif"/>
        </w:rPr>
        <w:t xml:space="preserve">При производстве работ необходимо строго соблюдать требования Федерального закона от 30.12.2001 № 197-ФЗ «Трудовой кодекс Российской Федерации», Федерального закона от 21.12.1994 г. № 69-ФЗ «О пожарной безопасности». </w:t>
      </w:r>
    </w:p>
    <w:p w:rsidR="0088089B" w:rsidRPr="0088089B" w:rsidRDefault="0088089B" w:rsidP="0088089B">
      <w:pPr>
        <w:spacing w:after="0"/>
        <w:rPr>
          <w:rFonts w:ascii="PT Astra Serif" w:hAnsi="PT Astra Serif"/>
        </w:rPr>
      </w:pPr>
      <w:r w:rsidRPr="0088089B">
        <w:rPr>
          <w:rFonts w:ascii="PT Astra Serif" w:hAnsi="PT Astra Serif"/>
        </w:rPr>
        <w:t>Подрядчик в соответствии с требованиями «Требований к работникам, допускаемым к выполнению работ в электроустановках», утвержденных Приказом Министерства труда и социальной защиты РФ от 15.12.2020 № 903н (далее – Приказ № 903н), должен обеспечить выполнение работ на объекте следующими специалистами:</w:t>
      </w:r>
    </w:p>
    <w:p w:rsidR="0088089B" w:rsidRPr="0088089B" w:rsidRDefault="0088089B" w:rsidP="0088089B">
      <w:pPr>
        <w:spacing w:after="0"/>
        <w:rPr>
          <w:rFonts w:ascii="PT Astra Serif" w:hAnsi="PT Astra Serif"/>
        </w:rPr>
      </w:pPr>
      <w:proofErr w:type="gramStart"/>
      <w:r w:rsidRPr="0088089B">
        <w:rPr>
          <w:rFonts w:ascii="PT Astra Serif" w:hAnsi="PT Astra Serif"/>
        </w:rPr>
        <w:t xml:space="preserve">- специалистами-электромонтажниками не ниже III группы по электробезопасности, прошедшими аттестацию по электробезопасности в соответствии с выполняемыми функциями и классом напряжения электроустановок. </w:t>
      </w:r>
      <w:proofErr w:type="gramEnd"/>
    </w:p>
    <w:p w:rsidR="0088089B" w:rsidRPr="0088089B" w:rsidRDefault="0088089B" w:rsidP="0088089B">
      <w:pPr>
        <w:spacing w:after="0"/>
        <w:rPr>
          <w:rFonts w:ascii="PT Astra Serif" w:hAnsi="PT Astra Serif"/>
        </w:rPr>
      </w:pPr>
      <w:r w:rsidRPr="0088089B">
        <w:rPr>
          <w:rFonts w:ascii="PT Astra Serif" w:hAnsi="PT Astra Serif"/>
        </w:rPr>
        <w:t>- работниками из числа административно-технического персонала с IV группой по электробезопасности, назначаемыми ответственным руководителем работ для обеспечения мер безопасности при монтажных и пуско-наладочных работах.</w:t>
      </w:r>
    </w:p>
    <w:p w:rsidR="0088089B" w:rsidRDefault="0088089B" w:rsidP="0088089B">
      <w:pPr>
        <w:spacing w:after="0"/>
        <w:rPr>
          <w:rFonts w:ascii="PT Astra Serif" w:hAnsi="PT Astra Serif"/>
        </w:rPr>
      </w:pPr>
      <w:r w:rsidRPr="0088089B">
        <w:rPr>
          <w:rFonts w:ascii="PT Astra Serif" w:hAnsi="PT Astra Serif"/>
        </w:rPr>
        <w:t>- персоналом, допущенным к проведению испытаний электрооборудования повышенным напряжением, прошедшим специальную подготовку.</w:t>
      </w:r>
    </w:p>
    <w:p w:rsidR="0047786F" w:rsidRDefault="0047786F" w:rsidP="00856E79">
      <w:pPr>
        <w:spacing w:after="0"/>
        <w:ind w:firstLine="708"/>
        <w:rPr>
          <w:rFonts w:ascii="PT Astra Serif" w:hAnsi="PT Astra Serif"/>
        </w:rPr>
      </w:pPr>
      <w:r>
        <w:rPr>
          <w:rFonts w:ascii="PT Astra Serif" w:hAnsi="PT Astra Serif"/>
        </w:rPr>
        <w:t>Установленное оборудование оформляется актом с указанием перечня оборудования, его основных характеристик и места установки.</w:t>
      </w:r>
    </w:p>
    <w:p w:rsidR="0047786F" w:rsidRDefault="0047786F" w:rsidP="00856E79">
      <w:pPr>
        <w:pStyle w:val="aa"/>
        <w:spacing w:after="0"/>
        <w:ind w:left="0" w:firstLine="708"/>
        <w:jc w:val="both"/>
        <w:rPr>
          <w:rFonts w:ascii="PT Astra Serif" w:hAnsi="PT Astra Serif"/>
          <w:sz w:val="24"/>
          <w:szCs w:val="24"/>
        </w:rPr>
      </w:pPr>
      <w:r>
        <w:rPr>
          <w:rFonts w:ascii="PT Astra Serif" w:hAnsi="PT Astra Serif"/>
          <w:sz w:val="24"/>
          <w:szCs w:val="24"/>
        </w:rPr>
        <w:t>Условия допуска до монтажа игрового оборудования: проверка паспорта оборудования, сертификатов и осмотр оборудования в разобранном виде (наличие всех соединений, болтов, отсутствия повреждений и т.д.)</w:t>
      </w:r>
    </w:p>
    <w:p w:rsidR="0047786F" w:rsidRDefault="0047786F" w:rsidP="00856E79">
      <w:pPr>
        <w:pStyle w:val="aa"/>
        <w:spacing w:after="0"/>
        <w:ind w:left="0"/>
        <w:jc w:val="both"/>
        <w:rPr>
          <w:rFonts w:ascii="PT Astra Serif" w:hAnsi="PT Astra Serif"/>
          <w:sz w:val="24"/>
          <w:szCs w:val="24"/>
          <w:u w:val="single"/>
        </w:rPr>
      </w:pPr>
      <w:r>
        <w:rPr>
          <w:rFonts w:ascii="PT Astra Serif" w:hAnsi="PT Astra Serif"/>
          <w:sz w:val="24"/>
          <w:szCs w:val="24"/>
          <w:u w:val="single"/>
        </w:rPr>
        <w:t>Паспорт оборудования должен содержать:</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-наименование и адрес изготовителя оборудования;</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реквизиты документа, в соответствии с которым оно произведено;</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месяц и год производства;</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назначенный срок службы;</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-основные технические данные и комплектность;</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-сведения о приемке, упаковке и утилизации;</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гарантийные обязательства изготовителя;</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Сведения о хранении и перевозке;</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xml:space="preserve">- сведения о консервации и </w:t>
      </w:r>
      <w:proofErr w:type="spellStart"/>
      <w:r>
        <w:rPr>
          <w:rFonts w:ascii="PT Astra Serif" w:hAnsi="PT Astra Serif"/>
          <w:sz w:val="24"/>
          <w:szCs w:val="24"/>
        </w:rPr>
        <w:t>расконсервации</w:t>
      </w:r>
      <w:proofErr w:type="spellEnd"/>
      <w:r>
        <w:rPr>
          <w:rFonts w:ascii="PT Astra Serif" w:hAnsi="PT Astra Serif"/>
          <w:sz w:val="24"/>
          <w:szCs w:val="24"/>
        </w:rPr>
        <w:t xml:space="preserve"> оборудования при эксплуатации;</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-рекомендуемый тип покрытия;</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сведения об учете неисправностей и технического обслуживания;</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lastRenderedPageBreak/>
        <w:t>- сведения о ремонте, включая перечень деталей и частей оборудования, которые подвержены большим нагрузкам;</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срок и случаи замены деталей;</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инструкции по монтажу оборудования, его осмотру и проверке перед началом эксплуатации, обслуживанию и ремонту;</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правила безопасной эксплуатации оборудования;</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xml:space="preserve"> - сведения о возрастных группах (включая ограничения по весу и росту);</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фото, графический рисунок или чертеж общего вида оборудования с указанием основных размеров;</w:t>
      </w:r>
    </w:p>
    <w:p w:rsidR="0047786F" w:rsidRDefault="0047786F" w:rsidP="00856E79">
      <w:pPr>
        <w:pStyle w:val="aa"/>
        <w:spacing w:after="0"/>
        <w:ind w:left="0"/>
        <w:jc w:val="both"/>
        <w:rPr>
          <w:rFonts w:ascii="PT Astra Serif" w:hAnsi="PT Astra Serif"/>
          <w:sz w:val="24"/>
          <w:szCs w:val="24"/>
        </w:rPr>
      </w:pPr>
      <w:r>
        <w:rPr>
          <w:rFonts w:ascii="PT Astra Serif" w:hAnsi="PT Astra Serif"/>
          <w:sz w:val="24"/>
          <w:szCs w:val="24"/>
        </w:rPr>
        <w:t>- схема сборки оборудования и схема (план) зоны падения.</w:t>
      </w:r>
    </w:p>
    <w:p w:rsidR="0047786F" w:rsidRDefault="0047786F" w:rsidP="00856E79">
      <w:pPr>
        <w:spacing w:after="0"/>
        <w:ind w:firstLine="709"/>
        <w:rPr>
          <w:rFonts w:ascii="PT Astra Serif" w:hAnsi="PT Astra Serif"/>
        </w:rPr>
      </w:pPr>
      <w:r>
        <w:rPr>
          <w:rFonts w:ascii="PT Astra Serif" w:hAnsi="PT Astra Serif"/>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47786F" w:rsidRDefault="0047786F" w:rsidP="00856E79">
      <w:pPr>
        <w:spacing w:after="0"/>
        <w:ind w:firstLine="709"/>
        <w:contextualSpacing/>
        <w:rPr>
          <w:rFonts w:ascii="PT Astra Serif" w:hAnsi="PT Astra Serif"/>
        </w:rPr>
      </w:pPr>
      <w:r>
        <w:rPr>
          <w:rFonts w:ascii="PT Astra Serif" w:hAnsi="PT Astra Serif"/>
        </w:rPr>
        <w:t xml:space="preserve">Подрядчик обязан произвести ограждение территории выполнения работ временными огораживающими устройствами, а также, если работы оказываются в темное время, провести установку осветительного оборудования. </w:t>
      </w:r>
    </w:p>
    <w:p w:rsidR="0047786F" w:rsidRDefault="0047786F" w:rsidP="0047786F">
      <w:pPr>
        <w:spacing w:after="0"/>
        <w:ind w:firstLine="708"/>
        <w:rPr>
          <w:rFonts w:ascii="PT Astra Serif" w:hAnsi="PT Astra Serif"/>
        </w:rPr>
      </w:pPr>
      <w:r>
        <w:rPr>
          <w:rFonts w:ascii="PT Astra Serif" w:hAnsi="PT Astra Serif"/>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47786F" w:rsidRDefault="0047786F" w:rsidP="0047786F">
      <w:pPr>
        <w:spacing w:after="0"/>
        <w:ind w:firstLine="709"/>
        <w:contextualSpacing/>
        <w:rPr>
          <w:rFonts w:ascii="PT Astra Serif" w:hAnsi="PT Astra Serif"/>
        </w:rPr>
      </w:pPr>
      <w:r>
        <w:rPr>
          <w:rFonts w:ascii="PT Astra Serif" w:hAnsi="PT Astra Serif"/>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47786F" w:rsidRDefault="0047786F" w:rsidP="0047786F">
      <w:pPr>
        <w:pStyle w:val="1"/>
        <w:keepNext w:val="0"/>
        <w:numPr>
          <w:ilvl w:val="0"/>
          <w:numId w:val="0"/>
        </w:numPr>
        <w:shd w:val="clear" w:color="auto" w:fill="FFFFFF"/>
        <w:tabs>
          <w:tab w:val="left" w:pos="708"/>
        </w:tabs>
        <w:suppressAutoHyphens w:val="0"/>
        <w:spacing w:before="0" w:after="0"/>
        <w:ind w:firstLine="708"/>
        <w:jc w:val="both"/>
        <w:textAlignment w:val="baseline"/>
        <w:rPr>
          <w:rFonts w:ascii="PT Astra Serif" w:hAnsi="PT Astra Serif"/>
          <w:kern w:val="0"/>
          <w:sz w:val="24"/>
          <w:szCs w:val="24"/>
        </w:rPr>
      </w:pPr>
      <w:r>
        <w:rPr>
          <w:rFonts w:ascii="PT Astra Serif" w:hAnsi="PT Astra Serif"/>
          <w:sz w:val="24"/>
          <w:szCs w:val="24"/>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47786F" w:rsidRDefault="0047786F" w:rsidP="0047786F">
      <w:pPr>
        <w:spacing w:after="0"/>
        <w:ind w:firstLine="709"/>
        <w:contextualSpacing/>
        <w:rPr>
          <w:rFonts w:ascii="PT Astra Serif" w:hAnsi="PT Astra Serif"/>
        </w:rPr>
      </w:pPr>
      <w:r>
        <w:rPr>
          <w:rFonts w:ascii="PT Astra Serif" w:hAnsi="PT Astra Serif"/>
        </w:rPr>
        <w:t>Установка оборудования исключает возможность самопроизвольного перемещения (падения) игровых элементов в процессе эксплуатации. Не допускается наличие незакрепленных элементов, сколов, трещин, следов деформации, не допускается наличие выступающих частей элементов крепления оборудования, острых кромок, способных нанести травму при эксплуатации.</w:t>
      </w:r>
    </w:p>
    <w:p w:rsidR="0047786F" w:rsidRDefault="0047786F" w:rsidP="0047786F">
      <w:pPr>
        <w:pStyle w:val="aa"/>
        <w:spacing w:after="0"/>
        <w:ind w:left="0" w:firstLine="709"/>
        <w:jc w:val="both"/>
        <w:rPr>
          <w:rFonts w:ascii="PT Astra Serif" w:hAnsi="PT Astra Serif"/>
          <w:sz w:val="24"/>
          <w:szCs w:val="24"/>
        </w:rPr>
      </w:pPr>
      <w:r>
        <w:rPr>
          <w:rFonts w:ascii="PT Astra Serif" w:hAnsi="PT Astra Serif"/>
          <w:sz w:val="24"/>
          <w:szCs w:val="24"/>
        </w:rPr>
        <w:t>Подрядчик после установки оборудования обязан провести испытание выдерживают ли объекты установленную ГОСТ Р 52169-2012 испытательную нагрузку в течении пяти минут. А также провести испытание на застревание головы, шеи, рук, ног, пальцев, одежды ребенка в отверстиях конструкций. Проверить все отверстия в твердых элементах конструкций.</w:t>
      </w:r>
    </w:p>
    <w:p w:rsidR="0047786F" w:rsidRDefault="0047786F" w:rsidP="0047786F">
      <w:pPr>
        <w:pStyle w:val="aa"/>
        <w:spacing w:after="0"/>
        <w:ind w:left="0" w:firstLine="708"/>
        <w:jc w:val="both"/>
        <w:rPr>
          <w:rFonts w:ascii="PT Astra Serif" w:hAnsi="PT Astra Serif"/>
          <w:sz w:val="24"/>
          <w:szCs w:val="24"/>
          <w:lang w:val="ru-RU"/>
        </w:rPr>
      </w:pPr>
      <w:r>
        <w:rPr>
          <w:rFonts w:ascii="PT Astra Serif" w:hAnsi="PT Astra Serif"/>
          <w:sz w:val="24"/>
          <w:szCs w:val="24"/>
        </w:rPr>
        <w:t>Подрядчик обязан в процессе производства работ фиксировать каждый этап выполнения работ путем фото и видеофиксации.</w:t>
      </w:r>
    </w:p>
    <w:p w:rsidR="0047786F" w:rsidRDefault="0047786F" w:rsidP="0047786F">
      <w:pPr>
        <w:pStyle w:val="aa"/>
        <w:spacing w:after="0"/>
        <w:ind w:left="0" w:firstLine="708"/>
        <w:jc w:val="both"/>
        <w:rPr>
          <w:rFonts w:ascii="PT Astra Serif" w:hAnsi="PT Astra Serif"/>
          <w:sz w:val="24"/>
          <w:szCs w:val="24"/>
          <w:lang w:val="ru-RU"/>
        </w:rPr>
      </w:pPr>
      <w:r>
        <w:rPr>
          <w:rFonts w:ascii="PT Astra Serif" w:hAnsi="PT Astra Serif"/>
          <w:sz w:val="24"/>
          <w:szCs w:val="24"/>
          <w:lang w:val="ru-RU"/>
        </w:rPr>
        <w:t xml:space="preserve">Подрядчик обязан изготовить и </w:t>
      </w:r>
      <w:proofErr w:type="gramStart"/>
      <w:r>
        <w:rPr>
          <w:rFonts w:ascii="PT Astra Serif" w:hAnsi="PT Astra Serif"/>
          <w:sz w:val="24"/>
          <w:szCs w:val="24"/>
          <w:lang w:val="ru-RU"/>
        </w:rPr>
        <w:t>разместить</w:t>
      </w:r>
      <w:proofErr w:type="gramEnd"/>
      <w:r>
        <w:rPr>
          <w:rFonts w:ascii="PT Astra Serif" w:hAnsi="PT Astra Serif"/>
          <w:sz w:val="24"/>
          <w:szCs w:val="24"/>
          <w:lang w:val="ru-RU"/>
        </w:rPr>
        <w:t xml:space="preserve"> информационный щит с указанием: правил эксплуатации детской площадки, предназначение детского оборудования, номер экстренных служб, запреты действий на детской площадке, контактные данные эксплуатирующей организации.</w:t>
      </w:r>
    </w:p>
    <w:p w:rsidR="0047786F" w:rsidRDefault="0047786F" w:rsidP="00856E79">
      <w:pPr>
        <w:pStyle w:val="aa"/>
        <w:spacing w:after="0"/>
        <w:ind w:left="0" w:firstLine="567"/>
        <w:jc w:val="both"/>
        <w:rPr>
          <w:rFonts w:ascii="PT Astra Serif" w:hAnsi="PT Astra Serif"/>
          <w:sz w:val="24"/>
          <w:szCs w:val="24"/>
          <w:lang w:val="ru-RU"/>
        </w:rPr>
      </w:pPr>
      <w:r w:rsidRPr="00A25E00">
        <w:rPr>
          <w:rFonts w:ascii="PT Astra Serif" w:hAnsi="PT Astra Serif"/>
          <w:sz w:val="24"/>
          <w:szCs w:val="24"/>
          <w:lang w:val="ru-RU"/>
        </w:rPr>
        <w:t>Оборудование МАФ устанавливается на бесшовное резиновое покрытие, толщиной 20 мм. В комплект,  которого входит  окрашенная на заводе резиновая крошка фракцией от 2 до 4 мм; полиуретановый клей для покрытия, полиуретановый клей для грунтования поверхности, скипидар.</w:t>
      </w:r>
    </w:p>
    <w:p w:rsidR="00255B57" w:rsidRDefault="00255B57" w:rsidP="00856E79">
      <w:pPr>
        <w:pStyle w:val="aa"/>
        <w:spacing w:after="0"/>
        <w:ind w:left="0" w:firstLine="567"/>
        <w:jc w:val="both"/>
        <w:rPr>
          <w:rFonts w:ascii="PT Astra Serif" w:hAnsi="PT Astra Serif"/>
          <w:sz w:val="24"/>
          <w:szCs w:val="24"/>
          <w:lang w:val="ru-RU"/>
        </w:rPr>
      </w:pPr>
      <w:r>
        <w:rPr>
          <w:rFonts w:ascii="PT Astra Serif" w:hAnsi="PT Astra Serif"/>
          <w:sz w:val="24"/>
          <w:szCs w:val="24"/>
          <w:lang w:val="ru-RU"/>
        </w:rPr>
        <w:t xml:space="preserve">  </w:t>
      </w:r>
      <w:r w:rsidRPr="00B66BEA">
        <w:rPr>
          <w:rFonts w:ascii="PT Astra Serif" w:hAnsi="PT Astra Serif"/>
          <w:sz w:val="24"/>
          <w:szCs w:val="24"/>
          <w:lang w:val="ru-RU"/>
        </w:rPr>
        <w:t xml:space="preserve">В состав работ входит </w:t>
      </w:r>
      <w:r w:rsidR="00B66BEA" w:rsidRPr="00B66BEA">
        <w:rPr>
          <w:rFonts w:ascii="PT Astra Serif" w:hAnsi="PT Astra Serif"/>
          <w:sz w:val="24"/>
          <w:szCs w:val="24"/>
          <w:lang w:val="ru-RU"/>
        </w:rPr>
        <w:t xml:space="preserve">озеленение </w:t>
      </w:r>
      <w:r w:rsidRPr="00B66BEA">
        <w:rPr>
          <w:rFonts w:ascii="PT Astra Serif" w:hAnsi="PT Astra Serif"/>
          <w:sz w:val="24"/>
          <w:szCs w:val="24"/>
          <w:lang w:val="ru-RU"/>
        </w:rPr>
        <w:t xml:space="preserve">высаживание </w:t>
      </w:r>
      <w:r w:rsidR="00B66BEA" w:rsidRPr="00B66BEA">
        <w:rPr>
          <w:rFonts w:ascii="PT Astra Serif" w:hAnsi="PT Astra Serif"/>
          <w:sz w:val="24"/>
          <w:szCs w:val="24"/>
          <w:lang w:val="ru-RU"/>
        </w:rPr>
        <w:t xml:space="preserve"> новых </w:t>
      </w:r>
      <w:r w:rsidRPr="00B66BEA">
        <w:rPr>
          <w:rFonts w:ascii="PT Astra Serif" w:hAnsi="PT Astra Serif"/>
          <w:sz w:val="24"/>
          <w:szCs w:val="24"/>
          <w:lang w:val="ru-RU"/>
        </w:rPr>
        <w:t xml:space="preserve">деревьев и </w:t>
      </w:r>
      <w:r w:rsidR="00B66BEA" w:rsidRPr="00B66BEA">
        <w:rPr>
          <w:rFonts w:ascii="PT Astra Serif" w:hAnsi="PT Astra Serif"/>
          <w:sz w:val="24"/>
          <w:szCs w:val="24"/>
          <w:lang w:val="ru-RU"/>
        </w:rPr>
        <w:t xml:space="preserve"> пересадка</w:t>
      </w:r>
      <w:r w:rsidR="00B66BEA">
        <w:rPr>
          <w:rFonts w:ascii="PT Astra Serif" w:hAnsi="PT Astra Serif"/>
          <w:sz w:val="24"/>
          <w:szCs w:val="24"/>
          <w:lang w:val="ru-RU"/>
        </w:rPr>
        <w:t xml:space="preserve"> уже существующих</w:t>
      </w:r>
      <w:r w:rsidR="00B66BEA" w:rsidRPr="00B66BEA">
        <w:rPr>
          <w:rFonts w:ascii="PT Astra Serif" w:hAnsi="PT Astra Serif"/>
          <w:sz w:val="24"/>
          <w:szCs w:val="24"/>
          <w:lang w:val="ru-RU"/>
        </w:rPr>
        <w:t xml:space="preserve"> </w:t>
      </w:r>
      <w:r w:rsidRPr="00B66BEA">
        <w:rPr>
          <w:rFonts w:ascii="PT Astra Serif" w:hAnsi="PT Astra Serif"/>
          <w:sz w:val="24"/>
          <w:szCs w:val="24"/>
          <w:lang w:val="ru-RU"/>
        </w:rPr>
        <w:t>кустарников.</w:t>
      </w:r>
      <w:r w:rsidR="00B66BEA">
        <w:rPr>
          <w:rFonts w:ascii="PT Astra Serif" w:hAnsi="PT Astra Serif"/>
          <w:sz w:val="24"/>
          <w:szCs w:val="24"/>
          <w:lang w:val="ru-RU"/>
        </w:rPr>
        <w:t xml:space="preserve"> Работы должны выполняться  строго с утвержденными правилами </w:t>
      </w:r>
      <w:r w:rsidR="003B5DA0">
        <w:rPr>
          <w:rFonts w:ascii="PT Astra Serif" w:hAnsi="PT Astra Serif"/>
          <w:sz w:val="24"/>
          <w:szCs w:val="24"/>
          <w:lang w:val="ru-RU"/>
        </w:rPr>
        <w:t xml:space="preserve"> благоустройства</w:t>
      </w:r>
      <w:r w:rsidR="00B66BEA">
        <w:rPr>
          <w:rFonts w:ascii="PT Astra Serif" w:hAnsi="PT Astra Serif"/>
          <w:sz w:val="24"/>
          <w:szCs w:val="24"/>
          <w:lang w:val="ru-RU"/>
        </w:rPr>
        <w:t xml:space="preserve"> территории города Югорска </w:t>
      </w:r>
      <w:r w:rsidR="003B5DA0">
        <w:rPr>
          <w:rFonts w:ascii="PT Astra Serif" w:hAnsi="PT Astra Serif"/>
          <w:sz w:val="24"/>
          <w:szCs w:val="24"/>
          <w:lang w:val="ru-RU"/>
        </w:rPr>
        <w:t xml:space="preserve"> и</w:t>
      </w:r>
      <w:r w:rsidR="00B66BEA">
        <w:rPr>
          <w:rFonts w:ascii="PT Astra Serif" w:hAnsi="PT Astra Serif"/>
          <w:sz w:val="24"/>
          <w:szCs w:val="24"/>
          <w:lang w:val="ru-RU"/>
        </w:rPr>
        <w:t xml:space="preserve"> с ГОСТ </w:t>
      </w:r>
      <w:proofErr w:type="gramStart"/>
      <w:r w:rsidR="00B66BEA">
        <w:rPr>
          <w:rFonts w:ascii="PT Astra Serif" w:hAnsi="PT Astra Serif"/>
          <w:sz w:val="24"/>
          <w:szCs w:val="24"/>
          <w:lang w:val="ru-RU"/>
        </w:rPr>
        <w:t>Р</w:t>
      </w:r>
      <w:proofErr w:type="gramEnd"/>
      <w:r w:rsidR="003B5DA0">
        <w:rPr>
          <w:rFonts w:ascii="PT Astra Serif" w:hAnsi="PT Astra Serif"/>
          <w:sz w:val="24"/>
          <w:szCs w:val="24"/>
          <w:lang w:val="ru-RU"/>
        </w:rPr>
        <w:t xml:space="preserve"> </w:t>
      </w:r>
      <w:r w:rsidR="00B66BEA">
        <w:rPr>
          <w:rFonts w:ascii="PT Astra Serif" w:hAnsi="PT Astra Serif"/>
          <w:sz w:val="24"/>
          <w:szCs w:val="24"/>
          <w:lang w:val="ru-RU"/>
        </w:rPr>
        <w:t xml:space="preserve"> 59370-2021 </w:t>
      </w:r>
      <w:r w:rsidR="003B5DA0">
        <w:rPr>
          <w:rFonts w:ascii="PT Astra Serif" w:hAnsi="PT Astra Serif"/>
          <w:sz w:val="24"/>
          <w:szCs w:val="24"/>
          <w:lang w:val="ru-RU"/>
        </w:rPr>
        <w:t>«Зеленые» стандарты.</w:t>
      </w:r>
    </w:p>
    <w:p w:rsidR="0047786F" w:rsidRDefault="0047786F" w:rsidP="0047786F">
      <w:pPr>
        <w:pStyle w:val="aa"/>
        <w:spacing w:after="0"/>
        <w:ind w:left="0" w:firstLine="708"/>
        <w:jc w:val="both"/>
        <w:rPr>
          <w:rFonts w:ascii="PT Astra Serif" w:hAnsi="PT Astra Serif"/>
          <w:sz w:val="24"/>
          <w:szCs w:val="24"/>
        </w:rPr>
      </w:pPr>
      <w:r>
        <w:rPr>
          <w:rFonts w:ascii="PT Astra Serif" w:hAnsi="PT Astra Serif"/>
          <w:sz w:val="24"/>
          <w:szCs w:val="24"/>
        </w:rPr>
        <w:t xml:space="preserve">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 </w:t>
      </w:r>
    </w:p>
    <w:p w:rsidR="0047786F" w:rsidRPr="00990FFF" w:rsidRDefault="0047786F" w:rsidP="0047786F">
      <w:pPr>
        <w:spacing w:after="0"/>
        <w:ind w:firstLine="709"/>
        <w:rPr>
          <w:rFonts w:ascii="PT Astra Serif" w:hAnsi="PT Astra Serif"/>
          <w:b/>
          <w:i/>
        </w:rPr>
      </w:pPr>
      <w:r w:rsidRPr="00990FFF">
        <w:rPr>
          <w:rFonts w:ascii="PT Astra Serif" w:hAnsi="PT Astra Serif"/>
          <w:b/>
          <w:i/>
        </w:rPr>
        <w:t>Указанные товарные знаки в описании объекта закупки (техническом задании), следует считать сопровождающимися словами «или эквивалент».</w:t>
      </w:r>
    </w:p>
    <w:p w:rsidR="0047786F" w:rsidRDefault="0047786F" w:rsidP="0047786F">
      <w:pPr>
        <w:spacing w:after="0"/>
        <w:ind w:firstLine="709"/>
        <w:rPr>
          <w:rFonts w:ascii="PT Astra Serif" w:hAnsi="PT Astra Serif"/>
        </w:rPr>
      </w:pPr>
      <w:r w:rsidRPr="0047786F">
        <w:rPr>
          <w:rFonts w:ascii="PT Astra Serif" w:hAnsi="PT Astra Serif"/>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1F4F07" w:rsidRDefault="001F4F07" w:rsidP="0047786F">
      <w:pPr>
        <w:spacing w:after="0"/>
        <w:ind w:firstLine="709"/>
        <w:rPr>
          <w:rFonts w:ascii="PT Astra Serif" w:hAnsi="PT Astra Serif"/>
        </w:rPr>
      </w:pPr>
    </w:p>
    <w:p w:rsidR="001F4F07" w:rsidRDefault="001F4F07" w:rsidP="0047786F">
      <w:pPr>
        <w:spacing w:after="0"/>
        <w:ind w:firstLine="709"/>
        <w:rPr>
          <w:rFonts w:ascii="PT Astra Serif" w:hAnsi="PT Astra Serif"/>
        </w:rPr>
      </w:pPr>
    </w:p>
    <w:p w:rsidR="001F4F07" w:rsidRDefault="001F4F07" w:rsidP="0047786F">
      <w:pPr>
        <w:spacing w:after="0"/>
        <w:ind w:firstLine="709"/>
        <w:rPr>
          <w:rFonts w:ascii="PT Astra Serif" w:hAnsi="PT Astra Serif"/>
        </w:rPr>
      </w:pPr>
    </w:p>
    <w:p w:rsidR="0086303A" w:rsidRPr="0086303A" w:rsidRDefault="0086303A" w:rsidP="003C147E">
      <w:pPr>
        <w:pStyle w:val="aa"/>
        <w:spacing w:after="0"/>
        <w:ind w:left="0"/>
        <w:jc w:val="both"/>
        <w:rPr>
          <w:rFonts w:ascii="PT Astra Serif" w:hAnsi="PT Astra Serif"/>
          <w:i/>
          <w:sz w:val="24"/>
          <w:szCs w:val="24"/>
          <w:lang w:val="ru-RU"/>
        </w:rPr>
        <w:sectPr w:rsidR="0086303A" w:rsidRPr="0086303A" w:rsidSect="00F4316C">
          <w:pgSz w:w="11906" w:h="16838"/>
          <w:pgMar w:top="567" w:right="567" w:bottom="567" w:left="1077" w:header="709" w:footer="709" w:gutter="0"/>
          <w:cols w:space="708"/>
          <w:docGrid w:linePitch="360"/>
        </w:sectPr>
      </w:pPr>
    </w:p>
    <w:tbl>
      <w:tblPr>
        <w:tblW w:w="4943" w:type="pct"/>
        <w:tblLayout w:type="fixed"/>
        <w:tblLook w:val="04A0" w:firstRow="1" w:lastRow="0" w:firstColumn="1" w:lastColumn="0" w:noHBand="0" w:noVBand="1"/>
      </w:tblPr>
      <w:tblGrid>
        <w:gridCol w:w="645"/>
        <w:gridCol w:w="1731"/>
        <w:gridCol w:w="4290"/>
        <w:gridCol w:w="3271"/>
        <w:gridCol w:w="378"/>
        <w:gridCol w:w="1133"/>
        <w:gridCol w:w="1561"/>
        <w:gridCol w:w="139"/>
        <w:gridCol w:w="38"/>
        <w:gridCol w:w="6"/>
        <w:gridCol w:w="2547"/>
      </w:tblGrid>
      <w:tr w:rsidR="008E4BB8" w:rsidRPr="0086303A" w:rsidTr="007922FF">
        <w:tc>
          <w:tcPr>
            <w:tcW w:w="205" w:type="pct"/>
            <w:tcBorders>
              <w:top w:val="single" w:sz="4" w:space="0" w:color="000000"/>
              <w:left w:val="single" w:sz="4" w:space="0" w:color="000000"/>
              <w:bottom w:val="single" w:sz="4" w:space="0" w:color="000000"/>
              <w:right w:val="single" w:sz="4" w:space="0" w:color="000000"/>
            </w:tcBorders>
            <w:hideMark/>
          </w:tcPr>
          <w:p w:rsidR="008E4BB8" w:rsidRPr="001F72AA" w:rsidRDefault="008E4BB8" w:rsidP="00C20442">
            <w:pPr>
              <w:pStyle w:val="ae"/>
              <w:jc w:val="center"/>
              <w:rPr>
                <w:rFonts w:eastAsia="Calibri"/>
              </w:rPr>
            </w:pPr>
            <w:r w:rsidRPr="001F72AA">
              <w:rPr>
                <w:rFonts w:eastAsia="Calibri"/>
              </w:rPr>
              <w:lastRenderedPageBreak/>
              <w:t xml:space="preserve">№ </w:t>
            </w:r>
            <w:proofErr w:type="gramStart"/>
            <w:r w:rsidRPr="001F72AA">
              <w:rPr>
                <w:rFonts w:eastAsia="Calibri"/>
              </w:rPr>
              <w:t>п</w:t>
            </w:r>
            <w:proofErr w:type="gramEnd"/>
            <w:r w:rsidRPr="001F72AA">
              <w:rPr>
                <w:rFonts w:eastAsia="Calibri"/>
              </w:rPr>
              <w:t>/п</w:t>
            </w:r>
          </w:p>
        </w:tc>
        <w:tc>
          <w:tcPr>
            <w:tcW w:w="550" w:type="pct"/>
            <w:tcBorders>
              <w:top w:val="single" w:sz="4" w:space="0" w:color="000000"/>
              <w:left w:val="single" w:sz="4" w:space="0" w:color="000000"/>
              <w:bottom w:val="single" w:sz="4" w:space="0" w:color="000000"/>
              <w:right w:val="single" w:sz="4" w:space="0" w:color="000000"/>
            </w:tcBorders>
          </w:tcPr>
          <w:p w:rsidR="008E4BB8" w:rsidRPr="001F72AA" w:rsidRDefault="008E4BB8" w:rsidP="00C20442">
            <w:pPr>
              <w:pStyle w:val="ae"/>
              <w:jc w:val="center"/>
              <w:rPr>
                <w:rFonts w:eastAsia="Calibri"/>
              </w:rPr>
            </w:pPr>
            <w:r w:rsidRPr="001F72AA">
              <w:rPr>
                <w:rFonts w:eastAsia="Calibri"/>
              </w:rPr>
              <w:t>ОКПД</w:t>
            </w:r>
            <w:proofErr w:type="gramStart"/>
            <w:r w:rsidRPr="001F72AA">
              <w:rPr>
                <w:rFonts w:eastAsia="Calibri"/>
              </w:rPr>
              <w:t>2</w:t>
            </w:r>
            <w:proofErr w:type="gramEnd"/>
          </w:p>
        </w:tc>
        <w:tc>
          <w:tcPr>
            <w:tcW w:w="1363" w:type="pct"/>
            <w:tcBorders>
              <w:top w:val="single" w:sz="4" w:space="0" w:color="000000"/>
              <w:left w:val="single" w:sz="4" w:space="0" w:color="000000"/>
              <w:bottom w:val="single" w:sz="4" w:space="0" w:color="000000"/>
              <w:right w:val="single" w:sz="4" w:space="0" w:color="000000"/>
            </w:tcBorders>
            <w:hideMark/>
          </w:tcPr>
          <w:p w:rsidR="008E4BB8" w:rsidRPr="001F72AA" w:rsidRDefault="008E4BB8" w:rsidP="00C20442">
            <w:pPr>
              <w:pStyle w:val="ae"/>
              <w:jc w:val="center"/>
              <w:rPr>
                <w:rFonts w:eastAsia="Calibri"/>
              </w:rPr>
            </w:pPr>
            <w:r w:rsidRPr="001F72AA">
              <w:rPr>
                <w:rFonts w:eastAsia="Calibri"/>
              </w:rPr>
              <w:t>Наименование</w:t>
            </w:r>
          </w:p>
          <w:p w:rsidR="008E4BB8" w:rsidRPr="001F72AA" w:rsidRDefault="008E4BB8" w:rsidP="00C20442">
            <w:pPr>
              <w:pStyle w:val="ae"/>
              <w:jc w:val="center"/>
            </w:pPr>
            <w:r w:rsidRPr="001F72AA">
              <w:rPr>
                <w:rFonts w:eastAsia="Calibri"/>
              </w:rPr>
              <w:t>Товара</w:t>
            </w:r>
          </w:p>
        </w:tc>
        <w:tc>
          <w:tcPr>
            <w:tcW w:w="2071" w:type="pct"/>
            <w:gridSpan w:val="6"/>
            <w:tcBorders>
              <w:top w:val="single" w:sz="4" w:space="0" w:color="000000"/>
              <w:left w:val="single" w:sz="4" w:space="0" w:color="000000"/>
              <w:bottom w:val="single" w:sz="4" w:space="0" w:color="000000"/>
              <w:right w:val="single" w:sz="4" w:space="0" w:color="000000"/>
            </w:tcBorders>
            <w:hideMark/>
          </w:tcPr>
          <w:p w:rsidR="008E4BB8" w:rsidRPr="001F72AA" w:rsidRDefault="008E4BB8" w:rsidP="00C20442">
            <w:pPr>
              <w:pStyle w:val="ae"/>
              <w:jc w:val="center"/>
            </w:pPr>
            <w:r w:rsidRPr="001F72AA">
              <w:t>Значение показателя</w:t>
            </w:r>
          </w:p>
        </w:tc>
        <w:tc>
          <w:tcPr>
            <w:tcW w:w="811" w:type="pct"/>
            <w:gridSpan w:val="2"/>
            <w:tcBorders>
              <w:top w:val="single" w:sz="4" w:space="0" w:color="000000"/>
              <w:left w:val="single" w:sz="4" w:space="0" w:color="000000"/>
              <w:bottom w:val="single" w:sz="4" w:space="0" w:color="000000"/>
              <w:right w:val="single" w:sz="4" w:space="0" w:color="000000"/>
            </w:tcBorders>
          </w:tcPr>
          <w:p w:rsidR="008E4BB8" w:rsidRPr="001F72AA" w:rsidRDefault="008E4BB8" w:rsidP="00C20442">
            <w:pPr>
              <w:pStyle w:val="ae"/>
              <w:jc w:val="center"/>
            </w:pPr>
            <w:r w:rsidRPr="001F72AA">
              <w:t>Значение характеристик</w:t>
            </w:r>
          </w:p>
        </w:tc>
      </w:tr>
      <w:tr w:rsidR="006D6894" w:rsidRPr="0086303A" w:rsidTr="00255B57">
        <w:trPr>
          <w:trHeight w:val="285"/>
        </w:trPr>
        <w:tc>
          <w:tcPr>
            <w:tcW w:w="205" w:type="pct"/>
            <w:vMerge w:val="restart"/>
            <w:tcBorders>
              <w:top w:val="single" w:sz="4" w:space="0" w:color="000000"/>
              <w:left w:val="single" w:sz="4" w:space="0" w:color="000000"/>
              <w:right w:val="single" w:sz="4" w:space="0" w:color="000000"/>
            </w:tcBorders>
          </w:tcPr>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r w:rsidRPr="001F72AA">
              <w:rPr>
                <w:rFonts w:eastAsia="Calibri"/>
                <w:b/>
              </w:rPr>
              <w:t>1</w:t>
            </w:r>
          </w:p>
        </w:tc>
        <w:tc>
          <w:tcPr>
            <w:tcW w:w="550" w:type="pct"/>
            <w:vMerge w:val="restart"/>
            <w:tcBorders>
              <w:top w:val="single" w:sz="4" w:space="0" w:color="000000"/>
              <w:left w:val="single" w:sz="4" w:space="0" w:color="000000"/>
              <w:right w:val="single" w:sz="4" w:space="0" w:color="000000"/>
            </w:tcBorders>
          </w:tcPr>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r w:rsidRPr="001F72AA">
              <w:rPr>
                <w:rFonts w:eastAsia="Calibri"/>
                <w:b/>
              </w:rPr>
              <w:t>ОКПД 2</w:t>
            </w:r>
          </w:p>
          <w:p w:rsidR="006D6894" w:rsidRPr="001F72AA" w:rsidRDefault="006D6894" w:rsidP="001F72AA">
            <w:pPr>
              <w:pStyle w:val="ae"/>
              <w:jc w:val="center"/>
              <w:rPr>
                <w:rFonts w:eastAsia="Calibri"/>
                <w:b/>
              </w:rPr>
            </w:pPr>
            <w:r>
              <w:rPr>
                <w:b/>
              </w:rPr>
              <w:t>32.30.15.239</w:t>
            </w:r>
          </w:p>
        </w:tc>
        <w:tc>
          <w:tcPr>
            <w:tcW w:w="1363" w:type="pct"/>
            <w:vMerge w:val="restart"/>
            <w:tcBorders>
              <w:top w:val="single" w:sz="4" w:space="0" w:color="000000"/>
              <w:left w:val="single" w:sz="4" w:space="0" w:color="000000"/>
              <w:right w:val="single" w:sz="4" w:space="0" w:color="000000"/>
            </w:tcBorders>
          </w:tcPr>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p>
          <w:p w:rsidR="006D6894" w:rsidRPr="001F72AA" w:rsidRDefault="006D6894" w:rsidP="001F72AA">
            <w:pPr>
              <w:pStyle w:val="ae"/>
              <w:jc w:val="center"/>
              <w:rPr>
                <w:rFonts w:eastAsia="Calibri"/>
                <w:b/>
              </w:rPr>
            </w:pPr>
            <w:r w:rsidRPr="001F72AA">
              <w:rPr>
                <w:rFonts w:eastAsia="Calibri"/>
                <w:b/>
              </w:rPr>
              <w:t>Спортивно-игровой комплекс</w:t>
            </w:r>
          </w:p>
          <w:p w:rsidR="006D6894" w:rsidRPr="001F72AA" w:rsidRDefault="006D6894" w:rsidP="001F72AA">
            <w:pPr>
              <w:pStyle w:val="ae"/>
              <w:jc w:val="center"/>
              <w:rPr>
                <w:rFonts w:eastAsia="Calibri"/>
                <w:b/>
              </w:rPr>
            </w:pPr>
          </w:p>
          <w:p w:rsidR="00C20442" w:rsidRDefault="006D6894" w:rsidP="001F72AA">
            <w:pPr>
              <w:pStyle w:val="ae"/>
              <w:jc w:val="center"/>
              <w:rPr>
                <w:rFonts w:eastAsia="Calibri"/>
                <w:b/>
              </w:rPr>
            </w:pPr>
            <w:r w:rsidRPr="001F72AA">
              <w:rPr>
                <w:b/>
                <w:noProof/>
                <w:lang w:eastAsia="ru-RU"/>
              </w:rPr>
              <w:drawing>
                <wp:inline distT="0" distB="0" distL="0" distR="0" wp14:anchorId="180B5393" wp14:editId="0591F36A">
                  <wp:extent cx="1927860" cy="181356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1925050" cy="1810916"/>
                          </a:xfrm>
                          <a:prstGeom prst="rect">
                            <a:avLst/>
                          </a:prstGeom>
                        </pic:spPr>
                      </pic:pic>
                    </a:graphicData>
                  </a:graphic>
                </wp:inline>
              </w:drawing>
            </w:r>
          </w:p>
          <w:p w:rsidR="00C20442" w:rsidRDefault="00C20442" w:rsidP="00C20442">
            <w:pPr>
              <w:rPr>
                <w:rFonts w:eastAsia="Calibri"/>
              </w:rPr>
            </w:pPr>
          </w:p>
          <w:p w:rsidR="006D6894" w:rsidRPr="00C20442" w:rsidRDefault="00C20442" w:rsidP="00C20442">
            <w:pPr>
              <w:jc w:val="center"/>
              <w:rPr>
                <w:rFonts w:eastAsia="Calibri"/>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6D6894" w:rsidRPr="00A25E00" w:rsidRDefault="006D6894" w:rsidP="001F72AA">
            <w:pPr>
              <w:pStyle w:val="ae"/>
              <w:rPr>
                <w:b/>
                <w:i/>
              </w:rPr>
            </w:pPr>
            <w:r w:rsidRPr="00A25E00">
              <w:rPr>
                <w:b/>
                <w:i/>
              </w:rPr>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6D6894" w:rsidRPr="001F72AA" w:rsidRDefault="006D6894" w:rsidP="001F72AA">
            <w:pPr>
              <w:pStyle w:val="ae"/>
            </w:pPr>
            <w:r w:rsidRPr="001F72AA">
              <w:t>Участник закупки указывает в заявке конкретное значение характеристики</w:t>
            </w:r>
          </w:p>
        </w:tc>
      </w:tr>
      <w:tr w:rsidR="006D6894" w:rsidRPr="0086303A" w:rsidTr="00AC19BA">
        <w:trPr>
          <w:trHeight w:val="1095"/>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6D6894" w:rsidRPr="001F72AA" w:rsidRDefault="006D6894" w:rsidP="001F72AA">
            <w:pPr>
              <w:pStyle w:val="ae"/>
            </w:pPr>
            <w:r w:rsidRPr="001F72AA">
              <w:t>Длина: не менее 7000 мм</w:t>
            </w:r>
            <w:r w:rsidR="0088089B">
              <w:t xml:space="preserve"> и</w:t>
            </w:r>
            <w:r w:rsidRPr="001F72AA">
              <w:t xml:space="preserve"> не более 7500 мм</w:t>
            </w:r>
          </w:p>
          <w:p w:rsidR="006D6894" w:rsidRPr="001F72AA" w:rsidRDefault="006D6894" w:rsidP="001F72AA">
            <w:pPr>
              <w:pStyle w:val="ae"/>
            </w:pPr>
            <w:r w:rsidRPr="001F72AA">
              <w:t xml:space="preserve">Ширина: не менее </w:t>
            </w:r>
            <w:r>
              <w:t>69</w:t>
            </w:r>
            <w:r w:rsidR="0088089B">
              <w:t>00 мм и</w:t>
            </w:r>
            <w:r w:rsidRPr="001F72AA">
              <w:t xml:space="preserve"> не более 7</w:t>
            </w:r>
            <w:r>
              <w:t>1</w:t>
            </w:r>
            <w:r w:rsidRPr="001F72AA">
              <w:t>00 мм</w:t>
            </w:r>
          </w:p>
          <w:p w:rsidR="006D6894" w:rsidRPr="001F72AA" w:rsidRDefault="0088089B" w:rsidP="001F72AA">
            <w:pPr>
              <w:pStyle w:val="ae"/>
            </w:pPr>
            <w:r>
              <w:t>Высота: не менее 1650 мм и</w:t>
            </w:r>
            <w:r w:rsidR="006D6894" w:rsidRPr="001F72AA">
              <w:t xml:space="preserve"> не более 1750 мм</w:t>
            </w:r>
          </w:p>
          <w:p w:rsidR="006D6894" w:rsidRPr="001F72AA" w:rsidRDefault="006D6894" w:rsidP="001F72AA">
            <w:pPr>
              <w:pStyle w:val="ae"/>
            </w:pPr>
            <w:r w:rsidRPr="001F72AA">
              <w:t>Высот</w:t>
            </w:r>
            <w:r w:rsidR="0088089B">
              <w:t xml:space="preserve">а ската горки: не менее 750 мм и </w:t>
            </w:r>
            <w:r w:rsidRPr="001F72AA">
              <w:t>не более 850 мм</w:t>
            </w:r>
          </w:p>
        </w:tc>
        <w:tc>
          <w:tcPr>
            <w:tcW w:w="811" w:type="pct"/>
            <w:gridSpan w:val="2"/>
            <w:vMerge/>
            <w:tcBorders>
              <w:left w:val="single" w:sz="4" w:space="0" w:color="000000"/>
              <w:bottom w:val="single" w:sz="4" w:space="0" w:color="000000"/>
              <w:right w:val="single" w:sz="4" w:space="0" w:color="000000"/>
            </w:tcBorders>
          </w:tcPr>
          <w:p w:rsidR="006D6894" w:rsidRPr="001F72AA" w:rsidRDefault="006D6894" w:rsidP="001F72AA">
            <w:pPr>
              <w:pStyle w:val="ae"/>
            </w:pPr>
          </w:p>
        </w:tc>
      </w:tr>
      <w:tr w:rsidR="006D6894" w:rsidRPr="0086303A" w:rsidTr="00255B57">
        <w:trPr>
          <w:trHeight w:val="300"/>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000000"/>
              <w:left w:val="single" w:sz="4" w:space="0" w:color="000000"/>
              <w:bottom w:val="single" w:sz="4" w:space="0" w:color="auto"/>
              <w:right w:val="single" w:sz="4" w:space="0" w:color="000000"/>
            </w:tcBorders>
            <w:shd w:val="clear" w:color="auto" w:fill="auto"/>
          </w:tcPr>
          <w:p w:rsidR="006D6894" w:rsidRPr="00A25E00" w:rsidRDefault="006D6894" w:rsidP="001F72AA">
            <w:pPr>
              <w:pStyle w:val="ae"/>
              <w:rPr>
                <w:b/>
                <w:i/>
              </w:rPr>
            </w:pPr>
            <w:r w:rsidRPr="00A25E00">
              <w:rPr>
                <w:b/>
                <w:bCs/>
                <w:i/>
              </w:rPr>
              <w:t>Комплектация:</w:t>
            </w:r>
            <w:r w:rsidRPr="00A25E00">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6D6894" w:rsidRPr="001F72AA" w:rsidRDefault="006D6894" w:rsidP="001F72AA">
            <w:pPr>
              <w:pStyle w:val="ae"/>
            </w:pPr>
            <w:r w:rsidRPr="001F72AA">
              <w:t>Значение характеристик не может изменяться участником закупки</w:t>
            </w:r>
          </w:p>
        </w:tc>
      </w:tr>
      <w:tr w:rsidR="006D6894" w:rsidRPr="0086303A" w:rsidTr="00255B57">
        <w:trPr>
          <w:trHeight w:val="7410"/>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shd w:val="clear" w:color="auto" w:fill="auto"/>
          </w:tcPr>
          <w:p w:rsidR="006D6894" w:rsidRPr="001F72AA" w:rsidRDefault="006D6894" w:rsidP="001F72AA">
            <w:pPr>
              <w:pStyle w:val="ae"/>
            </w:pPr>
            <w:r>
              <w:t>И</w:t>
            </w:r>
            <w:r w:rsidRPr="001F72AA">
              <w:t xml:space="preserve">гровой комплекс представляет собой полосу препятствий с различными спортивными элементами и площадками, расположенными поочередно. Площадки </w:t>
            </w:r>
            <w:proofErr w:type="gramStart"/>
            <w:r w:rsidRPr="001F72AA">
              <w:t>закреплены на опорных деревянных столбах и  оборудованы</w:t>
            </w:r>
            <w:proofErr w:type="gramEnd"/>
            <w:r w:rsidRPr="001F72AA">
              <w:t xml:space="preserve"> стяжками безопасности. </w:t>
            </w:r>
          </w:p>
          <w:p w:rsidR="006D6894" w:rsidRPr="001F72AA" w:rsidRDefault="006D6894" w:rsidP="001F72AA">
            <w:pPr>
              <w:pStyle w:val="ae"/>
            </w:pPr>
            <w:r w:rsidRPr="001F72AA">
              <w:t xml:space="preserve">Между первой и второй площадкой закреплен канатный переход с прямоугольной платформой из резины, размещенной в центре этого перехода. </w:t>
            </w:r>
          </w:p>
          <w:p w:rsidR="006D6894" w:rsidRPr="001F72AA" w:rsidRDefault="006D6894" w:rsidP="001F72AA">
            <w:pPr>
              <w:pStyle w:val="ae"/>
            </w:pPr>
            <w:r w:rsidRPr="001F72AA">
              <w:t xml:space="preserve">Между второй и третей площадками установлена секция из гимнастических бревен, расположенных под углом друг к другу и образующих переход с препятствиями. </w:t>
            </w:r>
          </w:p>
          <w:p w:rsidR="006D6894" w:rsidRPr="001F72AA" w:rsidRDefault="006D6894" w:rsidP="001F72AA">
            <w:pPr>
              <w:pStyle w:val="ae"/>
            </w:pPr>
            <w:r w:rsidRPr="001F72AA">
              <w:t xml:space="preserve">Третья площадка центральная, к ней с одной из сторон пристроен прямой деревянный закрытый тоннель, ведущий в игровую зону, расположенную в центре всего комплекса. </w:t>
            </w:r>
          </w:p>
          <w:p w:rsidR="006D6894" w:rsidRPr="001F72AA" w:rsidRDefault="006D6894" w:rsidP="001F72AA">
            <w:pPr>
              <w:pStyle w:val="ae"/>
            </w:pPr>
            <w:r w:rsidRPr="001F72AA">
              <w:t xml:space="preserve">Между третей и четвертой площадкой закреплен переход из досок, установленных на расстоянии от грунта. </w:t>
            </w:r>
          </w:p>
          <w:p w:rsidR="006D6894" w:rsidRPr="001F72AA" w:rsidRDefault="006D6894" w:rsidP="001F72AA">
            <w:pPr>
              <w:pStyle w:val="ae"/>
            </w:pPr>
            <w:r w:rsidRPr="001F72AA">
              <w:t>Четвертая площадка на металлических опорах служит началом подъема к пятой площадке, которая оборудована горкой. На подъеме к горке закреплены ступеньки из досок, также переход оборудован ограждениями и перилами.</w:t>
            </w:r>
          </w:p>
          <w:p w:rsidR="006D6894" w:rsidRPr="001F72AA" w:rsidRDefault="006D6894" w:rsidP="001F72AA">
            <w:pPr>
              <w:pStyle w:val="ae"/>
            </w:pPr>
            <w:r w:rsidRPr="001F72AA">
              <w:t>Замыкает полосу препятствий безопасная металлическая горка с бортиками, прилегающим к земле скатом и стяжкой безопасности.</w:t>
            </w:r>
          </w:p>
          <w:p w:rsidR="006D6894" w:rsidRPr="001F72AA" w:rsidRDefault="006D6894" w:rsidP="001F72AA">
            <w:pPr>
              <w:pStyle w:val="ae"/>
              <w:rPr>
                <w:bCs/>
              </w:rPr>
            </w:pPr>
            <w:r w:rsidRPr="001F72AA">
              <w:t>Игровая зона, находящаяся в центре комплекса, состоит из круглой платформы, на которую нанесена разметка игры «Твистер», гимнастических бревен, расположенных крест-накрест и круглых ступенек-платформ разной высоты.</w:t>
            </w:r>
          </w:p>
        </w:tc>
        <w:tc>
          <w:tcPr>
            <w:tcW w:w="811" w:type="pct"/>
            <w:gridSpan w:val="2"/>
            <w:vMerge/>
            <w:tcBorders>
              <w:left w:val="single" w:sz="4" w:space="0" w:color="000000"/>
              <w:bottom w:val="single" w:sz="4" w:space="0" w:color="000000"/>
              <w:right w:val="single" w:sz="4" w:space="0" w:color="000000"/>
            </w:tcBorders>
          </w:tcPr>
          <w:p w:rsidR="006D6894" w:rsidRPr="001F72AA" w:rsidRDefault="006D6894" w:rsidP="001F72AA">
            <w:pPr>
              <w:pStyle w:val="ae"/>
            </w:pPr>
          </w:p>
        </w:tc>
      </w:tr>
      <w:tr w:rsidR="006D6894" w:rsidRPr="0086303A" w:rsidTr="00255B57">
        <w:trPr>
          <w:trHeight w:val="300"/>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left w:val="single" w:sz="4" w:space="0" w:color="000000"/>
              <w:bottom w:val="single" w:sz="4" w:space="0" w:color="auto"/>
              <w:right w:val="single" w:sz="4" w:space="0" w:color="000000"/>
            </w:tcBorders>
          </w:tcPr>
          <w:p w:rsidR="006D6894" w:rsidRPr="00A25E00" w:rsidRDefault="006D6894" w:rsidP="001F72AA">
            <w:pPr>
              <w:pStyle w:val="ae"/>
              <w:rPr>
                <w:b/>
                <w:bCs/>
                <w:i/>
              </w:rPr>
            </w:pPr>
            <w:r w:rsidRPr="00A25E00">
              <w:rPr>
                <w:b/>
                <w:bCs/>
                <w:i/>
              </w:rPr>
              <w:t>Материалы:</w:t>
            </w:r>
            <w:r w:rsidRPr="00A25E00">
              <w:rPr>
                <w:b/>
                <w:i/>
              </w:rPr>
              <w:t xml:space="preserve"> </w:t>
            </w:r>
          </w:p>
        </w:tc>
        <w:tc>
          <w:tcPr>
            <w:tcW w:w="811" w:type="pct"/>
            <w:gridSpan w:val="2"/>
            <w:vMerge w:val="restart"/>
            <w:tcBorders>
              <w:left w:val="single" w:sz="4" w:space="0" w:color="000000"/>
              <w:right w:val="single" w:sz="4" w:space="0" w:color="000000"/>
            </w:tcBorders>
          </w:tcPr>
          <w:p w:rsidR="006D6894" w:rsidRPr="001F72AA" w:rsidRDefault="006D6894" w:rsidP="001F72AA">
            <w:pPr>
              <w:pStyle w:val="ae"/>
            </w:pPr>
            <w:r w:rsidRPr="001F72AA">
              <w:t xml:space="preserve">Значение </w:t>
            </w:r>
            <w:r w:rsidRPr="001F72AA">
              <w:lastRenderedPageBreak/>
              <w:t>характеристик не может изменяться участником закупки</w:t>
            </w:r>
          </w:p>
        </w:tc>
      </w:tr>
      <w:tr w:rsidR="006D6894" w:rsidRPr="0086303A" w:rsidTr="00A25E00">
        <w:trPr>
          <w:trHeight w:val="255"/>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6D6894" w:rsidRPr="001F72AA" w:rsidRDefault="006D6894" w:rsidP="001F72AA">
            <w:pPr>
              <w:pStyle w:val="ae"/>
            </w:pPr>
            <w:r w:rsidRPr="001F72AA">
              <w:t>Опорные столбы деревянные, клееные, сверху открытые срезы столбов закрыты пластиковыми заглушками</w:t>
            </w:r>
          </w:p>
          <w:p w:rsidR="006D6894" w:rsidRPr="001F72AA" w:rsidRDefault="006D6894" w:rsidP="001F72AA">
            <w:pPr>
              <w:pStyle w:val="ae"/>
            </w:pPr>
            <w:r w:rsidRPr="001F72AA">
              <w:t xml:space="preserve">Элементы каркаса горки выполнены из трубы стальной профильной. </w:t>
            </w:r>
          </w:p>
          <w:p w:rsidR="006D6894" w:rsidRPr="001F72AA" w:rsidRDefault="006D6894" w:rsidP="001F72AA">
            <w:pPr>
              <w:pStyle w:val="ae"/>
            </w:pPr>
            <w:r w:rsidRPr="001F72AA">
              <w:t>Скат горки выполнен из единого листа нержавеющей стали.</w:t>
            </w:r>
          </w:p>
          <w:p w:rsidR="006D6894" w:rsidRPr="001F72AA" w:rsidRDefault="006D6894" w:rsidP="001F72AA">
            <w:pPr>
              <w:pStyle w:val="ae"/>
            </w:pPr>
            <w:r w:rsidRPr="001F72AA">
              <w:t>Стартовый участок горки оборудован стяжкой безопасности.</w:t>
            </w:r>
          </w:p>
          <w:p w:rsidR="006D6894" w:rsidRPr="001F72AA" w:rsidRDefault="006D6894" w:rsidP="001F72AA">
            <w:pPr>
              <w:pStyle w:val="ae"/>
            </w:pPr>
            <w:r w:rsidRPr="001F72AA">
              <w:t>Борта горки высотой 150мм изготовлены из ПНД высокой плотности.</w:t>
            </w:r>
          </w:p>
          <w:p w:rsidR="006D6894" w:rsidRPr="001F72AA" w:rsidRDefault="006D6894" w:rsidP="001F72AA">
            <w:pPr>
              <w:pStyle w:val="ae"/>
            </w:pPr>
            <w:r w:rsidRPr="001F72AA">
              <w:t xml:space="preserve">Каркас деревянного изогнутого перехода изготовлен из профильной трубы. </w:t>
            </w:r>
          </w:p>
          <w:p w:rsidR="006D6894" w:rsidRPr="001F72AA" w:rsidRDefault="006D6894" w:rsidP="001F72AA">
            <w:pPr>
              <w:pStyle w:val="ae"/>
            </w:pPr>
            <w:r w:rsidRPr="001F72AA">
              <w:t>Все перила выполнены из влагостойкой фанеры.</w:t>
            </w:r>
          </w:p>
          <w:p w:rsidR="006D6894" w:rsidRPr="001F72AA" w:rsidRDefault="006D6894" w:rsidP="001F72AA">
            <w:pPr>
              <w:pStyle w:val="ae"/>
            </w:pPr>
            <w:r w:rsidRPr="001F72AA">
              <w:t xml:space="preserve">Настил площадок и переходов, ограждения площадок  выполнены из доски сечением 90х35 мм. </w:t>
            </w:r>
          </w:p>
          <w:p w:rsidR="006D6894" w:rsidRPr="001F72AA" w:rsidRDefault="006D6894" w:rsidP="001F72AA">
            <w:pPr>
              <w:pStyle w:val="ae"/>
            </w:pPr>
            <w:r w:rsidRPr="001F72AA">
              <w:t xml:space="preserve">Каркас перехода - сетки выполнен из металлических труб круглого сечения, сетка выполнена из </w:t>
            </w:r>
            <w:proofErr w:type="spellStart"/>
            <w:r w:rsidRPr="001F72AA">
              <w:t>шестипрядного</w:t>
            </w:r>
            <w:proofErr w:type="spellEnd"/>
            <w:r w:rsidRPr="001F72AA">
              <w:t xml:space="preserve"> полипропиленового каната, армированного стальной проволокой. Канат соединяется между собой крестообразными соединителями, отлитыми из полиамида. В центре канатного перехода расположен элемент, изготовленный из резины.</w:t>
            </w:r>
          </w:p>
          <w:p w:rsidR="006D6894" w:rsidRPr="001F72AA" w:rsidRDefault="006D6894" w:rsidP="001F72AA">
            <w:pPr>
              <w:pStyle w:val="ae"/>
            </w:pPr>
            <w:r w:rsidRPr="001F72AA">
              <w:t>Бревна БУМ изготовлены из бруса.</w:t>
            </w:r>
          </w:p>
          <w:p w:rsidR="006D6894" w:rsidRPr="001F72AA" w:rsidRDefault="006D6894" w:rsidP="001F72AA">
            <w:pPr>
              <w:pStyle w:val="ae"/>
            </w:pPr>
            <w:r w:rsidRPr="001F72AA">
              <w:t>Кольцевой тоннель выполнен из доски 90х35мм.</w:t>
            </w:r>
          </w:p>
          <w:p w:rsidR="006D6894" w:rsidRPr="001F72AA" w:rsidRDefault="006D6894" w:rsidP="001F72AA">
            <w:pPr>
              <w:pStyle w:val="ae"/>
            </w:pPr>
            <w:r w:rsidRPr="001F72AA">
              <w:t>Круглые платформы - столики выполнены из нескользящей ламинированной фанеры с тиснёной поверхностью.</w:t>
            </w:r>
          </w:p>
          <w:p w:rsidR="006D6894" w:rsidRPr="001F72AA" w:rsidRDefault="006D6894" w:rsidP="001F72AA">
            <w:pPr>
              <w:pStyle w:val="ae"/>
            </w:pPr>
            <w:r w:rsidRPr="001F72AA">
              <w:t>Для окраски деталей из фанеры (</w:t>
            </w:r>
            <w:proofErr w:type="spellStart"/>
            <w:r w:rsidRPr="001F72AA">
              <w:t>твистер</w:t>
            </w:r>
            <w:proofErr w:type="spellEnd"/>
            <w:r w:rsidRPr="001F72AA">
              <w:t>, щиты для тоннеля, перила) используются краски на водной основе с защитными свойствами.</w:t>
            </w:r>
          </w:p>
          <w:p w:rsidR="006D6894" w:rsidRPr="001F72AA" w:rsidRDefault="006D6894" w:rsidP="001F72AA">
            <w:pPr>
              <w:pStyle w:val="ae"/>
            </w:pPr>
            <w:r w:rsidRPr="001F72AA">
              <w:t xml:space="preserve">Металлические элементы окрашены порошковой глянцевой краской. </w:t>
            </w:r>
          </w:p>
          <w:p w:rsidR="006D6894" w:rsidRPr="001F72AA" w:rsidRDefault="006D6894" w:rsidP="001F72AA">
            <w:pPr>
              <w:pStyle w:val="ae"/>
            </w:pPr>
            <w:r w:rsidRPr="001F72AA">
              <w:t xml:space="preserve">Для деталей из доски и бруса используется водно-дисперсионная акриловая лессирующая пропитка для защитно-декоративной отделки, укрепляющая поверхности. </w:t>
            </w:r>
          </w:p>
          <w:p w:rsidR="006D6894" w:rsidRPr="001F72AA" w:rsidRDefault="006D6894" w:rsidP="001F72AA">
            <w:pPr>
              <w:pStyle w:val="ae"/>
            </w:pPr>
            <w:r w:rsidRPr="001F72AA">
              <w:t>Яркая разметка на «</w:t>
            </w:r>
            <w:proofErr w:type="spellStart"/>
            <w:r w:rsidRPr="001F72AA">
              <w:t>Твистере</w:t>
            </w:r>
            <w:proofErr w:type="spellEnd"/>
            <w:r w:rsidRPr="001F72AA">
              <w:t>» нанесена методом прямой УФ полноцветной широкоформатной печати с высоким разрешением.</w:t>
            </w:r>
          </w:p>
          <w:p w:rsidR="006D6894" w:rsidRPr="001F72AA" w:rsidRDefault="006D6894" w:rsidP="001F72AA">
            <w:pPr>
              <w:pStyle w:val="ae"/>
              <w:rPr>
                <w:bCs/>
              </w:rPr>
            </w:pPr>
            <w:r w:rsidRPr="001F72AA">
              <w:t xml:space="preserve">Концы труб закрыты. Заглушки пластиковые на местах резьбовых соединений. </w:t>
            </w:r>
          </w:p>
        </w:tc>
        <w:tc>
          <w:tcPr>
            <w:tcW w:w="811" w:type="pct"/>
            <w:gridSpan w:val="2"/>
            <w:vMerge/>
            <w:tcBorders>
              <w:left w:val="single" w:sz="4" w:space="0" w:color="000000"/>
              <w:bottom w:val="single" w:sz="4" w:space="0" w:color="000000"/>
              <w:right w:val="single" w:sz="4" w:space="0" w:color="000000"/>
            </w:tcBorders>
          </w:tcPr>
          <w:p w:rsidR="006D6894" w:rsidRPr="001F72AA" w:rsidRDefault="006D6894" w:rsidP="001F72AA">
            <w:pPr>
              <w:pStyle w:val="ae"/>
            </w:pPr>
          </w:p>
        </w:tc>
      </w:tr>
      <w:tr w:rsidR="006D6894" w:rsidRPr="0086303A" w:rsidTr="00A25E00">
        <w:trPr>
          <w:trHeight w:val="274"/>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000000"/>
              <w:left w:val="single" w:sz="4" w:space="0" w:color="000000"/>
              <w:bottom w:val="single" w:sz="4" w:space="0" w:color="auto"/>
              <w:right w:val="single" w:sz="4" w:space="0" w:color="000000"/>
            </w:tcBorders>
          </w:tcPr>
          <w:p w:rsidR="006D6894" w:rsidRPr="001F72AA" w:rsidRDefault="006D6894" w:rsidP="001F72AA">
            <w:pPr>
              <w:pStyle w:val="ae"/>
            </w:pPr>
            <w:r w:rsidRPr="006D6894">
              <w:rPr>
                <w:b/>
                <w:i/>
              </w:rPr>
              <w:t>Параметры элементов изделия</w:t>
            </w:r>
            <w:r>
              <w:t>:</w:t>
            </w:r>
          </w:p>
        </w:tc>
        <w:tc>
          <w:tcPr>
            <w:tcW w:w="811" w:type="pct"/>
            <w:gridSpan w:val="2"/>
            <w:vMerge w:val="restart"/>
            <w:tcBorders>
              <w:top w:val="single" w:sz="4" w:space="0" w:color="000000"/>
              <w:left w:val="single" w:sz="4" w:space="0" w:color="000000"/>
              <w:right w:val="single" w:sz="4" w:space="0" w:color="000000"/>
            </w:tcBorders>
          </w:tcPr>
          <w:p w:rsidR="006D6894" w:rsidRPr="001F72AA" w:rsidRDefault="006D6894" w:rsidP="001F72AA">
            <w:pPr>
              <w:pStyle w:val="ae"/>
            </w:pPr>
            <w:r w:rsidRPr="001F72AA">
              <w:t>Участник закупки указывает в заявке конкретное значение характеристики</w:t>
            </w:r>
          </w:p>
        </w:tc>
      </w:tr>
      <w:tr w:rsidR="006D6894" w:rsidRPr="0086303A" w:rsidTr="00255B57">
        <w:trPr>
          <w:trHeight w:val="5460"/>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6D6894" w:rsidRPr="001F72AA" w:rsidRDefault="006D6894" w:rsidP="001F72AA">
            <w:pPr>
              <w:pStyle w:val="ae"/>
            </w:pPr>
            <w:r w:rsidRPr="001F72AA">
              <w:t xml:space="preserve">Опорные столбы сечением не менее 90х90 мм. </w:t>
            </w:r>
          </w:p>
          <w:p w:rsidR="006D6894" w:rsidRPr="001F72AA" w:rsidRDefault="006D6894" w:rsidP="001F72AA">
            <w:pPr>
              <w:pStyle w:val="ae"/>
            </w:pPr>
            <w:r w:rsidRPr="001F72AA">
              <w:t xml:space="preserve">Скат горки толщиной не менее 1 мм. </w:t>
            </w:r>
          </w:p>
          <w:p w:rsidR="006D6894" w:rsidRPr="001F72AA" w:rsidRDefault="006D6894" w:rsidP="001F72AA">
            <w:pPr>
              <w:pStyle w:val="ae"/>
            </w:pPr>
            <w:r w:rsidRPr="001F72AA">
              <w:t xml:space="preserve">Борта горки  толщиной не менее 18 мм. </w:t>
            </w:r>
          </w:p>
          <w:p w:rsidR="006D6894" w:rsidRPr="001F72AA" w:rsidRDefault="006D6894" w:rsidP="001F72AA">
            <w:pPr>
              <w:pStyle w:val="ae"/>
            </w:pPr>
            <w:r w:rsidRPr="001F72AA">
              <w:t xml:space="preserve">Каркас деревянного изогнутого перехода из профильной трубы сечением не менее 40х20мм. </w:t>
            </w:r>
          </w:p>
          <w:p w:rsidR="006D6894" w:rsidRPr="001F72AA" w:rsidRDefault="006D6894" w:rsidP="001F72AA">
            <w:pPr>
              <w:pStyle w:val="ae"/>
            </w:pPr>
            <w:r w:rsidRPr="001F72AA">
              <w:t>Перила из фанеры толщиной не менее 15мм</w:t>
            </w:r>
          </w:p>
          <w:p w:rsidR="006D6894" w:rsidRPr="001F72AA" w:rsidRDefault="006D6894" w:rsidP="001F72AA">
            <w:pPr>
              <w:pStyle w:val="ae"/>
            </w:pPr>
            <w:r w:rsidRPr="001F72AA">
              <w:t>Стяжки на площадках выполнены из трубы круглого сечения d  не менее 26,8 мм.</w:t>
            </w:r>
          </w:p>
          <w:p w:rsidR="006D6894" w:rsidRPr="001F72AA" w:rsidRDefault="006D6894" w:rsidP="001F72AA">
            <w:pPr>
              <w:pStyle w:val="ae"/>
            </w:pPr>
            <w:r w:rsidRPr="001F72AA">
              <w:t xml:space="preserve">Каркас перехода - сетки из металлических труб d не менее 26,8мм, </w:t>
            </w:r>
          </w:p>
          <w:p w:rsidR="006D6894" w:rsidRPr="001F72AA" w:rsidRDefault="006D6894" w:rsidP="001F72AA">
            <w:pPr>
              <w:pStyle w:val="ae"/>
            </w:pPr>
            <w:r w:rsidRPr="001F72AA">
              <w:t xml:space="preserve">Канат на переходе армирован стальной проволокой d не менее 16 мм. </w:t>
            </w:r>
          </w:p>
          <w:p w:rsidR="006D6894" w:rsidRPr="001F72AA" w:rsidRDefault="006D6894" w:rsidP="001F72AA">
            <w:pPr>
              <w:pStyle w:val="ae"/>
            </w:pPr>
            <w:r w:rsidRPr="001F72AA">
              <w:t>Бревна БУМ изготовлены из бруса сечением не менее 90х90мм, стойки под брёвнами из трубы d не менее 42,3мм.</w:t>
            </w:r>
          </w:p>
          <w:p w:rsidR="006D6894" w:rsidRPr="001F72AA" w:rsidRDefault="006D6894" w:rsidP="001F72AA">
            <w:pPr>
              <w:pStyle w:val="ae"/>
            </w:pPr>
            <w:r w:rsidRPr="001F72AA">
              <w:t>Щиты кольцевого тоннеля выполнены из влагостойкой окрашенной фанеры толщиной не менее 15 мм.</w:t>
            </w:r>
          </w:p>
          <w:p w:rsidR="006D6894" w:rsidRPr="001F72AA" w:rsidRDefault="006D6894" w:rsidP="001F72AA">
            <w:pPr>
              <w:pStyle w:val="ae"/>
            </w:pPr>
            <w:r w:rsidRPr="001F72AA">
              <w:t>Круглые платформы - столики выполнены из фанеры толщиной не менее 18 мм и фланца из листа 5мм, опоры выполнены из трубы круглого сечения d  не менее 42,3мм.</w:t>
            </w:r>
          </w:p>
          <w:p w:rsidR="006D6894" w:rsidRDefault="006D6894" w:rsidP="001F72AA">
            <w:pPr>
              <w:pStyle w:val="ae"/>
            </w:pPr>
          </w:p>
        </w:tc>
        <w:tc>
          <w:tcPr>
            <w:tcW w:w="811" w:type="pct"/>
            <w:gridSpan w:val="2"/>
            <w:vMerge/>
            <w:tcBorders>
              <w:left w:val="single" w:sz="4" w:space="0" w:color="000000"/>
              <w:bottom w:val="single" w:sz="4" w:space="0" w:color="000000"/>
              <w:right w:val="single" w:sz="4" w:space="0" w:color="000000"/>
            </w:tcBorders>
          </w:tcPr>
          <w:p w:rsidR="006D6894" w:rsidRPr="001F72AA" w:rsidRDefault="006D6894" w:rsidP="001F72AA">
            <w:pPr>
              <w:pStyle w:val="ae"/>
            </w:pPr>
          </w:p>
        </w:tc>
      </w:tr>
      <w:tr w:rsidR="006D6894" w:rsidRPr="0086303A" w:rsidTr="00AC19BA">
        <w:trPr>
          <w:trHeight w:val="264"/>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000000"/>
              <w:left w:val="single" w:sz="4" w:space="0" w:color="000000"/>
              <w:bottom w:val="single" w:sz="4" w:space="0" w:color="auto"/>
              <w:right w:val="single" w:sz="4" w:space="0" w:color="000000"/>
            </w:tcBorders>
          </w:tcPr>
          <w:p w:rsidR="006D6894" w:rsidRPr="006D6894" w:rsidRDefault="006D6894" w:rsidP="001F72AA">
            <w:pPr>
              <w:pStyle w:val="ae"/>
              <w:rPr>
                <w:b/>
                <w:i/>
              </w:rPr>
            </w:pPr>
            <w:r w:rsidRPr="006D6894">
              <w:rPr>
                <w:b/>
                <w:i/>
              </w:rPr>
              <w:t>Безопасность конструкции</w:t>
            </w:r>
          </w:p>
        </w:tc>
        <w:tc>
          <w:tcPr>
            <w:tcW w:w="811" w:type="pct"/>
            <w:gridSpan w:val="2"/>
            <w:vMerge w:val="restart"/>
            <w:tcBorders>
              <w:top w:val="single" w:sz="4" w:space="0" w:color="000000"/>
              <w:left w:val="single" w:sz="4" w:space="0" w:color="000000"/>
              <w:right w:val="single" w:sz="4" w:space="0" w:color="000000"/>
            </w:tcBorders>
          </w:tcPr>
          <w:p w:rsidR="006D6894" w:rsidRPr="001F72AA" w:rsidRDefault="006D6894" w:rsidP="001F72AA">
            <w:pPr>
              <w:pStyle w:val="ae"/>
            </w:pPr>
            <w:r w:rsidRPr="001F72AA">
              <w:t>Значение характеристик не может изменяться участником закупки</w:t>
            </w:r>
          </w:p>
        </w:tc>
      </w:tr>
      <w:tr w:rsidR="006D6894" w:rsidRPr="0086303A" w:rsidTr="00AC19BA">
        <w:trPr>
          <w:trHeight w:val="825"/>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auto"/>
              <w:right w:val="single" w:sz="4" w:space="0" w:color="000000"/>
            </w:tcBorders>
          </w:tcPr>
          <w:p w:rsidR="006D6894" w:rsidRDefault="006D6894" w:rsidP="001F72AA">
            <w:pPr>
              <w:pStyle w:val="ae"/>
            </w:pPr>
            <w:r w:rsidRPr="001F72AA">
              <w:t>Промежутки и стыки между элементами оборудования не допускают застревания частей тела и одежды пользователей.</w:t>
            </w:r>
          </w:p>
        </w:tc>
        <w:tc>
          <w:tcPr>
            <w:tcW w:w="811" w:type="pct"/>
            <w:gridSpan w:val="2"/>
            <w:vMerge/>
            <w:tcBorders>
              <w:left w:val="single" w:sz="4" w:space="0" w:color="000000"/>
              <w:bottom w:val="single" w:sz="4" w:space="0" w:color="auto"/>
              <w:right w:val="single" w:sz="4" w:space="0" w:color="000000"/>
            </w:tcBorders>
          </w:tcPr>
          <w:p w:rsidR="006D6894" w:rsidRPr="001F72AA" w:rsidRDefault="006D6894" w:rsidP="001F72AA">
            <w:pPr>
              <w:pStyle w:val="ae"/>
            </w:pPr>
          </w:p>
        </w:tc>
      </w:tr>
      <w:tr w:rsidR="006D6894" w:rsidRPr="0086303A" w:rsidTr="00AC19BA">
        <w:trPr>
          <w:trHeight w:val="249"/>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auto"/>
              <w:right w:val="single" w:sz="4" w:space="0" w:color="000000"/>
            </w:tcBorders>
          </w:tcPr>
          <w:p w:rsidR="006D6894" w:rsidRPr="006D6894" w:rsidRDefault="006D6894" w:rsidP="001F72AA">
            <w:pPr>
              <w:pStyle w:val="ae"/>
              <w:rPr>
                <w:b/>
                <w:i/>
              </w:rPr>
            </w:pPr>
            <w:r w:rsidRPr="006D6894">
              <w:rPr>
                <w:b/>
                <w:i/>
              </w:rPr>
              <w:t>Цветовое решение</w:t>
            </w:r>
          </w:p>
        </w:tc>
        <w:tc>
          <w:tcPr>
            <w:tcW w:w="811" w:type="pct"/>
            <w:gridSpan w:val="2"/>
            <w:vMerge w:val="restart"/>
            <w:tcBorders>
              <w:top w:val="single" w:sz="4" w:space="0" w:color="auto"/>
              <w:left w:val="single" w:sz="4" w:space="0" w:color="000000"/>
              <w:right w:val="single" w:sz="4" w:space="0" w:color="000000"/>
            </w:tcBorders>
          </w:tcPr>
          <w:p w:rsidR="006D6894" w:rsidRPr="001F72AA" w:rsidRDefault="006D6894" w:rsidP="001F72AA">
            <w:pPr>
              <w:pStyle w:val="ae"/>
            </w:pPr>
            <w:r w:rsidRPr="001F72AA">
              <w:t>Значение характеристик не может изменяться участником закупки</w:t>
            </w:r>
          </w:p>
        </w:tc>
      </w:tr>
      <w:tr w:rsidR="006D6894" w:rsidRPr="0086303A" w:rsidTr="00AC19BA">
        <w:trPr>
          <w:trHeight w:val="840"/>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auto"/>
              <w:right w:val="single" w:sz="4" w:space="0" w:color="000000"/>
            </w:tcBorders>
          </w:tcPr>
          <w:p w:rsidR="006D6894" w:rsidRPr="001F72AA" w:rsidRDefault="006D6894" w:rsidP="006D6894">
            <w:pPr>
              <w:pStyle w:val="ae"/>
            </w:pPr>
            <w:r>
              <w:t>Цвет с</w:t>
            </w:r>
            <w:r w:rsidRPr="001F72AA">
              <w:t>огласовывается с Муниципальным заказчиком.</w:t>
            </w:r>
          </w:p>
        </w:tc>
        <w:tc>
          <w:tcPr>
            <w:tcW w:w="811" w:type="pct"/>
            <w:gridSpan w:val="2"/>
            <w:vMerge/>
            <w:tcBorders>
              <w:left w:val="single" w:sz="4" w:space="0" w:color="000000"/>
              <w:bottom w:val="single" w:sz="4" w:space="0" w:color="auto"/>
              <w:right w:val="single" w:sz="4" w:space="0" w:color="000000"/>
            </w:tcBorders>
          </w:tcPr>
          <w:p w:rsidR="006D6894" w:rsidRPr="001F72AA" w:rsidRDefault="006D6894" w:rsidP="001F72AA">
            <w:pPr>
              <w:pStyle w:val="ae"/>
            </w:pPr>
          </w:p>
        </w:tc>
      </w:tr>
      <w:tr w:rsidR="006D6894" w:rsidRPr="0086303A" w:rsidTr="00AC19BA">
        <w:trPr>
          <w:trHeight w:val="180"/>
        </w:trPr>
        <w:tc>
          <w:tcPr>
            <w:tcW w:w="205"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auto"/>
              <w:right w:val="single" w:sz="4" w:space="0" w:color="000000"/>
            </w:tcBorders>
          </w:tcPr>
          <w:p w:rsidR="006D6894" w:rsidRPr="006D6894" w:rsidRDefault="006D6894" w:rsidP="001F72AA">
            <w:pPr>
              <w:pStyle w:val="ae"/>
              <w:rPr>
                <w:b/>
                <w:i/>
              </w:rPr>
            </w:pPr>
            <w:r w:rsidRPr="006D6894">
              <w:rPr>
                <w:b/>
                <w:i/>
              </w:rPr>
              <w:t>Эскиз</w:t>
            </w:r>
          </w:p>
        </w:tc>
        <w:tc>
          <w:tcPr>
            <w:tcW w:w="811" w:type="pct"/>
            <w:gridSpan w:val="2"/>
            <w:vMerge w:val="restart"/>
            <w:tcBorders>
              <w:top w:val="single" w:sz="4" w:space="0" w:color="auto"/>
              <w:left w:val="single" w:sz="4" w:space="0" w:color="000000"/>
              <w:right w:val="single" w:sz="4" w:space="0" w:color="000000"/>
            </w:tcBorders>
          </w:tcPr>
          <w:p w:rsidR="006D6894" w:rsidRDefault="006D6894" w:rsidP="001F72AA">
            <w:pPr>
              <w:pStyle w:val="ae"/>
            </w:pPr>
            <w:r w:rsidRPr="001F72AA">
              <w:t>Значение характеристик не может изменяться участником закупки</w:t>
            </w:r>
          </w:p>
          <w:p w:rsidR="00F6466F" w:rsidRDefault="00F6466F" w:rsidP="001F72AA">
            <w:pPr>
              <w:pStyle w:val="ae"/>
            </w:pPr>
          </w:p>
          <w:p w:rsidR="00F6466F" w:rsidRDefault="00F6466F" w:rsidP="001F72AA">
            <w:pPr>
              <w:pStyle w:val="ae"/>
            </w:pPr>
          </w:p>
          <w:p w:rsidR="00F6466F" w:rsidRPr="001F72AA" w:rsidRDefault="00F6466F" w:rsidP="001F72AA">
            <w:pPr>
              <w:pStyle w:val="ae"/>
            </w:pPr>
          </w:p>
        </w:tc>
      </w:tr>
      <w:tr w:rsidR="006D6894" w:rsidRPr="0086303A" w:rsidTr="00AC19BA">
        <w:trPr>
          <w:trHeight w:val="915"/>
        </w:trPr>
        <w:tc>
          <w:tcPr>
            <w:tcW w:w="205" w:type="pct"/>
            <w:vMerge/>
            <w:tcBorders>
              <w:left w:val="single" w:sz="4" w:space="0" w:color="000000"/>
              <w:bottom w:val="single" w:sz="4" w:space="0" w:color="000000"/>
              <w:right w:val="single" w:sz="4" w:space="0" w:color="000000"/>
            </w:tcBorders>
          </w:tcPr>
          <w:p w:rsidR="006D6894" w:rsidRPr="001F72AA" w:rsidRDefault="006D6894"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6D6894" w:rsidRPr="001F72AA" w:rsidRDefault="006D6894" w:rsidP="001F72AA">
            <w:pPr>
              <w:pStyle w:val="ae"/>
              <w:jc w:val="center"/>
              <w:rPr>
                <w:rFonts w:eastAsia="Calibri"/>
                <w:b/>
              </w:rPr>
            </w:pPr>
          </w:p>
        </w:tc>
        <w:tc>
          <w:tcPr>
            <w:tcW w:w="1363" w:type="pct"/>
            <w:vMerge/>
            <w:tcBorders>
              <w:left w:val="single" w:sz="4" w:space="0" w:color="000000"/>
              <w:bottom w:val="single" w:sz="4" w:space="0" w:color="000000"/>
              <w:right w:val="single" w:sz="4" w:space="0" w:color="000000"/>
            </w:tcBorders>
          </w:tcPr>
          <w:p w:rsidR="006D6894" w:rsidRPr="001F72AA" w:rsidRDefault="006D6894"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6D6894" w:rsidRDefault="006D6894" w:rsidP="001F72AA">
            <w:pPr>
              <w:pStyle w:val="ae"/>
            </w:pPr>
            <w:r w:rsidRPr="001F72AA">
              <w:t>Поставляемый товар полностью соответствует эскизу.</w:t>
            </w:r>
          </w:p>
          <w:p w:rsidR="006D6894" w:rsidRDefault="006D6894" w:rsidP="001F72AA">
            <w:pPr>
              <w:pStyle w:val="ae"/>
            </w:pPr>
          </w:p>
          <w:p w:rsidR="006D6894" w:rsidRDefault="006D6894" w:rsidP="001F72AA">
            <w:pPr>
              <w:pStyle w:val="ae"/>
            </w:pPr>
          </w:p>
          <w:p w:rsidR="006D6894" w:rsidRDefault="006D6894" w:rsidP="001F72AA">
            <w:pPr>
              <w:pStyle w:val="ae"/>
            </w:pPr>
          </w:p>
          <w:p w:rsidR="006D6894" w:rsidRDefault="006D6894" w:rsidP="001F72AA">
            <w:pPr>
              <w:pStyle w:val="ae"/>
            </w:pPr>
          </w:p>
        </w:tc>
        <w:tc>
          <w:tcPr>
            <w:tcW w:w="811" w:type="pct"/>
            <w:gridSpan w:val="2"/>
            <w:vMerge/>
            <w:tcBorders>
              <w:left w:val="single" w:sz="4" w:space="0" w:color="000000"/>
              <w:bottom w:val="single" w:sz="4" w:space="0" w:color="000000"/>
              <w:right w:val="single" w:sz="4" w:space="0" w:color="000000"/>
            </w:tcBorders>
          </w:tcPr>
          <w:p w:rsidR="006D6894" w:rsidRPr="001F72AA" w:rsidRDefault="006D6894" w:rsidP="001F72AA">
            <w:pPr>
              <w:pStyle w:val="ae"/>
            </w:pPr>
          </w:p>
        </w:tc>
      </w:tr>
      <w:tr w:rsidR="00D323C8" w:rsidRPr="0086303A" w:rsidTr="00AC19BA">
        <w:trPr>
          <w:trHeight w:val="330"/>
        </w:trPr>
        <w:tc>
          <w:tcPr>
            <w:tcW w:w="205" w:type="pct"/>
            <w:vMerge w:val="restart"/>
            <w:tcBorders>
              <w:top w:val="single" w:sz="4" w:space="0" w:color="000000"/>
              <w:left w:val="single" w:sz="4" w:space="0" w:color="000000"/>
              <w:right w:val="single" w:sz="4" w:space="0" w:color="000000"/>
            </w:tcBorders>
          </w:tcPr>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D323C8">
            <w:pPr>
              <w:pStyle w:val="ae"/>
              <w:rPr>
                <w:rFonts w:eastAsia="Calibri"/>
                <w:b/>
              </w:rPr>
            </w:pPr>
          </w:p>
          <w:p w:rsidR="00D323C8" w:rsidRPr="001F72AA" w:rsidRDefault="00D323C8" w:rsidP="001F72AA">
            <w:pPr>
              <w:pStyle w:val="ae"/>
              <w:jc w:val="center"/>
              <w:rPr>
                <w:rFonts w:eastAsia="Calibri"/>
                <w:b/>
              </w:rPr>
            </w:pPr>
            <w:r w:rsidRPr="001F72AA">
              <w:rPr>
                <w:rFonts w:eastAsia="Calibri"/>
                <w:b/>
              </w:rPr>
              <w:t>2</w:t>
            </w:r>
          </w:p>
        </w:tc>
        <w:tc>
          <w:tcPr>
            <w:tcW w:w="550" w:type="pct"/>
            <w:vMerge w:val="restart"/>
            <w:tcBorders>
              <w:top w:val="single" w:sz="4" w:space="0" w:color="000000"/>
              <w:left w:val="single" w:sz="4" w:space="0" w:color="000000"/>
              <w:right w:val="single" w:sz="4" w:space="0" w:color="000000"/>
            </w:tcBorders>
          </w:tcPr>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D323C8">
            <w:pPr>
              <w:pStyle w:val="ae"/>
              <w:jc w:val="center"/>
              <w:rPr>
                <w:b/>
              </w:rPr>
            </w:pPr>
            <w:r w:rsidRPr="001F72AA">
              <w:rPr>
                <w:b/>
              </w:rPr>
              <w:t>ОКПД 2</w:t>
            </w:r>
          </w:p>
          <w:p w:rsidR="00D323C8" w:rsidRPr="001F72AA" w:rsidRDefault="00D323C8" w:rsidP="001F72AA">
            <w:pPr>
              <w:pStyle w:val="ae"/>
              <w:jc w:val="center"/>
              <w:rPr>
                <w:b/>
              </w:rPr>
            </w:pPr>
            <w:r>
              <w:rPr>
                <w:b/>
              </w:rPr>
              <w:t>42.99.12.120</w:t>
            </w: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b/>
              </w:rPr>
            </w:pPr>
          </w:p>
          <w:p w:rsidR="00D323C8" w:rsidRPr="001F72AA" w:rsidRDefault="00D323C8" w:rsidP="001F72AA">
            <w:pPr>
              <w:pStyle w:val="ae"/>
              <w:jc w:val="center"/>
              <w:rPr>
                <w:rFonts w:eastAsia="Calibri"/>
                <w:b/>
              </w:rPr>
            </w:pPr>
          </w:p>
        </w:tc>
        <w:tc>
          <w:tcPr>
            <w:tcW w:w="1363" w:type="pct"/>
            <w:vMerge w:val="restart"/>
            <w:tcBorders>
              <w:top w:val="single" w:sz="4" w:space="0" w:color="000000"/>
              <w:left w:val="single" w:sz="4" w:space="0" w:color="000000"/>
              <w:right w:val="single" w:sz="4" w:space="0" w:color="000000"/>
            </w:tcBorders>
          </w:tcPr>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r w:rsidRPr="001F72AA">
              <w:rPr>
                <w:rFonts w:eastAsia="Calibri"/>
                <w:b/>
              </w:rPr>
              <w:t>Скамейка на металлическом каркасе</w:t>
            </w:r>
          </w:p>
          <w:p w:rsidR="00D323C8" w:rsidRPr="001F72AA" w:rsidRDefault="00D323C8" w:rsidP="001F72AA">
            <w:pPr>
              <w:pStyle w:val="ae"/>
              <w:jc w:val="center"/>
              <w:rPr>
                <w:rFonts w:eastAsia="Calibri"/>
                <w:b/>
              </w:rPr>
            </w:pPr>
          </w:p>
          <w:p w:rsidR="00C20442" w:rsidRDefault="00D323C8" w:rsidP="001F72AA">
            <w:pPr>
              <w:pStyle w:val="ae"/>
              <w:jc w:val="center"/>
              <w:rPr>
                <w:rFonts w:eastAsia="Calibri"/>
                <w:b/>
              </w:rPr>
            </w:pPr>
            <w:r w:rsidRPr="001F72AA">
              <w:rPr>
                <w:b/>
                <w:noProof/>
                <w:lang w:eastAsia="ru-RU"/>
              </w:rPr>
              <w:drawing>
                <wp:inline distT="0" distB="0" distL="0" distR="0" wp14:anchorId="4B33E826" wp14:editId="215DCDF4">
                  <wp:extent cx="2247900" cy="1552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478" cy="1555046"/>
                          </a:xfrm>
                          <a:prstGeom prst="rect">
                            <a:avLst/>
                          </a:prstGeom>
                          <a:noFill/>
                          <a:ln>
                            <a:noFill/>
                          </a:ln>
                        </pic:spPr>
                      </pic:pic>
                    </a:graphicData>
                  </a:graphic>
                </wp:inline>
              </w:drawing>
            </w:r>
          </w:p>
          <w:p w:rsidR="00C20442" w:rsidRDefault="00C20442" w:rsidP="00C20442">
            <w:pPr>
              <w:rPr>
                <w:rFonts w:eastAsia="Calibri"/>
              </w:rPr>
            </w:pPr>
          </w:p>
          <w:p w:rsidR="00D323C8" w:rsidRPr="00C20442" w:rsidRDefault="00C20442" w:rsidP="00C20442">
            <w:pPr>
              <w:jc w:val="center"/>
              <w:rPr>
                <w:rFonts w:eastAsia="Calibri"/>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1F72AA" w:rsidRDefault="00D323C8" w:rsidP="001F72AA">
            <w:pPr>
              <w:pStyle w:val="ae"/>
            </w:pPr>
            <w:r w:rsidRPr="006D6894">
              <w:rPr>
                <w:b/>
                <w:i/>
              </w:rPr>
              <w:t>Габаритные размеры</w:t>
            </w:r>
            <w:r w:rsidRPr="001F72AA">
              <w:t xml:space="preserve">: </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pPr>
            <w:r w:rsidRPr="001F72AA">
              <w:t>Участник закупки указывает в заявке конкретное значение характеристики</w:t>
            </w:r>
          </w:p>
        </w:tc>
      </w:tr>
      <w:tr w:rsidR="00D323C8" w:rsidRPr="0086303A" w:rsidTr="00AC19BA">
        <w:trPr>
          <w:trHeight w:val="76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D323C8" w:rsidP="001F72AA">
            <w:pPr>
              <w:pStyle w:val="ae"/>
            </w:pPr>
            <w:r w:rsidRPr="001F72AA">
              <w:t>Длина не менее 1 960 мм,  ширина не менее 9</w:t>
            </w:r>
            <w:r w:rsidR="008B2927">
              <w:t>8</w:t>
            </w:r>
            <w:r w:rsidRPr="001F72AA">
              <w:t>0мм,</w:t>
            </w:r>
          </w:p>
          <w:p w:rsidR="00D323C8" w:rsidRDefault="00D323C8" w:rsidP="001F72AA">
            <w:pPr>
              <w:pStyle w:val="ae"/>
            </w:pPr>
            <w:r w:rsidRPr="001F72AA">
              <w:t>высота не менее 880мм</w:t>
            </w:r>
            <w:r>
              <w:t>.</w:t>
            </w: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pPr>
          </w:p>
        </w:tc>
      </w:tr>
      <w:tr w:rsidR="00D323C8" w:rsidRPr="0086303A" w:rsidTr="00AC19BA">
        <w:trPr>
          <w:trHeight w:val="27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6D6894" w:rsidRDefault="00D323C8" w:rsidP="00F6466F">
            <w:pPr>
              <w:pStyle w:val="ae"/>
              <w:rPr>
                <w:b/>
                <w:i/>
                <w:lang w:eastAsia="ru-RU"/>
              </w:rPr>
            </w:pPr>
            <w:r w:rsidRPr="006D6894">
              <w:rPr>
                <w:b/>
                <w:i/>
              </w:rPr>
              <w:t>Материалы и защитн</w:t>
            </w:r>
            <w:r w:rsidR="00F6466F">
              <w:rPr>
                <w:b/>
                <w:i/>
              </w:rPr>
              <w:t>о</w:t>
            </w:r>
            <w:r w:rsidRPr="006D6894">
              <w:rPr>
                <w:b/>
                <w:i/>
              </w:rPr>
              <w:t>е покрыти</w:t>
            </w:r>
            <w:r w:rsidR="00F6466F">
              <w:rPr>
                <w:b/>
                <w:i/>
              </w:rPr>
              <w:t>е</w:t>
            </w:r>
            <w:r w:rsidRPr="006D6894">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pPr>
            <w:r w:rsidRPr="001F72AA">
              <w:t>Значение характеристик не может изменяться участником закупки</w:t>
            </w:r>
          </w:p>
        </w:tc>
      </w:tr>
      <w:tr w:rsidR="00D323C8" w:rsidRPr="0086303A" w:rsidTr="00AC19BA">
        <w:trPr>
          <w:trHeight w:val="358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D323C8" w:rsidP="001F72AA">
            <w:pPr>
              <w:pStyle w:val="ae"/>
              <w:rPr>
                <w:bCs/>
              </w:rPr>
            </w:pPr>
            <w:r w:rsidRPr="001F72AA">
              <w:rPr>
                <w:bCs/>
              </w:rPr>
              <w:t>Каркас изготовлен из профильной трубы и из металлической полосы, сидение выполнено из дерева</w:t>
            </w:r>
            <w:r w:rsidRPr="001F72AA">
              <w:t xml:space="preserve"> (</w:t>
            </w:r>
            <w:r w:rsidRPr="001F72AA">
              <w:rPr>
                <w:bCs/>
              </w:rPr>
              <w:t>древесина хвойных пород).</w:t>
            </w:r>
          </w:p>
          <w:p w:rsidR="00D323C8" w:rsidRPr="001F72AA" w:rsidRDefault="00D323C8" w:rsidP="001F72AA">
            <w:pPr>
              <w:pStyle w:val="ae"/>
            </w:pPr>
            <w:r w:rsidRPr="001F72AA">
              <w:t xml:space="preserve">Для покрытия деталей из дерева используется водно-дисперсионная акриловая лессирующая пропитка для </w:t>
            </w:r>
            <w:proofErr w:type="spellStart"/>
            <w:r w:rsidRPr="001F72AA">
              <w:t>защитно</w:t>
            </w:r>
            <w:proofErr w:type="spellEnd"/>
            <w:r w:rsidRPr="001F72AA">
              <w:t xml:space="preserve"> - декоративной отделки укрепляющая поверхности. Пропитка атмосферостойкая, устойчивая к УФ излучению, не содержит токсичных растворителей.</w:t>
            </w:r>
          </w:p>
          <w:p w:rsidR="00D323C8" w:rsidRPr="001F72AA" w:rsidRDefault="00D323C8" w:rsidP="001F72AA">
            <w:pPr>
              <w:pStyle w:val="ae"/>
            </w:pPr>
            <w:r w:rsidRPr="001F72AA">
              <w:t xml:space="preserve">Металлические элементы окрашены порошковой глянцевой краской.  </w:t>
            </w:r>
          </w:p>
          <w:p w:rsidR="00D323C8" w:rsidRPr="001F72AA" w:rsidRDefault="00D323C8" w:rsidP="001F72AA">
            <w:pPr>
              <w:pStyle w:val="ae"/>
              <w:rPr>
                <w:lang w:eastAsia="ru-RU"/>
              </w:rPr>
            </w:pPr>
            <w:r w:rsidRPr="001F72AA">
              <w:t>Крепеж оцинкован.</w:t>
            </w:r>
            <w:r w:rsidRPr="001F72AA">
              <w:rPr>
                <w:lang w:eastAsia="ru-RU"/>
              </w:rPr>
              <w:t xml:space="preserve"> </w:t>
            </w:r>
          </w:p>
          <w:p w:rsidR="00D323C8" w:rsidRPr="001F72AA" w:rsidRDefault="00D323C8" w:rsidP="00F6466F">
            <w:pPr>
              <w:pStyle w:val="ae"/>
            </w:pPr>
            <w:r w:rsidRPr="001F72AA">
              <w:rPr>
                <w:lang w:eastAsia="ru-RU"/>
              </w:rPr>
              <w:t xml:space="preserve">Материалы из древесины не </w:t>
            </w:r>
            <w:r w:rsidR="00F6466F">
              <w:rPr>
                <w:lang w:eastAsia="ru-RU"/>
              </w:rPr>
              <w:t xml:space="preserve">имеют </w:t>
            </w:r>
            <w:r w:rsidRPr="001F72AA">
              <w:rPr>
                <w:lang w:eastAsia="ru-RU"/>
              </w:rPr>
              <w:t xml:space="preserve"> на поверхности дефектов обработки.</w:t>
            </w: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pPr>
          </w:p>
        </w:tc>
      </w:tr>
      <w:tr w:rsidR="00D323C8" w:rsidRPr="0086303A" w:rsidTr="00AC19BA">
        <w:trPr>
          <w:trHeight w:val="27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D323C8">
            <w:pPr>
              <w:pStyle w:val="ae"/>
              <w:rPr>
                <w:b/>
                <w:bCs/>
                <w:i/>
              </w:rPr>
            </w:pPr>
            <w:r w:rsidRPr="00D323C8">
              <w:rPr>
                <w:b/>
                <w:bCs/>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pPr>
            <w:r w:rsidRPr="001F72AA">
              <w:t>Участник закупки указывает в заявке конкретное значение характеристики</w:t>
            </w:r>
          </w:p>
        </w:tc>
      </w:tr>
      <w:tr w:rsidR="00D323C8" w:rsidRPr="0086303A" w:rsidTr="00AC19BA">
        <w:trPr>
          <w:trHeight w:val="138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D323C8" w:rsidP="001F72AA">
            <w:pPr>
              <w:pStyle w:val="ae"/>
              <w:rPr>
                <w:bCs/>
              </w:rPr>
            </w:pPr>
            <w:r w:rsidRPr="001F72AA">
              <w:rPr>
                <w:bCs/>
              </w:rPr>
              <w:t xml:space="preserve">Каркас изготовлен из профильной трубы сечением не менее 60*30мм и из металлической полосы. Сидение выполнено из деревянного бруска шириной не менее 45мм, толщиной не менее 35мм. </w:t>
            </w:r>
          </w:p>
          <w:p w:rsidR="00D323C8" w:rsidRDefault="00D323C8" w:rsidP="001F72AA">
            <w:pPr>
              <w:pStyle w:val="ae"/>
              <w:rPr>
                <w:bCs/>
              </w:rPr>
            </w:pP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pPr>
          </w:p>
        </w:tc>
      </w:tr>
      <w:tr w:rsidR="00D323C8" w:rsidRPr="0086303A" w:rsidTr="00AC19BA">
        <w:trPr>
          <w:trHeight w:val="33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1F72AA">
            <w:pPr>
              <w:pStyle w:val="ae"/>
              <w:rPr>
                <w:b/>
                <w:bCs/>
                <w:i/>
              </w:rPr>
            </w:pPr>
            <w:r w:rsidRPr="00D323C8">
              <w:rPr>
                <w:b/>
                <w:bCs/>
                <w:i/>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pPr>
            <w:r w:rsidRPr="001F72AA">
              <w:rPr>
                <w:bCs/>
              </w:rPr>
              <w:t>Значение характеристик не может изменяться участником закупки</w:t>
            </w:r>
          </w:p>
        </w:tc>
      </w:tr>
      <w:tr w:rsidR="00D323C8" w:rsidRPr="0086303A" w:rsidTr="00AC19BA">
        <w:trPr>
          <w:trHeight w:val="76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Default="00D323C8" w:rsidP="001F72AA">
            <w:pPr>
              <w:pStyle w:val="ae"/>
              <w:rPr>
                <w:bCs/>
              </w:rPr>
            </w:pPr>
            <w:r w:rsidRPr="001F72AA">
              <w:rPr>
                <w:bCs/>
              </w:rPr>
              <w:t>Цвет согласовывается с Муниципальным заказчиком.</w:t>
            </w:r>
            <w:r w:rsidRPr="001F72AA">
              <w:rPr>
                <w:bCs/>
              </w:rPr>
              <w:tab/>
            </w: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rPr>
                <w:bCs/>
              </w:rPr>
            </w:pPr>
          </w:p>
        </w:tc>
      </w:tr>
      <w:tr w:rsidR="00D323C8" w:rsidRPr="0086303A" w:rsidTr="00AC19BA">
        <w:trPr>
          <w:trHeight w:val="27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Pr="00D323C8" w:rsidRDefault="00D323C8" w:rsidP="001F72AA">
            <w:pPr>
              <w:pStyle w:val="ae"/>
              <w:rPr>
                <w:b/>
                <w:i/>
                <w:lang w:eastAsia="ru-RU"/>
              </w:rPr>
            </w:pPr>
            <w:r w:rsidRPr="00D323C8">
              <w:rPr>
                <w:b/>
                <w:i/>
                <w:lang w:eastAsia="ru-RU"/>
              </w:rPr>
              <w:t>Эскиз</w:t>
            </w:r>
          </w:p>
        </w:tc>
        <w:tc>
          <w:tcPr>
            <w:tcW w:w="811" w:type="pct"/>
            <w:gridSpan w:val="2"/>
            <w:vMerge w:val="restart"/>
            <w:tcBorders>
              <w:top w:val="single" w:sz="4" w:space="0" w:color="auto"/>
              <w:left w:val="single" w:sz="4" w:space="0" w:color="000000"/>
              <w:right w:val="single" w:sz="4" w:space="0" w:color="000000"/>
            </w:tcBorders>
          </w:tcPr>
          <w:p w:rsidR="00D323C8" w:rsidRPr="001F72AA" w:rsidRDefault="00D323C8" w:rsidP="001F72AA">
            <w:pPr>
              <w:pStyle w:val="ae"/>
            </w:pPr>
            <w:r w:rsidRPr="001F72AA">
              <w:t>Значение характеристик не может изменяться участником закупки</w:t>
            </w:r>
          </w:p>
          <w:p w:rsidR="00D323C8" w:rsidRDefault="00D323C8" w:rsidP="001F72AA">
            <w:pPr>
              <w:pStyle w:val="ae"/>
            </w:pPr>
          </w:p>
          <w:p w:rsidR="00D323C8" w:rsidRDefault="00D323C8" w:rsidP="001F72AA">
            <w:pPr>
              <w:pStyle w:val="ae"/>
            </w:pPr>
          </w:p>
          <w:p w:rsidR="00D323C8" w:rsidRDefault="00D323C8" w:rsidP="001F72AA">
            <w:pPr>
              <w:pStyle w:val="ae"/>
            </w:pPr>
          </w:p>
          <w:p w:rsidR="00D323C8" w:rsidRPr="001F72AA" w:rsidRDefault="00D323C8" w:rsidP="001F72AA">
            <w:pPr>
              <w:pStyle w:val="ae"/>
            </w:pPr>
          </w:p>
        </w:tc>
      </w:tr>
      <w:tr w:rsidR="00D323C8" w:rsidRPr="0086303A" w:rsidTr="00AC19BA">
        <w:trPr>
          <w:trHeight w:val="1095"/>
        </w:trPr>
        <w:tc>
          <w:tcPr>
            <w:tcW w:w="205" w:type="pct"/>
            <w:vMerge/>
            <w:tcBorders>
              <w:left w:val="single" w:sz="4" w:space="0" w:color="000000"/>
              <w:bottom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Default="00D323C8" w:rsidP="001F72AA">
            <w:pPr>
              <w:pStyle w:val="ae"/>
              <w:rPr>
                <w:lang w:eastAsia="ru-RU"/>
              </w:rPr>
            </w:pPr>
            <w:r w:rsidRPr="001F72AA">
              <w:rPr>
                <w:lang w:eastAsia="ru-RU"/>
              </w:rPr>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pPr>
          </w:p>
        </w:tc>
      </w:tr>
      <w:tr w:rsidR="00D323C8" w:rsidRPr="0086303A" w:rsidTr="00AC19BA">
        <w:trPr>
          <w:trHeight w:val="300"/>
        </w:trPr>
        <w:tc>
          <w:tcPr>
            <w:tcW w:w="205" w:type="pct"/>
            <w:vMerge w:val="restart"/>
            <w:tcBorders>
              <w:top w:val="single" w:sz="4" w:space="0" w:color="000000"/>
              <w:left w:val="single" w:sz="4" w:space="0" w:color="000000"/>
              <w:right w:val="single" w:sz="4" w:space="0" w:color="000000"/>
            </w:tcBorders>
          </w:tcPr>
          <w:p w:rsidR="005B79D4" w:rsidRDefault="005B79D4" w:rsidP="005B79D4">
            <w:pPr>
              <w:pStyle w:val="ae"/>
              <w:jc w:val="center"/>
              <w:rPr>
                <w:rFonts w:eastAsia="Calibri"/>
                <w:b/>
              </w:rPr>
            </w:pPr>
          </w:p>
          <w:p w:rsidR="005B79D4" w:rsidRDefault="005B79D4" w:rsidP="005B79D4">
            <w:pPr>
              <w:pStyle w:val="ae"/>
              <w:jc w:val="center"/>
              <w:rPr>
                <w:rFonts w:eastAsia="Calibri"/>
                <w:b/>
              </w:rPr>
            </w:pPr>
          </w:p>
          <w:p w:rsidR="005B79D4" w:rsidRDefault="005B79D4" w:rsidP="005B79D4">
            <w:pPr>
              <w:pStyle w:val="ae"/>
              <w:jc w:val="center"/>
              <w:rPr>
                <w:rFonts w:eastAsia="Calibri"/>
                <w:b/>
              </w:rPr>
            </w:pPr>
          </w:p>
          <w:p w:rsidR="005B79D4" w:rsidRDefault="005B79D4" w:rsidP="005B79D4">
            <w:pPr>
              <w:pStyle w:val="ae"/>
              <w:jc w:val="center"/>
              <w:rPr>
                <w:rFonts w:eastAsia="Calibri"/>
                <w:b/>
              </w:rPr>
            </w:pPr>
          </w:p>
          <w:p w:rsidR="005B79D4" w:rsidRDefault="005B79D4" w:rsidP="005B79D4">
            <w:pPr>
              <w:pStyle w:val="ae"/>
              <w:jc w:val="center"/>
              <w:rPr>
                <w:rFonts w:eastAsia="Calibri"/>
                <w:b/>
              </w:rPr>
            </w:pPr>
          </w:p>
          <w:p w:rsidR="00D323C8" w:rsidRPr="001F72AA" w:rsidRDefault="00D323C8" w:rsidP="005B79D4">
            <w:pPr>
              <w:pStyle w:val="ae"/>
              <w:jc w:val="center"/>
              <w:rPr>
                <w:rFonts w:eastAsia="Calibri"/>
                <w:b/>
              </w:rPr>
            </w:pPr>
            <w:r w:rsidRPr="001F72AA">
              <w:rPr>
                <w:rFonts w:eastAsia="Calibri"/>
                <w:b/>
              </w:rPr>
              <w:t>3</w:t>
            </w:r>
          </w:p>
        </w:tc>
        <w:tc>
          <w:tcPr>
            <w:tcW w:w="550" w:type="pct"/>
            <w:vMerge w:val="restart"/>
            <w:tcBorders>
              <w:top w:val="single" w:sz="4" w:space="0" w:color="000000"/>
              <w:left w:val="single" w:sz="4" w:space="0" w:color="000000"/>
              <w:right w:val="single" w:sz="4" w:space="0" w:color="000000"/>
            </w:tcBorders>
          </w:tcPr>
          <w:p w:rsidR="005B79D4" w:rsidRDefault="005B79D4" w:rsidP="001F72AA">
            <w:pPr>
              <w:pStyle w:val="ae"/>
              <w:jc w:val="center"/>
              <w:rPr>
                <w:b/>
              </w:rPr>
            </w:pPr>
          </w:p>
          <w:p w:rsidR="005B79D4" w:rsidRDefault="005B79D4" w:rsidP="001F72AA">
            <w:pPr>
              <w:pStyle w:val="ae"/>
              <w:jc w:val="center"/>
              <w:rPr>
                <w:b/>
              </w:rPr>
            </w:pPr>
          </w:p>
          <w:p w:rsidR="005B79D4" w:rsidRDefault="005B79D4" w:rsidP="001F72AA">
            <w:pPr>
              <w:pStyle w:val="ae"/>
              <w:jc w:val="center"/>
              <w:rPr>
                <w:b/>
              </w:rPr>
            </w:pPr>
          </w:p>
          <w:p w:rsidR="005B79D4" w:rsidRDefault="005B79D4" w:rsidP="001F72AA">
            <w:pPr>
              <w:pStyle w:val="ae"/>
              <w:jc w:val="center"/>
              <w:rPr>
                <w:b/>
              </w:rPr>
            </w:pPr>
          </w:p>
          <w:p w:rsidR="00D323C8" w:rsidRPr="001F72AA" w:rsidRDefault="00D323C8" w:rsidP="001F72AA">
            <w:pPr>
              <w:pStyle w:val="ae"/>
              <w:jc w:val="center"/>
              <w:rPr>
                <w:b/>
              </w:rPr>
            </w:pPr>
            <w:r w:rsidRPr="001F72AA">
              <w:rPr>
                <w:b/>
              </w:rPr>
              <w:t>ОКПД 2</w:t>
            </w:r>
          </w:p>
          <w:p w:rsidR="00D323C8" w:rsidRPr="001F72AA" w:rsidRDefault="00D323C8" w:rsidP="001F72AA">
            <w:pPr>
              <w:pStyle w:val="ae"/>
              <w:jc w:val="center"/>
              <w:rPr>
                <w:rFonts w:eastAsia="Calibri"/>
                <w:b/>
              </w:rPr>
            </w:pPr>
            <w:r w:rsidRPr="001F72AA">
              <w:rPr>
                <w:b/>
              </w:rPr>
              <w:t>28.99.32.120</w:t>
            </w:r>
          </w:p>
        </w:tc>
        <w:tc>
          <w:tcPr>
            <w:tcW w:w="1363" w:type="pct"/>
            <w:vMerge w:val="restart"/>
            <w:tcBorders>
              <w:top w:val="single" w:sz="4" w:space="0" w:color="000000"/>
              <w:left w:val="single" w:sz="4" w:space="0" w:color="000000"/>
              <w:right w:val="single" w:sz="4" w:space="0" w:color="000000"/>
            </w:tcBorders>
          </w:tcPr>
          <w:p w:rsidR="005B79D4" w:rsidRDefault="005B79D4" w:rsidP="001F72AA">
            <w:pPr>
              <w:pStyle w:val="ae"/>
              <w:jc w:val="center"/>
              <w:rPr>
                <w:rFonts w:eastAsia="Calibri"/>
                <w:b/>
              </w:rPr>
            </w:pPr>
          </w:p>
          <w:p w:rsidR="005B79D4" w:rsidRDefault="005B79D4" w:rsidP="001F72AA">
            <w:pPr>
              <w:pStyle w:val="ae"/>
              <w:jc w:val="center"/>
              <w:rPr>
                <w:rFonts w:eastAsia="Calibri"/>
                <w:b/>
              </w:rPr>
            </w:pPr>
          </w:p>
          <w:p w:rsidR="005B79D4" w:rsidRDefault="005B79D4" w:rsidP="001F72AA">
            <w:pPr>
              <w:pStyle w:val="ae"/>
              <w:jc w:val="center"/>
              <w:rPr>
                <w:rFonts w:eastAsia="Calibri"/>
                <w:b/>
              </w:rPr>
            </w:pPr>
          </w:p>
          <w:p w:rsidR="005B79D4" w:rsidRDefault="005B79D4" w:rsidP="001F72AA">
            <w:pPr>
              <w:pStyle w:val="ae"/>
              <w:jc w:val="center"/>
              <w:rPr>
                <w:rFonts w:eastAsia="Calibri"/>
                <w:b/>
              </w:rPr>
            </w:pPr>
          </w:p>
          <w:p w:rsidR="00D323C8" w:rsidRPr="001F72AA" w:rsidRDefault="00D323C8" w:rsidP="001F72AA">
            <w:pPr>
              <w:pStyle w:val="ae"/>
              <w:jc w:val="center"/>
              <w:rPr>
                <w:rFonts w:eastAsia="Calibri"/>
                <w:b/>
              </w:rPr>
            </w:pPr>
            <w:r w:rsidRPr="001F72AA">
              <w:rPr>
                <w:rFonts w:eastAsia="Calibri"/>
                <w:b/>
              </w:rPr>
              <w:t>Качели маятниковые круговые</w:t>
            </w:r>
          </w:p>
          <w:p w:rsidR="00C20442" w:rsidRDefault="00D323C8" w:rsidP="001F72AA">
            <w:pPr>
              <w:pStyle w:val="ae"/>
              <w:jc w:val="center"/>
              <w:rPr>
                <w:rFonts w:eastAsia="Calibri"/>
                <w:b/>
              </w:rPr>
            </w:pPr>
            <w:r w:rsidRPr="001F72AA">
              <w:rPr>
                <w:rFonts w:eastAsia="Calibri"/>
                <w:b/>
                <w:noProof/>
                <w:lang w:eastAsia="ru-RU"/>
              </w:rPr>
              <w:drawing>
                <wp:inline distT="0" distB="0" distL="0" distR="0" wp14:anchorId="26B2BC72" wp14:editId="31F41ABC">
                  <wp:extent cx="1938417" cy="1447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417" cy="1447800"/>
                          </a:xfrm>
                          <a:prstGeom prst="rect">
                            <a:avLst/>
                          </a:prstGeom>
                          <a:noFill/>
                          <a:ln>
                            <a:noFill/>
                          </a:ln>
                        </pic:spPr>
                      </pic:pic>
                    </a:graphicData>
                  </a:graphic>
                </wp:inline>
              </w:drawing>
            </w:r>
          </w:p>
          <w:p w:rsidR="00C20442" w:rsidRDefault="00C20442" w:rsidP="00C20442">
            <w:pPr>
              <w:rPr>
                <w:rFonts w:eastAsia="Calibri"/>
              </w:rPr>
            </w:pPr>
          </w:p>
          <w:p w:rsidR="00D323C8" w:rsidRPr="00C20442" w:rsidRDefault="00C20442" w:rsidP="00C20442">
            <w:pPr>
              <w:jc w:val="center"/>
              <w:rPr>
                <w:rFonts w:eastAsia="Calibri"/>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1F72AA" w:rsidRDefault="00D323C8" w:rsidP="001F72AA">
            <w:pPr>
              <w:pStyle w:val="ae"/>
            </w:pPr>
            <w:r w:rsidRPr="005B79D4">
              <w:rPr>
                <w:b/>
                <w:i/>
              </w:rPr>
              <w:t>Габаритные размеры</w:t>
            </w:r>
            <w:r w:rsidRPr="001F72AA">
              <w:t>:</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pPr>
            <w:r w:rsidRPr="001F72AA">
              <w:t>Участник закупки указывает в заявке конкретное значение характеристики</w:t>
            </w:r>
          </w:p>
        </w:tc>
      </w:tr>
      <w:tr w:rsidR="00D323C8" w:rsidRPr="0086303A" w:rsidTr="00AC19BA">
        <w:trPr>
          <w:trHeight w:val="106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8B2927" w:rsidP="001F72AA">
            <w:pPr>
              <w:pStyle w:val="ae"/>
            </w:pPr>
            <w:r>
              <w:t>Длина: не менее 6150 мм и</w:t>
            </w:r>
            <w:r w:rsidR="00D323C8" w:rsidRPr="001F72AA">
              <w:t xml:space="preserve"> не более 6500мм</w:t>
            </w:r>
            <w:r>
              <w:t>;</w:t>
            </w:r>
          </w:p>
          <w:p w:rsidR="00D323C8" w:rsidRPr="001F72AA" w:rsidRDefault="00D323C8" w:rsidP="001F72AA">
            <w:pPr>
              <w:pStyle w:val="ae"/>
            </w:pPr>
            <w:r w:rsidRPr="001F72AA">
              <w:t>Ширина; не менее 5800 мм</w:t>
            </w:r>
            <w:r w:rsidR="008B2927">
              <w:t xml:space="preserve"> и</w:t>
            </w:r>
            <w:r w:rsidRPr="001F72AA">
              <w:t xml:space="preserve"> не более 6</w:t>
            </w:r>
            <w:r w:rsidR="008B2927">
              <w:t>0</w:t>
            </w:r>
            <w:r w:rsidRPr="001F72AA">
              <w:t>00мм</w:t>
            </w:r>
            <w:r w:rsidR="008B2927">
              <w:t>;</w:t>
            </w:r>
          </w:p>
          <w:p w:rsidR="00D323C8" w:rsidRPr="001F72AA" w:rsidRDefault="00D323C8" w:rsidP="001F72AA">
            <w:pPr>
              <w:pStyle w:val="ae"/>
            </w:pPr>
            <w:r w:rsidRPr="001F72AA">
              <w:t>Высота: не менее 2400 мм</w:t>
            </w:r>
            <w:r w:rsidR="008B2927">
              <w:t xml:space="preserve"> и </w:t>
            </w:r>
            <w:r w:rsidRPr="001F72AA">
              <w:t>не более 2500мм</w:t>
            </w:r>
            <w:r w:rsidR="008B2927">
              <w:t>.</w:t>
            </w:r>
          </w:p>
          <w:p w:rsidR="00D323C8" w:rsidRPr="001F72AA" w:rsidRDefault="00D323C8" w:rsidP="001F72AA">
            <w:pPr>
              <w:pStyle w:val="ae"/>
            </w:pP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pPr>
          </w:p>
        </w:tc>
      </w:tr>
      <w:tr w:rsidR="00D323C8" w:rsidRPr="0086303A" w:rsidTr="00AC19BA">
        <w:trPr>
          <w:trHeight w:val="27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5B79D4" w:rsidRDefault="00D323C8" w:rsidP="001F72AA">
            <w:pPr>
              <w:pStyle w:val="ae"/>
              <w:rPr>
                <w:b/>
                <w:i/>
              </w:rPr>
            </w:pPr>
            <w:r w:rsidRPr="005B79D4">
              <w:rPr>
                <w:b/>
                <w:i/>
              </w:rPr>
              <w:t xml:space="preserve">Комплектация: </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Значение характеристик не может изменяться участником закупки</w:t>
            </w:r>
          </w:p>
        </w:tc>
      </w:tr>
      <w:tr w:rsidR="00D323C8" w:rsidRPr="0086303A" w:rsidTr="00AC19BA">
        <w:trPr>
          <w:trHeight w:val="193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D323C8" w:rsidP="001F72AA">
            <w:pPr>
              <w:pStyle w:val="ae"/>
            </w:pPr>
            <w:r w:rsidRPr="001F72AA">
              <w:t xml:space="preserve">Пять опорных стоек соединены в вершинах балками,  образуют замкнутую конструкцию в форме пятигранника.  На каждой балке на цепях  подвешено прорезиненное сидение (всего 5 штук). </w:t>
            </w:r>
          </w:p>
          <w:p w:rsidR="00D323C8" w:rsidRPr="001F72AA" w:rsidRDefault="00D323C8" w:rsidP="001F72AA">
            <w:pPr>
              <w:pStyle w:val="ae"/>
            </w:pPr>
            <w:r w:rsidRPr="001F72AA">
              <w:t>Подвесы на цепях оборудованы защитными бортиками (спинкой) дуговой формы.</w:t>
            </w:r>
          </w:p>
          <w:p w:rsidR="00D323C8" w:rsidRPr="001F72AA" w:rsidRDefault="00D323C8" w:rsidP="001F72AA">
            <w:pPr>
              <w:pStyle w:val="ae"/>
            </w:pP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rPr>
                <w:kern w:val="0"/>
                <w:lang w:eastAsia="en-US"/>
              </w:rPr>
            </w:pPr>
          </w:p>
        </w:tc>
      </w:tr>
      <w:tr w:rsidR="00D323C8" w:rsidRPr="0086303A" w:rsidTr="00AC19BA">
        <w:trPr>
          <w:trHeight w:val="33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F6466F">
            <w:pPr>
              <w:pStyle w:val="ae"/>
              <w:rPr>
                <w:b/>
                <w:i/>
                <w:kern w:val="0"/>
                <w:lang w:eastAsia="en-US"/>
              </w:rPr>
            </w:pPr>
            <w:r w:rsidRPr="00D323C8">
              <w:rPr>
                <w:b/>
                <w:i/>
              </w:rPr>
              <w:t>Материалы и защитн</w:t>
            </w:r>
            <w:r w:rsidR="00F6466F">
              <w:rPr>
                <w:b/>
                <w:i/>
              </w:rPr>
              <w:t>о</w:t>
            </w:r>
            <w:r w:rsidRPr="00D323C8">
              <w:rPr>
                <w:b/>
                <w:i/>
              </w:rPr>
              <w:t>е покрыти</w:t>
            </w:r>
            <w:r w:rsidR="00F6466F">
              <w:rPr>
                <w:b/>
                <w:i/>
              </w:rPr>
              <w:t>е</w:t>
            </w:r>
            <w:r w:rsidRPr="00D323C8">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Значение характеристик не может изменяться участником закупки</w:t>
            </w:r>
          </w:p>
        </w:tc>
      </w:tr>
      <w:tr w:rsidR="00D323C8" w:rsidRPr="0086303A" w:rsidTr="00AC19BA">
        <w:trPr>
          <w:trHeight w:val="490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D323C8" w:rsidP="001F72AA">
            <w:pPr>
              <w:pStyle w:val="ae"/>
            </w:pPr>
            <w:r>
              <w:t>О</w:t>
            </w:r>
            <w:r w:rsidRPr="001F72AA">
              <w:t xml:space="preserve">порные стойки выполнены из профильной трубы. Опоры имеют систему надежного крепления в грунте: основания столбов (подпоры, раскосы) </w:t>
            </w:r>
            <w:proofErr w:type="gramStart"/>
            <w:r w:rsidRPr="001F72AA">
              <w:t>заглубляются на 500мм в грунт и бетонируются</w:t>
            </w:r>
            <w:proofErr w:type="gramEnd"/>
            <w:r w:rsidRPr="001F72AA">
              <w:t xml:space="preserve">. </w:t>
            </w:r>
          </w:p>
          <w:p w:rsidR="00D323C8" w:rsidRPr="001F72AA" w:rsidRDefault="00D323C8" w:rsidP="001F72AA">
            <w:pPr>
              <w:pStyle w:val="ae"/>
            </w:pPr>
            <w:r w:rsidRPr="001F72AA">
              <w:t>Верхние балки выполнены из профильной металлической трубы.</w:t>
            </w:r>
          </w:p>
          <w:p w:rsidR="00D323C8" w:rsidRPr="001F72AA" w:rsidRDefault="00D323C8" w:rsidP="001F72AA">
            <w:pPr>
              <w:pStyle w:val="ae"/>
            </w:pPr>
            <w:r w:rsidRPr="001F72AA">
              <w:t xml:space="preserve">Сидения выполнены из термоэластопласта, армированного алюминиевой пластиной. Защитный бортик (спинка) сидений состоит из стальной нержавеющей трубы, частично покрытой полиуретаном. </w:t>
            </w:r>
          </w:p>
          <w:p w:rsidR="00D323C8" w:rsidRPr="001F72AA" w:rsidRDefault="00D323C8" w:rsidP="001F72AA">
            <w:pPr>
              <w:pStyle w:val="ae"/>
            </w:pPr>
            <w:r w:rsidRPr="001F72AA">
              <w:t xml:space="preserve">Цепь подвесов короткозвенная грузоподъемная некалиброванная 6-2-Т(8). </w:t>
            </w:r>
          </w:p>
          <w:p w:rsidR="00D323C8" w:rsidRPr="001F72AA" w:rsidRDefault="00D323C8" w:rsidP="001F72AA">
            <w:pPr>
              <w:pStyle w:val="ae"/>
            </w:pPr>
            <w:bookmarkStart w:id="0" w:name="_Hlk229664916"/>
            <w:r w:rsidRPr="001F72AA">
              <w:t xml:space="preserve">Система крепления цепи к сидению состоит из 2 блоков, выполненных из прочного </w:t>
            </w:r>
            <w:proofErr w:type="spellStart"/>
            <w:r w:rsidRPr="001F72AA">
              <w:t>пластомера</w:t>
            </w:r>
            <w:proofErr w:type="spellEnd"/>
            <w:r w:rsidRPr="001F72AA">
              <w:t xml:space="preserve">, в которые вставляются отрезки цепи </w:t>
            </w:r>
            <w:proofErr w:type="gramStart"/>
            <w:r w:rsidRPr="001F72AA">
              <w:t>и</w:t>
            </w:r>
            <w:proofErr w:type="gramEnd"/>
            <w:r w:rsidRPr="001F72AA">
              <w:t xml:space="preserve"> затем фиксируются штифтами.</w:t>
            </w:r>
          </w:p>
          <w:bookmarkEnd w:id="0"/>
          <w:p w:rsidR="00D323C8" w:rsidRPr="001F72AA" w:rsidRDefault="00D323C8" w:rsidP="001F72AA">
            <w:pPr>
              <w:pStyle w:val="ae"/>
            </w:pPr>
            <w:r w:rsidRPr="001F72AA">
              <w:t>Металлические элементы окрашены порошковой глянцевой краской.</w:t>
            </w:r>
          </w:p>
          <w:p w:rsidR="00D323C8" w:rsidRPr="001F72AA" w:rsidRDefault="00D323C8" w:rsidP="001F72AA">
            <w:pPr>
              <w:pStyle w:val="ae"/>
            </w:pP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rPr>
                <w:kern w:val="0"/>
                <w:lang w:eastAsia="en-US"/>
              </w:rPr>
            </w:pPr>
          </w:p>
        </w:tc>
      </w:tr>
      <w:tr w:rsidR="00D323C8" w:rsidRPr="0086303A" w:rsidTr="00AC19BA">
        <w:trPr>
          <w:trHeight w:val="27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D323C8">
            <w:pPr>
              <w:pStyle w:val="ae"/>
              <w:rPr>
                <w:b/>
                <w:i/>
              </w:rPr>
            </w:pPr>
            <w:r w:rsidRPr="00D323C8">
              <w:rPr>
                <w:b/>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Участник закупки указывает в заявке конкретное значение характеристики</w:t>
            </w:r>
          </w:p>
        </w:tc>
      </w:tr>
      <w:tr w:rsidR="00D323C8" w:rsidRPr="0086303A" w:rsidTr="00AC19BA">
        <w:trPr>
          <w:trHeight w:val="84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D323C8" w:rsidP="001F72AA">
            <w:pPr>
              <w:pStyle w:val="ae"/>
            </w:pPr>
            <w:r w:rsidRPr="001F72AA">
              <w:t>Опорные стойки из металлической трубы сечением не менее 100х100мм.</w:t>
            </w:r>
          </w:p>
          <w:p w:rsidR="00D323C8" w:rsidRPr="001F72AA" w:rsidRDefault="00D323C8" w:rsidP="001F72AA">
            <w:pPr>
              <w:pStyle w:val="ae"/>
            </w:pPr>
            <w:r w:rsidRPr="001F72AA">
              <w:t xml:space="preserve">Основания столбов (подпоры, раскосы) выполнены из </w:t>
            </w:r>
            <w:r w:rsidRPr="001F72AA">
              <w:lastRenderedPageBreak/>
              <w:t>металлических труб круглого сечения d не менее 42,3мм и  профильных труб сечением не менее 60х30мм.</w:t>
            </w:r>
          </w:p>
          <w:p w:rsidR="00D323C8" w:rsidRPr="001F72AA" w:rsidRDefault="00D323C8" w:rsidP="001F72AA">
            <w:pPr>
              <w:pStyle w:val="ae"/>
            </w:pPr>
            <w:r w:rsidRPr="001F72AA">
              <w:t>Верхние балки  профильной трубы, сечением не менее 80х40мм.</w:t>
            </w:r>
          </w:p>
          <w:p w:rsidR="00D323C8" w:rsidRPr="001F72AA" w:rsidRDefault="00D323C8" w:rsidP="001F72AA">
            <w:pPr>
              <w:pStyle w:val="ae"/>
              <w:rPr>
                <w:kern w:val="0"/>
                <w:lang w:eastAsia="en-US"/>
              </w:rPr>
            </w:pPr>
            <w:r w:rsidRPr="001F72AA">
              <w:rPr>
                <w:kern w:val="0"/>
                <w:lang w:eastAsia="en-US"/>
              </w:rPr>
              <w:t>Цепь крепится к балке через узел качения, состоящего из фторопластовой втулки  или подшипников, заключенных в металлическом корпусе.</w:t>
            </w:r>
          </w:p>
          <w:p w:rsidR="00D323C8" w:rsidRDefault="00D323C8" w:rsidP="001F72AA">
            <w:pPr>
              <w:pStyle w:val="ae"/>
            </w:pP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rPr>
                <w:kern w:val="0"/>
                <w:lang w:eastAsia="en-US"/>
              </w:rPr>
            </w:pPr>
          </w:p>
        </w:tc>
      </w:tr>
      <w:tr w:rsidR="00D323C8" w:rsidRPr="0086303A" w:rsidTr="00AC19BA">
        <w:trPr>
          <w:trHeight w:val="234"/>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1F72AA">
            <w:pPr>
              <w:pStyle w:val="ae"/>
              <w:rPr>
                <w:b/>
                <w:i/>
                <w:kern w:val="0"/>
                <w:lang w:eastAsia="en-US"/>
              </w:rPr>
            </w:pPr>
            <w:r w:rsidRPr="00D323C8">
              <w:rPr>
                <w:b/>
                <w:i/>
                <w:kern w:val="0"/>
                <w:lang w:eastAsia="en-US"/>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Значение характеристик не может изменяться участником закупки</w:t>
            </w:r>
          </w:p>
        </w:tc>
      </w:tr>
      <w:tr w:rsidR="00D323C8" w:rsidRPr="0086303A" w:rsidTr="00AC19BA">
        <w:trPr>
          <w:trHeight w:val="85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Pr="001F72AA" w:rsidRDefault="00D323C8" w:rsidP="001F72AA">
            <w:pPr>
              <w:pStyle w:val="ae"/>
            </w:pPr>
            <w:r w:rsidRPr="001F72AA">
              <w:t>Цвет согласовывается с Муниципальным заказчиком.</w:t>
            </w:r>
          </w:p>
          <w:p w:rsidR="00D323C8" w:rsidRDefault="00D323C8" w:rsidP="001F72AA">
            <w:pPr>
              <w:pStyle w:val="ae"/>
            </w:pPr>
          </w:p>
        </w:tc>
        <w:tc>
          <w:tcPr>
            <w:tcW w:w="811" w:type="pct"/>
            <w:gridSpan w:val="2"/>
            <w:vMerge/>
            <w:tcBorders>
              <w:left w:val="single" w:sz="4" w:space="0" w:color="000000"/>
              <w:bottom w:val="single" w:sz="4" w:space="0" w:color="auto"/>
              <w:right w:val="single" w:sz="4" w:space="0" w:color="000000"/>
            </w:tcBorders>
          </w:tcPr>
          <w:p w:rsidR="00D323C8" w:rsidRPr="001F72AA" w:rsidRDefault="00D323C8" w:rsidP="001F72AA">
            <w:pPr>
              <w:pStyle w:val="ae"/>
              <w:rPr>
                <w:kern w:val="0"/>
                <w:lang w:eastAsia="en-US"/>
              </w:rPr>
            </w:pPr>
          </w:p>
        </w:tc>
      </w:tr>
      <w:tr w:rsidR="00D323C8" w:rsidRPr="0086303A" w:rsidTr="00AC19BA">
        <w:trPr>
          <w:trHeight w:val="24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Pr="00D323C8" w:rsidRDefault="00D323C8" w:rsidP="001F72AA">
            <w:pPr>
              <w:pStyle w:val="ae"/>
              <w:rPr>
                <w:b/>
                <w:i/>
              </w:rPr>
            </w:pPr>
            <w:r w:rsidRPr="00D323C8">
              <w:rPr>
                <w:b/>
                <w:i/>
              </w:rPr>
              <w:t>Эскиз</w:t>
            </w:r>
          </w:p>
        </w:tc>
        <w:tc>
          <w:tcPr>
            <w:tcW w:w="811" w:type="pct"/>
            <w:gridSpan w:val="2"/>
            <w:vMerge w:val="restart"/>
            <w:tcBorders>
              <w:top w:val="single" w:sz="4" w:space="0" w:color="auto"/>
              <w:left w:val="single" w:sz="4" w:space="0" w:color="000000"/>
              <w:right w:val="single" w:sz="4" w:space="0" w:color="000000"/>
            </w:tcBorders>
          </w:tcPr>
          <w:p w:rsidR="00D323C8" w:rsidRPr="001F72AA" w:rsidRDefault="00D323C8" w:rsidP="001F72AA">
            <w:pPr>
              <w:pStyle w:val="ae"/>
              <w:rPr>
                <w:lang w:eastAsia="en-US"/>
              </w:rPr>
            </w:pPr>
            <w:r w:rsidRPr="001F72AA">
              <w:rPr>
                <w:lang w:eastAsia="en-US"/>
              </w:rPr>
              <w:t>Значение характеристик не может изменяться участником закупки</w:t>
            </w:r>
          </w:p>
        </w:tc>
      </w:tr>
      <w:tr w:rsidR="00D323C8" w:rsidRPr="0086303A" w:rsidTr="00AC19BA">
        <w:trPr>
          <w:trHeight w:val="855"/>
        </w:trPr>
        <w:tc>
          <w:tcPr>
            <w:tcW w:w="205" w:type="pct"/>
            <w:vMerge/>
            <w:tcBorders>
              <w:left w:val="single" w:sz="4" w:space="0" w:color="000000"/>
              <w:bottom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Default="00D323C8" w:rsidP="001F72AA">
            <w:pPr>
              <w:pStyle w:val="ae"/>
              <w:rPr>
                <w:lang w:eastAsia="en-US"/>
              </w:rPr>
            </w:pPr>
            <w:r w:rsidRPr="001F72AA">
              <w:rPr>
                <w:lang w:eastAsia="en-US"/>
              </w:rPr>
              <w:t>Поставляемый товар полностью соответствует эскизу.</w:t>
            </w:r>
            <w:r w:rsidRPr="001F72AA">
              <w:rPr>
                <w:lang w:eastAsia="en-US"/>
              </w:rPr>
              <w:tab/>
            </w: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rPr>
                <w:lang w:eastAsia="en-US"/>
              </w:rPr>
            </w:pPr>
          </w:p>
        </w:tc>
      </w:tr>
      <w:tr w:rsidR="00D323C8" w:rsidRPr="0086303A" w:rsidTr="007922FF">
        <w:trPr>
          <w:trHeight w:val="737"/>
        </w:trPr>
        <w:tc>
          <w:tcPr>
            <w:tcW w:w="205" w:type="pct"/>
            <w:vMerge w:val="restart"/>
            <w:tcBorders>
              <w:top w:val="single" w:sz="4" w:space="0" w:color="000000"/>
              <w:left w:val="single" w:sz="4" w:space="0" w:color="000000"/>
              <w:right w:val="single" w:sz="4" w:space="0" w:color="000000"/>
            </w:tcBorders>
          </w:tcPr>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p>
          <w:p w:rsidR="00D323C8" w:rsidRPr="001F72AA" w:rsidRDefault="00D323C8" w:rsidP="001F72AA">
            <w:pPr>
              <w:pStyle w:val="ae"/>
              <w:jc w:val="center"/>
              <w:rPr>
                <w:rFonts w:eastAsia="Calibri"/>
                <w:b/>
              </w:rPr>
            </w:pPr>
            <w:r w:rsidRPr="001F72AA">
              <w:rPr>
                <w:rFonts w:eastAsia="Calibri"/>
                <w:b/>
              </w:rPr>
              <w:t>4</w:t>
            </w:r>
          </w:p>
        </w:tc>
        <w:tc>
          <w:tcPr>
            <w:tcW w:w="550" w:type="pct"/>
            <w:vMerge w:val="restart"/>
            <w:tcBorders>
              <w:top w:val="single" w:sz="4" w:space="0" w:color="000000"/>
              <w:left w:val="single" w:sz="4" w:space="0" w:color="000000"/>
              <w:right w:val="single" w:sz="4" w:space="0" w:color="000000"/>
            </w:tcBorders>
          </w:tcPr>
          <w:p w:rsidR="00D323C8" w:rsidRPr="001F72AA" w:rsidRDefault="00D323C8" w:rsidP="001F72AA">
            <w:pPr>
              <w:pStyle w:val="ae"/>
              <w:jc w:val="center"/>
              <w:rPr>
                <w:b/>
              </w:rPr>
            </w:pPr>
          </w:p>
          <w:p w:rsidR="00D323C8" w:rsidRPr="001F72AA" w:rsidRDefault="00D323C8" w:rsidP="001F72AA">
            <w:pPr>
              <w:pStyle w:val="ae"/>
              <w:jc w:val="center"/>
              <w:rPr>
                <w:b/>
              </w:rPr>
            </w:pPr>
            <w:r w:rsidRPr="001F72AA">
              <w:rPr>
                <w:b/>
              </w:rPr>
              <w:t>ОКПД 2</w:t>
            </w:r>
          </w:p>
          <w:p w:rsidR="00D323C8" w:rsidRPr="001F72AA" w:rsidRDefault="00D323C8" w:rsidP="001F72AA">
            <w:pPr>
              <w:pStyle w:val="ae"/>
              <w:jc w:val="center"/>
              <w:rPr>
                <w:b/>
              </w:rPr>
            </w:pPr>
            <w:r w:rsidRPr="001F72AA">
              <w:rPr>
                <w:b/>
              </w:rPr>
              <w:t>25.99.29.000</w:t>
            </w:r>
          </w:p>
          <w:p w:rsidR="00D323C8" w:rsidRPr="001F72AA" w:rsidRDefault="00D323C8" w:rsidP="001F72AA">
            <w:pPr>
              <w:pStyle w:val="ae"/>
              <w:jc w:val="center"/>
              <w:rPr>
                <w:rFonts w:eastAsia="Calibri"/>
                <w:b/>
              </w:rPr>
            </w:pPr>
            <w:r w:rsidRPr="001F72AA">
              <w:rPr>
                <w:rFonts w:eastAsia="Calibri"/>
                <w:b/>
              </w:rPr>
              <w:t>КТРУ 25.99.29.000-00000001</w:t>
            </w:r>
          </w:p>
        </w:tc>
        <w:tc>
          <w:tcPr>
            <w:tcW w:w="1363" w:type="pct"/>
            <w:vMerge w:val="restart"/>
            <w:tcBorders>
              <w:top w:val="single" w:sz="4" w:space="0" w:color="000000"/>
              <w:left w:val="single" w:sz="4" w:space="0" w:color="000000"/>
              <w:right w:val="single" w:sz="4" w:space="0" w:color="000000"/>
            </w:tcBorders>
          </w:tcPr>
          <w:p w:rsidR="00D323C8" w:rsidRPr="001F72AA" w:rsidRDefault="00D323C8" w:rsidP="001F72AA">
            <w:pPr>
              <w:pStyle w:val="ae"/>
              <w:jc w:val="center"/>
              <w:rPr>
                <w:b/>
              </w:rPr>
            </w:pPr>
          </w:p>
          <w:p w:rsidR="00C20442" w:rsidRDefault="00D323C8" w:rsidP="001F72AA">
            <w:pPr>
              <w:pStyle w:val="ae"/>
              <w:jc w:val="center"/>
              <w:rPr>
                <w:rFonts w:eastAsia="Calibri"/>
                <w:b/>
              </w:rPr>
            </w:pPr>
            <w:r w:rsidRPr="001F72AA">
              <w:rPr>
                <w:b/>
              </w:rPr>
              <w:t>Урна для мусора металлическая</w:t>
            </w:r>
            <w:r w:rsidRPr="001F72AA">
              <w:rPr>
                <w:rFonts w:eastAsia="Calibri"/>
                <w:b/>
                <w:noProof/>
                <w:lang w:eastAsia="ru-RU"/>
              </w:rPr>
              <w:drawing>
                <wp:inline distT="0" distB="0" distL="0" distR="0" wp14:anchorId="7CB27669" wp14:editId="65758B5C">
                  <wp:extent cx="2151651" cy="114300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979" cy="1147424"/>
                          </a:xfrm>
                          <a:prstGeom prst="rect">
                            <a:avLst/>
                          </a:prstGeom>
                          <a:noFill/>
                          <a:ln>
                            <a:noFill/>
                          </a:ln>
                        </pic:spPr>
                      </pic:pic>
                    </a:graphicData>
                  </a:graphic>
                </wp:inline>
              </w:drawing>
            </w:r>
          </w:p>
          <w:p w:rsidR="00C20442" w:rsidRPr="00C20442" w:rsidRDefault="00C20442" w:rsidP="00C20442">
            <w:pPr>
              <w:rPr>
                <w:rFonts w:eastAsia="Calibri"/>
              </w:rPr>
            </w:pPr>
          </w:p>
          <w:p w:rsidR="00C20442" w:rsidRDefault="00C20442" w:rsidP="00C20442">
            <w:pPr>
              <w:rPr>
                <w:rFonts w:eastAsia="Calibri"/>
              </w:rPr>
            </w:pPr>
          </w:p>
          <w:p w:rsidR="00D323C8" w:rsidRPr="00C20442" w:rsidRDefault="00C20442" w:rsidP="00C20442">
            <w:pPr>
              <w:jc w:val="center"/>
              <w:rPr>
                <w:rFonts w:eastAsia="Calibri"/>
              </w:rPr>
            </w:pPr>
            <w:r w:rsidRPr="00C20442">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C20442">
              <w:rPr>
                <w:rFonts w:ascii="PT Astra Serif" w:hAnsi="PT Astra Serif" w:cs="PT Astra Serif"/>
              </w:rPr>
              <w:lastRenderedPageBreak/>
              <w:t xml:space="preserve">лиц», приложения 1 к извещению установлено </w:t>
            </w:r>
            <w:r w:rsidRPr="00C20442">
              <w:rPr>
                <w:rFonts w:ascii="PT Astra Serif" w:hAnsi="PT Astra Serif" w:cs="PT Astra Serif"/>
                <w:b/>
                <w:u w:val="single"/>
              </w:rPr>
              <w:t xml:space="preserve">преимущество </w:t>
            </w:r>
            <w:r w:rsidRPr="00C20442">
              <w:rPr>
                <w:rFonts w:ascii="PT Astra Serif" w:hAnsi="PT Astra Serif" w:cs="PT Astra Serif"/>
              </w:rPr>
              <w:t>в отношении товаров российского происхождения</w:t>
            </w:r>
          </w:p>
        </w:tc>
        <w:tc>
          <w:tcPr>
            <w:tcW w:w="2882" w:type="pct"/>
            <w:gridSpan w:val="8"/>
            <w:tcBorders>
              <w:top w:val="single" w:sz="4" w:space="0" w:color="000000"/>
              <w:left w:val="single" w:sz="4" w:space="0" w:color="000000"/>
              <w:bottom w:val="single" w:sz="4" w:space="0" w:color="auto"/>
              <w:right w:val="single" w:sz="4" w:space="0" w:color="000000"/>
            </w:tcBorders>
          </w:tcPr>
          <w:p w:rsidR="00D323C8" w:rsidRPr="00D323C8" w:rsidRDefault="00D323C8" w:rsidP="00D323C8">
            <w:pPr>
              <w:pStyle w:val="ae"/>
              <w:jc w:val="center"/>
              <w:rPr>
                <w:b/>
                <w:kern w:val="0"/>
                <w:lang w:eastAsia="en-US"/>
              </w:rPr>
            </w:pPr>
            <w:r w:rsidRPr="00D323C8">
              <w:rPr>
                <w:b/>
                <w:kern w:val="0"/>
                <w:lang w:eastAsia="en-US"/>
              </w:rPr>
              <w:lastRenderedPageBreak/>
              <w:t>Обязательные характеристики для применения КТРУ</w:t>
            </w:r>
          </w:p>
          <w:p w:rsidR="00D323C8" w:rsidRPr="001F72AA" w:rsidRDefault="00D323C8" w:rsidP="001F72AA">
            <w:pPr>
              <w:pStyle w:val="ae"/>
              <w:rPr>
                <w:kern w:val="0"/>
                <w:lang w:eastAsia="en-US"/>
              </w:rPr>
            </w:pPr>
          </w:p>
          <w:p w:rsidR="00D323C8" w:rsidRPr="001F72AA" w:rsidRDefault="00D323C8" w:rsidP="001F72AA">
            <w:pPr>
              <w:pStyle w:val="ae"/>
              <w:rPr>
                <w:kern w:val="0"/>
                <w:lang w:eastAsia="en-US"/>
              </w:rPr>
            </w:pPr>
          </w:p>
        </w:tc>
      </w:tr>
      <w:tr w:rsidR="00D323C8" w:rsidRPr="0086303A" w:rsidTr="00AC19BA">
        <w:trPr>
          <w:trHeight w:val="1151"/>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519" w:type="pct"/>
            <w:gridSpan w:val="3"/>
            <w:tcBorders>
              <w:top w:val="single" w:sz="4" w:space="0" w:color="auto"/>
              <w:left w:val="single" w:sz="4" w:space="0" w:color="000000"/>
              <w:bottom w:val="single" w:sz="4" w:space="0" w:color="auto"/>
              <w:right w:val="single" w:sz="4" w:space="0" w:color="auto"/>
            </w:tcBorders>
          </w:tcPr>
          <w:p w:rsidR="00D323C8" w:rsidRPr="001F72AA" w:rsidRDefault="00D323C8" w:rsidP="00D323C8">
            <w:pPr>
              <w:pStyle w:val="ae"/>
              <w:jc w:val="center"/>
              <w:rPr>
                <w:kern w:val="0"/>
                <w:lang w:eastAsia="en-US"/>
              </w:rPr>
            </w:pPr>
          </w:p>
          <w:p w:rsidR="00D323C8" w:rsidRPr="001F72AA" w:rsidRDefault="00D323C8" w:rsidP="00D323C8">
            <w:pPr>
              <w:pStyle w:val="ae"/>
              <w:jc w:val="center"/>
              <w:rPr>
                <w:kern w:val="0"/>
                <w:lang w:eastAsia="en-US"/>
              </w:rPr>
            </w:pPr>
            <w:r w:rsidRPr="001F72AA">
              <w:rPr>
                <w:kern w:val="0"/>
                <w:lang w:eastAsia="en-US"/>
              </w:rPr>
              <w:t>Объем</w:t>
            </w:r>
          </w:p>
        </w:tc>
        <w:tc>
          <w:tcPr>
            <w:tcW w:w="540" w:type="pct"/>
            <w:gridSpan w:val="2"/>
            <w:tcBorders>
              <w:top w:val="single" w:sz="4" w:space="0" w:color="auto"/>
              <w:left w:val="single" w:sz="4" w:space="0" w:color="auto"/>
              <w:bottom w:val="single" w:sz="4" w:space="0" w:color="auto"/>
              <w:right w:val="single" w:sz="4" w:space="0" w:color="auto"/>
            </w:tcBorders>
          </w:tcPr>
          <w:p w:rsidR="00D323C8" w:rsidRPr="001F72AA" w:rsidRDefault="00D323C8" w:rsidP="00D323C8">
            <w:pPr>
              <w:pStyle w:val="ae"/>
              <w:jc w:val="center"/>
              <w:rPr>
                <w:kern w:val="0"/>
                <w:lang w:eastAsia="en-US"/>
              </w:rPr>
            </w:pPr>
          </w:p>
          <w:p w:rsidR="00D323C8" w:rsidRPr="001F72AA" w:rsidRDefault="00D323C8" w:rsidP="00D323C8">
            <w:pPr>
              <w:pStyle w:val="ae"/>
              <w:jc w:val="center"/>
              <w:rPr>
                <w:kern w:val="0"/>
                <w:lang w:eastAsia="en-US"/>
              </w:rPr>
            </w:pPr>
            <w:r w:rsidRPr="001F72AA">
              <w:rPr>
                <w:kern w:val="0"/>
                <w:lang w:eastAsia="en-US"/>
              </w:rPr>
              <w:t>≥ 20  и  &lt; 25</w:t>
            </w:r>
          </w:p>
          <w:p w:rsidR="00D323C8" w:rsidRPr="001F72AA" w:rsidRDefault="00D323C8" w:rsidP="00D323C8">
            <w:pPr>
              <w:pStyle w:val="ae"/>
              <w:jc w:val="center"/>
              <w:rPr>
                <w:kern w:val="0"/>
                <w:lang w:eastAsia="en-US"/>
              </w:rPr>
            </w:pPr>
          </w:p>
        </w:tc>
        <w:tc>
          <w:tcPr>
            <w:tcW w:w="823" w:type="pct"/>
            <w:gridSpan w:val="3"/>
            <w:tcBorders>
              <w:top w:val="single" w:sz="4" w:space="0" w:color="auto"/>
              <w:left w:val="single" w:sz="4" w:space="0" w:color="auto"/>
              <w:bottom w:val="single" w:sz="4" w:space="0" w:color="auto"/>
              <w:right w:val="single" w:sz="4" w:space="0" w:color="000000"/>
            </w:tcBorders>
          </w:tcPr>
          <w:p w:rsidR="00D323C8" w:rsidRPr="001F72AA" w:rsidRDefault="00D323C8" w:rsidP="00D323C8">
            <w:pPr>
              <w:pStyle w:val="ae"/>
              <w:jc w:val="center"/>
              <w:rPr>
                <w:kern w:val="0"/>
                <w:lang w:eastAsia="en-US"/>
              </w:rPr>
            </w:pPr>
            <w:r w:rsidRPr="001F72AA">
              <w:rPr>
                <w:kern w:val="0"/>
                <w:lang w:eastAsia="en-US"/>
              </w:rPr>
              <w:t>Участник закупки указывает в заявке конкретное значение характеристики</w:t>
            </w:r>
          </w:p>
          <w:p w:rsidR="00D323C8" w:rsidRPr="001F72AA" w:rsidRDefault="00D323C8" w:rsidP="00D323C8">
            <w:pPr>
              <w:pStyle w:val="ae"/>
              <w:jc w:val="center"/>
              <w:rPr>
                <w:kern w:val="0"/>
                <w:lang w:eastAsia="en-US"/>
              </w:rPr>
            </w:pPr>
          </w:p>
          <w:p w:rsidR="00D323C8" w:rsidRPr="001F72AA" w:rsidRDefault="00D323C8" w:rsidP="00D323C8">
            <w:pPr>
              <w:pStyle w:val="ae"/>
              <w:jc w:val="center"/>
              <w:rPr>
                <w:kern w:val="0"/>
                <w:lang w:eastAsia="en-US"/>
              </w:rPr>
            </w:pPr>
          </w:p>
        </w:tc>
      </w:tr>
      <w:tr w:rsidR="00D323C8" w:rsidRPr="0086303A" w:rsidTr="00AC19BA">
        <w:trPr>
          <w:trHeight w:val="1237"/>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519" w:type="pct"/>
            <w:gridSpan w:val="3"/>
            <w:tcBorders>
              <w:top w:val="single" w:sz="4" w:space="0" w:color="auto"/>
              <w:left w:val="single" w:sz="4" w:space="0" w:color="000000"/>
              <w:bottom w:val="single" w:sz="4" w:space="0" w:color="auto"/>
              <w:right w:val="single" w:sz="4" w:space="0" w:color="auto"/>
            </w:tcBorders>
          </w:tcPr>
          <w:p w:rsidR="00D323C8" w:rsidRPr="001F72AA" w:rsidRDefault="00D323C8" w:rsidP="00D323C8">
            <w:pPr>
              <w:pStyle w:val="ae"/>
              <w:jc w:val="center"/>
              <w:rPr>
                <w:kern w:val="0"/>
                <w:lang w:eastAsia="en-US"/>
              </w:rPr>
            </w:pPr>
          </w:p>
          <w:p w:rsidR="00D323C8" w:rsidRPr="001F72AA" w:rsidRDefault="00D323C8" w:rsidP="00D323C8">
            <w:pPr>
              <w:pStyle w:val="ae"/>
              <w:jc w:val="center"/>
              <w:rPr>
                <w:kern w:val="0"/>
                <w:lang w:eastAsia="en-US"/>
              </w:rPr>
            </w:pPr>
            <w:r w:rsidRPr="001F72AA">
              <w:rPr>
                <w:kern w:val="0"/>
                <w:lang w:eastAsia="en-US"/>
              </w:rPr>
              <w:t>Тип урны</w:t>
            </w:r>
          </w:p>
          <w:p w:rsidR="00D323C8" w:rsidRPr="001F72AA" w:rsidRDefault="00D323C8" w:rsidP="00D323C8">
            <w:pPr>
              <w:pStyle w:val="ae"/>
              <w:jc w:val="center"/>
              <w:rPr>
                <w:kern w:val="0"/>
                <w:lang w:eastAsia="en-US"/>
              </w:rPr>
            </w:pPr>
          </w:p>
          <w:p w:rsidR="00D323C8" w:rsidRPr="001F72AA" w:rsidRDefault="00D323C8" w:rsidP="00D323C8">
            <w:pPr>
              <w:pStyle w:val="ae"/>
              <w:jc w:val="center"/>
              <w:rPr>
                <w:kern w:val="0"/>
                <w:lang w:eastAsia="en-US"/>
              </w:rPr>
            </w:pPr>
          </w:p>
        </w:tc>
        <w:tc>
          <w:tcPr>
            <w:tcW w:w="540" w:type="pct"/>
            <w:gridSpan w:val="2"/>
            <w:tcBorders>
              <w:top w:val="single" w:sz="4" w:space="0" w:color="auto"/>
              <w:left w:val="single" w:sz="4" w:space="0" w:color="auto"/>
              <w:bottom w:val="single" w:sz="4" w:space="0" w:color="auto"/>
              <w:right w:val="single" w:sz="4" w:space="0" w:color="auto"/>
            </w:tcBorders>
          </w:tcPr>
          <w:p w:rsidR="00D323C8" w:rsidRPr="001F72AA" w:rsidRDefault="00D323C8" w:rsidP="00D323C8">
            <w:pPr>
              <w:pStyle w:val="ae"/>
              <w:jc w:val="center"/>
              <w:rPr>
                <w:kern w:val="0"/>
                <w:lang w:eastAsia="en-US"/>
              </w:rPr>
            </w:pPr>
            <w:r w:rsidRPr="001F72AA">
              <w:rPr>
                <w:kern w:val="0"/>
                <w:lang w:eastAsia="en-US"/>
              </w:rPr>
              <w:t>Напольный</w:t>
            </w:r>
          </w:p>
          <w:p w:rsidR="00D323C8" w:rsidRPr="001F72AA" w:rsidRDefault="00D323C8" w:rsidP="00D323C8">
            <w:pPr>
              <w:pStyle w:val="ae"/>
              <w:jc w:val="center"/>
              <w:rPr>
                <w:kern w:val="0"/>
                <w:lang w:eastAsia="en-US"/>
              </w:rPr>
            </w:pPr>
          </w:p>
        </w:tc>
        <w:tc>
          <w:tcPr>
            <w:tcW w:w="823" w:type="pct"/>
            <w:gridSpan w:val="3"/>
            <w:tcBorders>
              <w:top w:val="single" w:sz="4" w:space="0" w:color="auto"/>
              <w:left w:val="single" w:sz="4" w:space="0" w:color="auto"/>
              <w:bottom w:val="single" w:sz="4" w:space="0" w:color="auto"/>
              <w:right w:val="single" w:sz="4" w:space="0" w:color="000000"/>
            </w:tcBorders>
          </w:tcPr>
          <w:p w:rsidR="00D323C8" w:rsidRPr="001F72AA" w:rsidRDefault="00D323C8" w:rsidP="00D323C8">
            <w:pPr>
              <w:pStyle w:val="ae"/>
              <w:jc w:val="center"/>
              <w:rPr>
                <w:kern w:val="0"/>
                <w:lang w:eastAsia="en-US"/>
              </w:rPr>
            </w:pPr>
            <w:r w:rsidRPr="001F72AA">
              <w:rPr>
                <w:kern w:val="0"/>
                <w:lang w:eastAsia="en-US"/>
              </w:rPr>
              <w:t>Значение характеристик не может изменяться участником закупки</w:t>
            </w:r>
          </w:p>
          <w:p w:rsidR="00D323C8" w:rsidRPr="001F72AA" w:rsidRDefault="00D323C8" w:rsidP="00D323C8">
            <w:pPr>
              <w:pStyle w:val="ae"/>
              <w:jc w:val="center"/>
              <w:rPr>
                <w:kern w:val="0"/>
                <w:lang w:eastAsia="en-US"/>
              </w:rPr>
            </w:pPr>
          </w:p>
        </w:tc>
      </w:tr>
      <w:tr w:rsidR="00D323C8" w:rsidRPr="0086303A" w:rsidTr="00AC19BA">
        <w:trPr>
          <w:trHeight w:val="1776"/>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882" w:type="pct"/>
            <w:gridSpan w:val="8"/>
            <w:tcBorders>
              <w:top w:val="single" w:sz="4" w:space="0" w:color="auto"/>
              <w:left w:val="single" w:sz="4" w:space="0" w:color="000000"/>
              <w:bottom w:val="single" w:sz="4" w:space="0" w:color="auto"/>
              <w:right w:val="single" w:sz="4" w:space="0" w:color="000000"/>
            </w:tcBorders>
          </w:tcPr>
          <w:p w:rsidR="00D323C8" w:rsidRPr="00D323C8" w:rsidRDefault="00D323C8" w:rsidP="006A5DB6">
            <w:pPr>
              <w:pStyle w:val="ae"/>
              <w:jc w:val="center"/>
              <w:rPr>
                <w:b/>
                <w:kern w:val="0"/>
                <w:lang w:eastAsia="en-US"/>
              </w:rPr>
            </w:pPr>
            <w:r w:rsidRPr="00D323C8">
              <w:rPr>
                <w:b/>
                <w:kern w:val="0"/>
                <w:lang w:eastAsia="en-US"/>
              </w:rPr>
              <w:t>Дополнительные характеристики (обоснование)</w:t>
            </w:r>
          </w:p>
          <w:p w:rsidR="00D323C8" w:rsidRPr="001F72AA" w:rsidRDefault="00D323C8" w:rsidP="006A5DB6">
            <w:pPr>
              <w:pStyle w:val="ae"/>
              <w:jc w:val="center"/>
              <w:rPr>
                <w:kern w:val="0"/>
                <w:lang w:eastAsia="en-US"/>
              </w:rPr>
            </w:pPr>
            <w:r w:rsidRPr="001F72AA">
              <w:rPr>
                <w:kern w:val="0"/>
                <w:lang w:eastAsia="en-US"/>
              </w:rPr>
              <w:t xml:space="preserve">В связи с наличием требований к характеристикам, которые не предусмотрены позициями КТРУ.  Применение дополнительных характеристик обусловлено необходимостью детального описания объекта закупки. Без использования данного описания заказчик не получит товар, отвечающий целям закупки и </w:t>
            </w:r>
            <w:proofErr w:type="gramStart"/>
            <w:r w:rsidRPr="001F72AA">
              <w:rPr>
                <w:kern w:val="0"/>
                <w:lang w:eastAsia="en-US"/>
              </w:rPr>
              <w:t>обладающей</w:t>
            </w:r>
            <w:proofErr w:type="gramEnd"/>
            <w:r w:rsidRPr="001F72AA">
              <w:rPr>
                <w:kern w:val="0"/>
                <w:lang w:eastAsia="en-US"/>
              </w:rPr>
              <w:t xml:space="preserve"> необходимыми функциями и характеристиками.</w:t>
            </w:r>
          </w:p>
        </w:tc>
      </w:tr>
      <w:tr w:rsidR="00D323C8" w:rsidRPr="0086303A" w:rsidTr="00AC19BA">
        <w:trPr>
          <w:trHeight w:val="264"/>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Pr="00D323C8" w:rsidRDefault="00D323C8" w:rsidP="001F72AA">
            <w:pPr>
              <w:pStyle w:val="ae"/>
              <w:rPr>
                <w:b/>
                <w:i/>
                <w:kern w:val="0"/>
                <w:lang w:eastAsia="en-US"/>
              </w:rPr>
            </w:pPr>
            <w:r w:rsidRPr="00D323C8">
              <w:rPr>
                <w:b/>
                <w:i/>
                <w:kern w:val="0"/>
                <w:lang w:eastAsia="en-US"/>
              </w:rPr>
              <w:t xml:space="preserve">Габаритные размеры: </w:t>
            </w:r>
          </w:p>
        </w:tc>
        <w:tc>
          <w:tcPr>
            <w:tcW w:w="811" w:type="pct"/>
            <w:gridSpan w:val="2"/>
            <w:vMerge w:val="restart"/>
            <w:tcBorders>
              <w:top w:val="single" w:sz="4" w:space="0" w:color="auto"/>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Участник закупки указывает в заявке конкретное значение характеристики</w:t>
            </w:r>
          </w:p>
        </w:tc>
      </w:tr>
      <w:tr w:rsidR="00D323C8" w:rsidRPr="0086303A" w:rsidTr="00AC19BA">
        <w:trPr>
          <w:trHeight w:val="82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D323C8" w:rsidRPr="001F72AA" w:rsidRDefault="00F6466F" w:rsidP="001F72AA">
            <w:pPr>
              <w:pStyle w:val="ae"/>
              <w:rPr>
                <w:kern w:val="0"/>
                <w:lang w:eastAsia="en-US"/>
              </w:rPr>
            </w:pPr>
            <w:r>
              <w:rPr>
                <w:kern w:val="0"/>
                <w:lang w:eastAsia="en-US"/>
              </w:rPr>
              <w:t>Длина</w:t>
            </w:r>
            <w:r w:rsidR="00D323C8" w:rsidRPr="001F72AA">
              <w:rPr>
                <w:kern w:val="0"/>
                <w:lang w:eastAsia="en-US"/>
              </w:rPr>
              <w:t>: не менее 460 мм</w:t>
            </w:r>
            <w:r w:rsidR="008B2927">
              <w:rPr>
                <w:kern w:val="0"/>
                <w:lang w:eastAsia="en-US"/>
              </w:rPr>
              <w:t xml:space="preserve"> и</w:t>
            </w:r>
            <w:r w:rsidR="00D323C8" w:rsidRPr="001F72AA">
              <w:rPr>
                <w:kern w:val="0"/>
                <w:lang w:eastAsia="en-US"/>
              </w:rPr>
              <w:t xml:space="preserve"> не более 5</w:t>
            </w:r>
            <w:r w:rsidR="008B2927">
              <w:rPr>
                <w:kern w:val="0"/>
                <w:lang w:eastAsia="en-US"/>
              </w:rPr>
              <w:t>5</w:t>
            </w:r>
            <w:r w:rsidR="00D323C8" w:rsidRPr="001F72AA">
              <w:rPr>
                <w:kern w:val="0"/>
                <w:lang w:eastAsia="en-US"/>
              </w:rPr>
              <w:t>0мм</w:t>
            </w:r>
          </w:p>
          <w:p w:rsidR="00D323C8" w:rsidRDefault="00D323C8" w:rsidP="001F72AA">
            <w:pPr>
              <w:pStyle w:val="ae"/>
              <w:rPr>
                <w:kern w:val="0"/>
                <w:lang w:eastAsia="en-US"/>
              </w:rPr>
            </w:pPr>
            <w:r w:rsidRPr="001F72AA">
              <w:rPr>
                <w:kern w:val="0"/>
                <w:lang w:eastAsia="en-US"/>
              </w:rPr>
              <w:t>Высота: не менее 5</w:t>
            </w:r>
            <w:r w:rsidR="008B2927">
              <w:rPr>
                <w:kern w:val="0"/>
                <w:lang w:eastAsia="en-US"/>
              </w:rPr>
              <w:t>7</w:t>
            </w:r>
            <w:r w:rsidRPr="001F72AA">
              <w:rPr>
                <w:kern w:val="0"/>
                <w:lang w:eastAsia="en-US"/>
              </w:rPr>
              <w:t>0 мм;</w:t>
            </w:r>
          </w:p>
          <w:p w:rsidR="00F6466F" w:rsidRPr="001F72AA" w:rsidRDefault="00F6466F" w:rsidP="001F72AA">
            <w:pPr>
              <w:pStyle w:val="ae"/>
              <w:rPr>
                <w:kern w:val="0"/>
                <w:lang w:eastAsia="en-US"/>
              </w:rPr>
            </w:pPr>
            <w:r>
              <w:rPr>
                <w:kern w:val="0"/>
                <w:lang w:eastAsia="en-US"/>
              </w:rPr>
              <w:t>Ширина не менее 460мм.</w:t>
            </w:r>
          </w:p>
          <w:p w:rsidR="00D323C8" w:rsidRPr="001F72AA" w:rsidRDefault="00D323C8" w:rsidP="001F72AA">
            <w:pPr>
              <w:pStyle w:val="ae"/>
              <w:rPr>
                <w:kern w:val="0"/>
                <w:lang w:eastAsia="en-US"/>
              </w:rPr>
            </w:pPr>
          </w:p>
        </w:tc>
        <w:tc>
          <w:tcPr>
            <w:tcW w:w="811" w:type="pct"/>
            <w:gridSpan w:val="2"/>
            <w:vMerge/>
            <w:tcBorders>
              <w:left w:val="single" w:sz="4" w:space="0" w:color="000000"/>
              <w:bottom w:val="single" w:sz="4" w:space="0" w:color="000000"/>
              <w:right w:val="single" w:sz="4" w:space="0" w:color="000000"/>
            </w:tcBorders>
          </w:tcPr>
          <w:p w:rsidR="00D323C8" w:rsidRPr="001F72AA" w:rsidRDefault="00D323C8" w:rsidP="001F72AA">
            <w:pPr>
              <w:pStyle w:val="ae"/>
              <w:rPr>
                <w:kern w:val="0"/>
                <w:lang w:eastAsia="en-US"/>
              </w:rPr>
            </w:pPr>
          </w:p>
        </w:tc>
      </w:tr>
      <w:tr w:rsidR="00D323C8" w:rsidRPr="0086303A" w:rsidTr="00AC19BA">
        <w:trPr>
          <w:trHeight w:val="222"/>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1F72AA">
            <w:pPr>
              <w:pStyle w:val="ae"/>
              <w:rPr>
                <w:b/>
                <w:i/>
                <w:kern w:val="0"/>
                <w:lang w:eastAsia="en-US"/>
              </w:rPr>
            </w:pPr>
            <w:r w:rsidRPr="00D323C8">
              <w:rPr>
                <w:b/>
                <w:i/>
                <w:kern w:val="0"/>
                <w:lang w:eastAsia="en-US"/>
              </w:rPr>
              <w:t>Конструкция и материалы</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Значение характеристик не может изменяться участником закупки</w:t>
            </w:r>
          </w:p>
        </w:tc>
      </w:tr>
      <w:tr w:rsidR="00D323C8" w:rsidRPr="0086303A" w:rsidTr="00AC19BA">
        <w:trPr>
          <w:trHeight w:val="169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Default="00D323C8" w:rsidP="001F72AA">
            <w:pPr>
              <w:pStyle w:val="ae"/>
              <w:rPr>
                <w:kern w:val="0"/>
                <w:lang w:eastAsia="en-US"/>
              </w:rPr>
            </w:pPr>
            <w:r w:rsidRPr="001F72AA">
              <w:rPr>
                <w:kern w:val="0"/>
                <w:lang w:eastAsia="en-US"/>
              </w:rPr>
              <w:t>Урна цилиндрическая, выполнена из деревянных брусков на металлическом каркасе. Верх урны выполнен из металлического обода, закрепленного на гнутых элементах из полосы. Внутри  каркаса помещено металлическое ведро-вставка с ручками. Деревянные детали</w:t>
            </w:r>
            <w:r>
              <w:rPr>
                <w:kern w:val="0"/>
                <w:lang w:eastAsia="en-US"/>
              </w:rPr>
              <w:t xml:space="preserve"> покрыты специальной пропиткой.</w:t>
            </w:r>
          </w:p>
        </w:tc>
        <w:tc>
          <w:tcPr>
            <w:tcW w:w="811" w:type="pct"/>
            <w:gridSpan w:val="2"/>
            <w:vMerge/>
            <w:tcBorders>
              <w:left w:val="single" w:sz="4" w:space="0" w:color="000000"/>
              <w:bottom w:val="single" w:sz="4" w:space="0" w:color="auto"/>
              <w:right w:val="single" w:sz="4" w:space="0" w:color="000000"/>
            </w:tcBorders>
          </w:tcPr>
          <w:p w:rsidR="00D323C8" w:rsidRPr="001F72AA" w:rsidRDefault="00D323C8" w:rsidP="001F72AA">
            <w:pPr>
              <w:pStyle w:val="ae"/>
              <w:rPr>
                <w:kern w:val="0"/>
                <w:lang w:eastAsia="en-US"/>
              </w:rPr>
            </w:pPr>
          </w:p>
        </w:tc>
      </w:tr>
      <w:tr w:rsidR="00D323C8" w:rsidRPr="0086303A" w:rsidTr="00AC19BA">
        <w:trPr>
          <w:trHeight w:val="300"/>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D323C8" w:rsidRPr="00D323C8" w:rsidRDefault="00D323C8" w:rsidP="001F72AA">
            <w:pPr>
              <w:pStyle w:val="ae"/>
              <w:rPr>
                <w:b/>
                <w:i/>
                <w:kern w:val="0"/>
                <w:lang w:eastAsia="en-US"/>
              </w:rPr>
            </w:pPr>
            <w:r w:rsidRPr="00D323C8">
              <w:rPr>
                <w:b/>
                <w:i/>
                <w:kern w:val="0"/>
                <w:lang w:eastAsia="en-US"/>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D323C8" w:rsidRPr="001F72AA" w:rsidRDefault="00D323C8" w:rsidP="001F72AA">
            <w:pPr>
              <w:pStyle w:val="ae"/>
              <w:rPr>
                <w:kern w:val="0"/>
                <w:lang w:eastAsia="en-US"/>
              </w:rPr>
            </w:pPr>
            <w:r w:rsidRPr="001F72AA">
              <w:rPr>
                <w:lang w:eastAsia="en-US"/>
              </w:rPr>
              <w:t>Значение характеристик не может изменяться участником закупки</w:t>
            </w:r>
          </w:p>
        </w:tc>
      </w:tr>
      <w:tr w:rsidR="00D323C8" w:rsidRPr="0086303A" w:rsidTr="00AC19BA">
        <w:trPr>
          <w:trHeight w:val="79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Default="00D323C8" w:rsidP="001F72AA">
            <w:pPr>
              <w:pStyle w:val="ae"/>
              <w:rPr>
                <w:kern w:val="0"/>
                <w:lang w:eastAsia="en-US"/>
              </w:rPr>
            </w:pPr>
            <w:r w:rsidRPr="001F72AA">
              <w:rPr>
                <w:kern w:val="0"/>
                <w:lang w:eastAsia="en-US"/>
              </w:rPr>
              <w:t>Цвет согласовывается с Муниципальным заказчиком.</w:t>
            </w:r>
          </w:p>
        </w:tc>
        <w:tc>
          <w:tcPr>
            <w:tcW w:w="811" w:type="pct"/>
            <w:gridSpan w:val="2"/>
            <w:vMerge/>
            <w:tcBorders>
              <w:left w:val="single" w:sz="4" w:space="0" w:color="000000"/>
              <w:bottom w:val="single" w:sz="4" w:space="0" w:color="auto"/>
              <w:right w:val="single" w:sz="4" w:space="0" w:color="000000"/>
            </w:tcBorders>
          </w:tcPr>
          <w:p w:rsidR="00D323C8" w:rsidRPr="001F72AA" w:rsidRDefault="00D323C8" w:rsidP="001F72AA">
            <w:pPr>
              <w:pStyle w:val="ae"/>
              <w:rPr>
                <w:lang w:eastAsia="en-US"/>
              </w:rPr>
            </w:pPr>
          </w:p>
        </w:tc>
      </w:tr>
      <w:tr w:rsidR="00D323C8" w:rsidRPr="0086303A" w:rsidTr="00D323C8">
        <w:trPr>
          <w:trHeight w:val="264"/>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D323C8" w:rsidRPr="00D323C8" w:rsidRDefault="00D323C8" w:rsidP="001F72AA">
            <w:pPr>
              <w:pStyle w:val="ae"/>
              <w:rPr>
                <w:b/>
                <w:i/>
                <w:kern w:val="0"/>
                <w:lang w:eastAsia="en-US"/>
              </w:rPr>
            </w:pPr>
            <w:r w:rsidRPr="00D323C8">
              <w:rPr>
                <w:b/>
                <w:i/>
                <w:kern w:val="0"/>
                <w:lang w:eastAsia="en-US"/>
              </w:rPr>
              <w:t>Эскиз</w:t>
            </w:r>
          </w:p>
        </w:tc>
        <w:tc>
          <w:tcPr>
            <w:tcW w:w="811" w:type="pct"/>
            <w:gridSpan w:val="2"/>
            <w:vMerge w:val="restart"/>
            <w:tcBorders>
              <w:top w:val="single" w:sz="4" w:space="0" w:color="auto"/>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Значение характеристик не может изменяться участником закупки</w:t>
            </w:r>
          </w:p>
        </w:tc>
      </w:tr>
      <w:tr w:rsidR="00D323C8" w:rsidRPr="0086303A" w:rsidTr="00AC19BA">
        <w:trPr>
          <w:trHeight w:val="825"/>
        </w:trPr>
        <w:tc>
          <w:tcPr>
            <w:tcW w:w="205" w:type="pct"/>
            <w:vMerge/>
            <w:tcBorders>
              <w:left w:val="single" w:sz="4" w:space="0" w:color="000000"/>
              <w:right w:val="single" w:sz="4" w:space="0" w:color="000000"/>
            </w:tcBorders>
          </w:tcPr>
          <w:p w:rsidR="00D323C8" w:rsidRPr="001F72AA" w:rsidRDefault="00D323C8" w:rsidP="001F72AA">
            <w:pPr>
              <w:pStyle w:val="ae"/>
              <w:jc w:val="center"/>
              <w:rPr>
                <w:rFonts w:eastAsia="Calibri"/>
                <w:b/>
              </w:rPr>
            </w:pPr>
          </w:p>
        </w:tc>
        <w:tc>
          <w:tcPr>
            <w:tcW w:w="550"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1363" w:type="pct"/>
            <w:vMerge/>
            <w:tcBorders>
              <w:left w:val="single" w:sz="4" w:space="0" w:color="000000"/>
              <w:right w:val="single" w:sz="4" w:space="0" w:color="000000"/>
            </w:tcBorders>
          </w:tcPr>
          <w:p w:rsidR="00D323C8" w:rsidRPr="001F72AA" w:rsidRDefault="00D323C8" w:rsidP="001F72AA">
            <w:pPr>
              <w:pStyle w:val="ae"/>
              <w:jc w:val="center"/>
              <w:rPr>
                <w:b/>
              </w:rPr>
            </w:pPr>
          </w:p>
        </w:tc>
        <w:tc>
          <w:tcPr>
            <w:tcW w:w="2071" w:type="pct"/>
            <w:gridSpan w:val="6"/>
            <w:tcBorders>
              <w:top w:val="single" w:sz="4" w:space="0" w:color="auto"/>
              <w:left w:val="single" w:sz="4" w:space="0" w:color="000000"/>
              <w:right w:val="single" w:sz="4" w:space="0" w:color="000000"/>
            </w:tcBorders>
          </w:tcPr>
          <w:p w:rsidR="00D323C8" w:rsidRPr="001F72AA" w:rsidRDefault="00D323C8" w:rsidP="001F72AA">
            <w:pPr>
              <w:pStyle w:val="ae"/>
              <w:rPr>
                <w:kern w:val="0"/>
                <w:lang w:eastAsia="en-US"/>
              </w:rPr>
            </w:pPr>
            <w:r w:rsidRPr="001F72AA">
              <w:rPr>
                <w:kern w:val="0"/>
                <w:lang w:eastAsia="en-US"/>
              </w:rPr>
              <w:t>Поставляемый товар полностью соответствует эскизу.</w:t>
            </w:r>
          </w:p>
          <w:p w:rsidR="00D323C8" w:rsidRDefault="00D323C8" w:rsidP="001F72AA">
            <w:pPr>
              <w:pStyle w:val="ae"/>
              <w:rPr>
                <w:kern w:val="0"/>
                <w:lang w:eastAsia="en-US"/>
              </w:rPr>
            </w:pPr>
          </w:p>
        </w:tc>
        <w:tc>
          <w:tcPr>
            <w:tcW w:w="811" w:type="pct"/>
            <w:gridSpan w:val="2"/>
            <w:vMerge/>
            <w:tcBorders>
              <w:left w:val="single" w:sz="4" w:space="0" w:color="000000"/>
              <w:right w:val="single" w:sz="4" w:space="0" w:color="000000"/>
            </w:tcBorders>
          </w:tcPr>
          <w:p w:rsidR="00D323C8" w:rsidRPr="001F72AA" w:rsidRDefault="00D323C8" w:rsidP="001F72AA">
            <w:pPr>
              <w:pStyle w:val="ae"/>
              <w:rPr>
                <w:kern w:val="0"/>
                <w:lang w:eastAsia="en-US"/>
              </w:rPr>
            </w:pPr>
          </w:p>
        </w:tc>
      </w:tr>
      <w:tr w:rsidR="00F6466F" w:rsidRPr="0086303A" w:rsidTr="00AC19BA">
        <w:trPr>
          <w:trHeight w:val="324"/>
        </w:trPr>
        <w:tc>
          <w:tcPr>
            <w:tcW w:w="205" w:type="pct"/>
            <w:vMerge w:val="restart"/>
            <w:tcBorders>
              <w:top w:val="single" w:sz="4" w:space="0" w:color="000000"/>
              <w:left w:val="single" w:sz="4" w:space="0" w:color="000000"/>
              <w:right w:val="single" w:sz="4" w:space="0" w:color="000000"/>
            </w:tcBorders>
          </w:tcPr>
          <w:p w:rsidR="00F6466F" w:rsidRPr="001F72AA" w:rsidRDefault="00F6466F" w:rsidP="001F72AA">
            <w:pPr>
              <w:pStyle w:val="ae"/>
              <w:jc w:val="center"/>
              <w:rPr>
                <w:rFonts w:eastAsia="Calibri"/>
                <w:b/>
              </w:rPr>
            </w:pPr>
          </w:p>
          <w:p w:rsidR="00F6466F" w:rsidRPr="001F72AA" w:rsidRDefault="00F6466F" w:rsidP="001F72AA">
            <w:pPr>
              <w:pStyle w:val="ae"/>
              <w:jc w:val="center"/>
              <w:rPr>
                <w:rFonts w:eastAsia="Calibri"/>
                <w:b/>
              </w:rPr>
            </w:pPr>
          </w:p>
          <w:p w:rsidR="00F6466F" w:rsidRPr="001F72AA" w:rsidRDefault="00F6466F" w:rsidP="001F72AA">
            <w:pPr>
              <w:pStyle w:val="ae"/>
              <w:jc w:val="center"/>
              <w:rPr>
                <w:rFonts w:eastAsia="Calibri"/>
                <w:b/>
              </w:rPr>
            </w:pPr>
            <w:r w:rsidRPr="001F72AA">
              <w:rPr>
                <w:rFonts w:eastAsia="Calibri"/>
                <w:b/>
              </w:rPr>
              <w:t>5</w:t>
            </w:r>
          </w:p>
        </w:tc>
        <w:tc>
          <w:tcPr>
            <w:tcW w:w="550" w:type="pct"/>
            <w:vMerge w:val="restart"/>
            <w:tcBorders>
              <w:top w:val="single" w:sz="4" w:space="0" w:color="000000"/>
              <w:left w:val="single" w:sz="4" w:space="0" w:color="000000"/>
              <w:right w:val="single" w:sz="4" w:space="0" w:color="000000"/>
            </w:tcBorders>
          </w:tcPr>
          <w:p w:rsidR="00F6466F" w:rsidRPr="001F72AA" w:rsidRDefault="00F6466F" w:rsidP="001F72AA">
            <w:pPr>
              <w:pStyle w:val="ae"/>
              <w:jc w:val="center"/>
              <w:rPr>
                <w:rFonts w:eastAsia="Calibri"/>
                <w:b/>
              </w:rPr>
            </w:pPr>
          </w:p>
          <w:p w:rsidR="00F6466F" w:rsidRPr="001F72AA" w:rsidRDefault="00F6466F" w:rsidP="001F72AA">
            <w:pPr>
              <w:pStyle w:val="ae"/>
              <w:jc w:val="center"/>
              <w:rPr>
                <w:rFonts w:eastAsia="Calibri"/>
                <w:b/>
              </w:rPr>
            </w:pPr>
          </w:p>
          <w:p w:rsidR="00F6466F" w:rsidRPr="001F72AA" w:rsidRDefault="00F6466F" w:rsidP="001F72AA">
            <w:pPr>
              <w:pStyle w:val="ae"/>
              <w:jc w:val="center"/>
              <w:rPr>
                <w:rFonts w:eastAsia="Calibri"/>
                <w:b/>
              </w:rPr>
            </w:pPr>
            <w:r w:rsidRPr="001F72AA">
              <w:rPr>
                <w:rFonts w:eastAsia="Calibri"/>
                <w:b/>
              </w:rPr>
              <w:t>ОКПД</w:t>
            </w:r>
            <w:proofErr w:type="gramStart"/>
            <w:r w:rsidRPr="001F72AA">
              <w:rPr>
                <w:rFonts w:eastAsia="Calibri"/>
                <w:b/>
              </w:rPr>
              <w:t>2</w:t>
            </w:r>
            <w:proofErr w:type="gramEnd"/>
          </w:p>
          <w:p w:rsidR="00F6466F" w:rsidRPr="001F72AA" w:rsidRDefault="00F6466F" w:rsidP="001F72AA">
            <w:pPr>
              <w:pStyle w:val="ae"/>
              <w:jc w:val="center"/>
              <w:rPr>
                <w:rFonts w:eastAsia="Calibri"/>
                <w:b/>
              </w:rPr>
            </w:pPr>
            <w:r w:rsidRPr="001F72AA">
              <w:rPr>
                <w:rFonts w:eastAsia="Calibri"/>
                <w:b/>
              </w:rPr>
              <w:t>42.99.19.142</w:t>
            </w:r>
          </w:p>
        </w:tc>
        <w:tc>
          <w:tcPr>
            <w:tcW w:w="1363" w:type="pct"/>
            <w:vMerge w:val="restart"/>
            <w:tcBorders>
              <w:top w:val="single" w:sz="4" w:space="0" w:color="000000"/>
              <w:left w:val="single" w:sz="4" w:space="0" w:color="000000"/>
              <w:right w:val="single" w:sz="4" w:space="0" w:color="000000"/>
            </w:tcBorders>
          </w:tcPr>
          <w:p w:rsidR="00F6466F" w:rsidRPr="001F72AA" w:rsidRDefault="00F6466F" w:rsidP="001F72AA">
            <w:pPr>
              <w:pStyle w:val="ae"/>
              <w:jc w:val="center"/>
              <w:rPr>
                <w:b/>
              </w:rPr>
            </w:pPr>
            <w:r w:rsidRPr="001F72AA">
              <w:rPr>
                <w:b/>
              </w:rPr>
              <w:t>Газонное ограждение</w:t>
            </w:r>
          </w:p>
          <w:p w:rsidR="00F6466F" w:rsidRPr="001F72AA" w:rsidRDefault="00F6466F" w:rsidP="001F72AA">
            <w:pPr>
              <w:pStyle w:val="ae"/>
              <w:jc w:val="center"/>
              <w:rPr>
                <w:rFonts w:eastAsiaTheme="minorEastAsia"/>
                <w:b/>
                <w:lang w:eastAsia="en-US"/>
              </w:rPr>
            </w:pPr>
            <w:r w:rsidRPr="001F72AA">
              <w:rPr>
                <w:rFonts w:eastAsiaTheme="minorEastAsia"/>
                <w:b/>
                <w:lang w:eastAsia="en-US"/>
              </w:rPr>
              <w:object w:dxaOrig="277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62.25pt" o:ole="">
                  <v:imagedata r:id="rId13" o:title=""/>
                </v:shape>
                <o:OLEObject Type="Embed" ProgID="PBrush" ShapeID="_x0000_i1025" DrawAspect="Content" ObjectID="_1841303760" r:id="rId14"/>
              </w:object>
            </w:r>
          </w:p>
          <w:p w:rsidR="00F6466F" w:rsidRPr="001F72AA" w:rsidRDefault="00F6466F" w:rsidP="001F72AA">
            <w:pPr>
              <w:pStyle w:val="ae"/>
              <w:jc w:val="center"/>
              <w:rPr>
                <w:b/>
              </w:rPr>
            </w:pPr>
            <w:r w:rsidRPr="001F72AA">
              <w:rPr>
                <w:b/>
                <w:noProof/>
                <w:lang w:eastAsia="ru-RU"/>
              </w:rPr>
              <w:drawing>
                <wp:inline distT="0" distB="0" distL="0" distR="0" wp14:anchorId="697033F1" wp14:editId="1085977E">
                  <wp:extent cx="1790700" cy="1019175"/>
                  <wp:effectExtent l="0" t="0" r="0" b="9525"/>
                  <wp:docPr id="28" name="Рисунок 3" descr="1 Ограждение V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Ограждение V 2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019175"/>
                          </a:xfrm>
                          <a:prstGeom prst="rect">
                            <a:avLst/>
                          </a:prstGeom>
                          <a:noFill/>
                          <a:ln>
                            <a:noFill/>
                          </a:ln>
                        </pic:spPr>
                      </pic:pic>
                    </a:graphicData>
                  </a:graphic>
                </wp:inline>
              </w:drawing>
            </w:r>
          </w:p>
          <w:p w:rsidR="00C20442" w:rsidRDefault="00C20442" w:rsidP="001F72AA">
            <w:pPr>
              <w:pStyle w:val="ae"/>
              <w:jc w:val="center"/>
              <w:rPr>
                <w:b/>
              </w:rPr>
            </w:pPr>
          </w:p>
          <w:p w:rsidR="00F6466F" w:rsidRPr="00C20442" w:rsidRDefault="00C20442" w:rsidP="00C20442">
            <w:pPr>
              <w:jc w:val="cente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w:t>
            </w:r>
            <w:r>
              <w:rPr>
                <w:rFonts w:ascii="PT Astra Serif" w:hAnsi="PT Astra Serif" w:cs="PT Astra Serif"/>
              </w:rPr>
              <w:lastRenderedPageBreak/>
              <w:t xml:space="preserve">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F6466F" w:rsidRPr="00D323C8" w:rsidRDefault="00F6466F" w:rsidP="001F72AA">
            <w:pPr>
              <w:pStyle w:val="ae"/>
              <w:rPr>
                <w:b/>
                <w:i/>
              </w:rPr>
            </w:pPr>
            <w:r w:rsidRPr="00D323C8">
              <w:rPr>
                <w:b/>
                <w:i/>
                <w:lang w:eastAsia="ru-RU"/>
              </w:rPr>
              <w:lastRenderedPageBreak/>
              <w:t>Размеры секции:</w:t>
            </w:r>
          </w:p>
        </w:tc>
        <w:tc>
          <w:tcPr>
            <w:tcW w:w="811" w:type="pct"/>
            <w:gridSpan w:val="2"/>
            <w:vMerge w:val="restart"/>
            <w:tcBorders>
              <w:top w:val="single" w:sz="4" w:space="0" w:color="000000"/>
              <w:left w:val="single" w:sz="4" w:space="0" w:color="000000"/>
              <w:right w:val="single" w:sz="4" w:space="0" w:color="000000"/>
            </w:tcBorders>
          </w:tcPr>
          <w:p w:rsidR="00F6466F" w:rsidRPr="001F72AA" w:rsidRDefault="00F6466F" w:rsidP="001F72AA">
            <w:pPr>
              <w:pStyle w:val="ae"/>
              <w:rPr>
                <w:lang w:eastAsia="ru-RU"/>
              </w:rPr>
            </w:pPr>
            <w:r w:rsidRPr="001F72AA">
              <w:rPr>
                <w:kern w:val="0"/>
                <w:lang w:eastAsia="en-US"/>
              </w:rPr>
              <w:t>Значение характеристик не может изменяться участником закупки</w:t>
            </w:r>
          </w:p>
        </w:tc>
      </w:tr>
      <w:tr w:rsidR="00F6466F" w:rsidRPr="0086303A" w:rsidTr="00AC19BA">
        <w:trPr>
          <w:trHeight w:val="765"/>
        </w:trPr>
        <w:tc>
          <w:tcPr>
            <w:tcW w:w="205"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r w:rsidRPr="001F72AA">
              <w:rPr>
                <w:lang w:eastAsia="ru-RU"/>
              </w:rPr>
              <w:t xml:space="preserve"> </w:t>
            </w:r>
            <w:r>
              <w:rPr>
                <w:lang w:eastAsia="ru-RU"/>
              </w:rPr>
              <w:t xml:space="preserve">Не менее </w:t>
            </w:r>
            <w:r w:rsidRPr="001F72AA">
              <w:rPr>
                <w:lang w:eastAsia="ru-RU"/>
              </w:rPr>
              <w:t xml:space="preserve">2000х500мм (высота ограждения над уровнем грунта </w:t>
            </w:r>
            <w:r>
              <w:rPr>
                <w:lang w:eastAsia="ru-RU"/>
              </w:rPr>
              <w:t xml:space="preserve"> не более </w:t>
            </w:r>
            <w:r w:rsidRPr="001F72AA">
              <w:rPr>
                <w:lang w:eastAsia="ru-RU"/>
              </w:rPr>
              <w:t>600мм).</w:t>
            </w:r>
          </w:p>
        </w:tc>
        <w:tc>
          <w:tcPr>
            <w:tcW w:w="811" w:type="pct"/>
            <w:gridSpan w:val="2"/>
            <w:vMerge/>
            <w:tcBorders>
              <w:left w:val="single" w:sz="4" w:space="0" w:color="000000"/>
              <w:bottom w:val="single" w:sz="4" w:space="0" w:color="auto"/>
              <w:right w:val="single" w:sz="4" w:space="0" w:color="000000"/>
            </w:tcBorders>
          </w:tcPr>
          <w:p w:rsidR="00F6466F" w:rsidRPr="001F72AA" w:rsidRDefault="00F6466F" w:rsidP="001F72AA">
            <w:pPr>
              <w:pStyle w:val="ae"/>
              <w:rPr>
                <w:kern w:val="0"/>
                <w:lang w:eastAsia="en-US"/>
              </w:rPr>
            </w:pPr>
          </w:p>
        </w:tc>
      </w:tr>
      <w:tr w:rsidR="00F6466F" w:rsidRPr="0086303A" w:rsidTr="00AC19BA">
        <w:trPr>
          <w:trHeight w:val="315"/>
        </w:trPr>
        <w:tc>
          <w:tcPr>
            <w:tcW w:w="205"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r w:rsidRPr="00D323C8">
              <w:rPr>
                <w:b/>
                <w:i/>
                <w:lang w:eastAsia="ru-RU"/>
              </w:rPr>
              <w:t>Материалы и конструкция</w:t>
            </w:r>
            <w:r w:rsidRPr="001F72AA">
              <w:rPr>
                <w:lang w:eastAsia="ru-RU"/>
              </w:rPr>
              <w:t>:</w:t>
            </w:r>
          </w:p>
        </w:tc>
        <w:tc>
          <w:tcPr>
            <w:tcW w:w="811" w:type="pct"/>
            <w:gridSpan w:val="2"/>
            <w:vMerge w:val="restart"/>
            <w:tcBorders>
              <w:top w:val="single" w:sz="4" w:space="0" w:color="auto"/>
              <w:left w:val="single" w:sz="4" w:space="0" w:color="000000"/>
              <w:right w:val="single" w:sz="4" w:space="0" w:color="000000"/>
            </w:tcBorders>
          </w:tcPr>
          <w:p w:rsidR="00F6466F" w:rsidRPr="001F72AA" w:rsidRDefault="00F6466F" w:rsidP="001F72AA">
            <w:pPr>
              <w:pStyle w:val="ae"/>
              <w:rPr>
                <w:lang w:eastAsia="ru-RU"/>
              </w:rPr>
            </w:pPr>
            <w:r w:rsidRPr="001F72AA">
              <w:t>Участник закупки указывает в заявке конкретное значение характеристики</w:t>
            </w:r>
          </w:p>
        </w:tc>
      </w:tr>
      <w:tr w:rsidR="00F6466F" w:rsidRPr="0086303A" w:rsidTr="00AC19BA">
        <w:trPr>
          <w:trHeight w:val="1605"/>
        </w:trPr>
        <w:tc>
          <w:tcPr>
            <w:tcW w:w="205"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r w:rsidRPr="001F72AA">
              <w:rPr>
                <w:lang w:eastAsia="ru-RU"/>
              </w:rPr>
              <w:t xml:space="preserve">    -Труба профильная сечением  не менее 20*20*2мм., полоса  не менее 20х4, мебельные болты М</w:t>
            </w:r>
            <w:proofErr w:type="gramStart"/>
            <w:r w:rsidRPr="001F72AA">
              <w:rPr>
                <w:lang w:eastAsia="ru-RU"/>
              </w:rPr>
              <w:t>6</w:t>
            </w:r>
            <w:proofErr w:type="gramEnd"/>
            <w:r w:rsidRPr="001F72AA">
              <w:rPr>
                <w:lang w:eastAsia="ru-RU"/>
              </w:rPr>
              <w:t>.</w:t>
            </w:r>
          </w:p>
          <w:p w:rsidR="00F6466F" w:rsidRPr="001F72AA" w:rsidRDefault="00F6466F" w:rsidP="001F72AA">
            <w:pPr>
              <w:pStyle w:val="ae"/>
              <w:rPr>
                <w:lang w:eastAsia="ru-RU"/>
              </w:rPr>
            </w:pPr>
            <w:r w:rsidRPr="001F72AA">
              <w:rPr>
                <w:lang w:eastAsia="ru-RU"/>
              </w:rPr>
              <w:t xml:space="preserve">    -Столб из трубы профильной сечением не менее 40*40*2мм длиной  не менее 1100мм. заглушен с торца пластиковой заглушкой и просверленными с боку отверстиями под болты М-6. </w:t>
            </w:r>
          </w:p>
        </w:tc>
        <w:tc>
          <w:tcPr>
            <w:tcW w:w="811" w:type="pct"/>
            <w:gridSpan w:val="2"/>
            <w:vMerge/>
            <w:tcBorders>
              <w:left w:val="single" w:sz="4" w:space="0" w:color="000000"/>
              <w:bottom w:val="single" w:sz="4" w:space="0" w:color="auto"/>
              <w:right w:val="single" w:sz="4" w:space="0" w:color="000000"/>
            </w:tcBorders>
          </w:tcPr>
          <w:p w:rsidR="00F6466F" w:rsidRPr="001F72AA" w:rsidRDefault="00F6466F" w:rsidP="001F72AA">
            <w:pPr>
              <w:pStyle w:val="ae"/>
            </w:pPr>
          </w:p>
        </w:tc>
      </w:tr>
      <w:tr w:rsidR="00F6466F" w:rsidRPr="0086303A" w:rsidTr="00F6466F">
        <w:trPr>
          <w:trHeight w:val="270"/>
        </w:trPr>
        <w:tc>
          <w:tcPr>
            <w:tcW w:w="205" w:type="pct"/>
            <w:vMerge/>
            <w:tcBorders>
              <w:left w:val="single" w:sz="4" w:space="0" w:color="000000"/>
              <w:bottom w:val="single" w:sz="4" w:space="0" w:color="auto"/>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bottom w:val="single" w:sz="4" w:space="0" w:color="auto"/>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bottom w:val="single" w:sz="4" w:space="0" w:color="auto"/>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D323C8" w:rsidRDefault="00F6466F" w:rsidP="00F6466F">
            <w:pPr>
              <w:pStyle w:val="ae"/>
              <w:rPr>
                <w:b/>
                <w:i/>
                <w:lang w:eastAsia="ru-RU"/>
              </w:rPr>
            </w:pPr>
            <w:r w:rsidRPr="00D323C8">
              <w:rPr>
                <w:b/>
                <w:i/>
                <w:lang w:eastAsia="ru-RU"/>
              </w:rPr>
              <w:t>Защитн</w:t>
            </w:r>
            <w:r>
              <w:rPr>
                <w:b/>
                <w:i/>
                <w:lang w:eastAsia="ru-RU"/>
              </w:rPr>
              <w:t>о</w:t>
            </w:r>
            <w:r w:rsidRPr="00D323C8">
              <w:rPr>
                <w:b/>
                <w:i/>
                <w:lang w:eastAsia="ru-RU"/>
              </w:rPr>
              <w:t>е покрыти</w:t>
            </w:r>
            <w:r>
              <w:rPr>
                <w:b/>
                <w:i/>
                <w:lang w:eastAsia="ru-RU"/>
              </w:rPr>
              <w:t>е</w:t>
            </w:r>
          </w:p>
        </w:tc>
        <w:tc>
          <w:tcPr>
            <w:tcW w:w="811" w:type="pct"/>
            <w:gridSpan w:val="2"/>
            <w:vMerge w:val="restart"/>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r w:rsidRPr="001F72AA">
              <w:rPr>
                <w:lang w:eastAsia="ru-RU"/>
              </w:rPr>
              <w:t>Значение характеристик не может изменяться участником закупки</w:t>
            </w:r>
          </w:p>
        </w:tc>
      </w:tr>
      <w:tr w:rsidR="00F6466F" w:rsidRPr="0086303A" w:rsidTr="00F6466F">
        <w:trPr>
          <w:trHeight w:val="1140"/>
        </w:trPr>
        <w:tc>
          <w:tcPr>
            <w:tcW w:w="205" w:type="pct"/>
            <w:vMerge/>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jc w:val="center"/>
              <w:rPr>
                <w:rFonts w:eastAsia="Calibri"/>
                <w:b/>
              </w:rPr>
            </w:pPr>
          </w:p>
        </w:tc>
        <w:tc>
          <w:tcPr>
            <w:tcW w:w="550" w:type="pct"/>
            <w:vMerge/>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jc w:val="center"/>
              <w:rPr>
                <w:rFonts w:eastAsia="Calibri"/>
                <w:b/>
              </w:rPr>
            </w:pPr>
          </w:p>
        </w:tc>
        <w:tc>
          <w:tcPr>
            <w:tcW w:w="1363" w:type="pct"/>
            <w:vMerge/>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r w:rsidRPr="001F72AA">
              <w:rPr>
                <w:lang w:eastAsia="ru-RU"/>
              </w:rPr>
              <w:t>Порошковая краска, устойчива к атмосферным воздействиям</w:t>
            </w:r>
          </w:p>
          <w:p w:rsidR="00F6466F" w:rsidRDefault="00F6466F" w:rsidP="001F72AA">
            <w:pPr>
              <w:pStyle w:val="ae"/>
              <w:rPr>
                <w:lang w:eastAsia="ru-RU"/>
              </w:rPr>
            </w:pPr>
            <w:r w:rsidRPr="001F72AA">
              <w:rPr>
                <w:lang w:eastAsia="ru-RU"/>
              </w:rPr>
              <w:t>Секции крепятся к столбам на болтовое соединение.</w:t>
            </w:r>
          </w:p>
          <w:p w:rsidR="00F6466F" w:rsidRDefault="00F6466F" w:rsidP="001F72AA">
            <w:pPr>
              <w:pStyle w:val="ae"/>
              <w:rPr>
                <w:lang w:eastAsia="ru-RU"/>
              </w:rPr>
            </w:pPr>
          </w:p>
          <w:p w:rsidR="00F6466F" w:rsidRPr="00F6466F" w:rsidRDefault="00F6466F" w:rsidP="001F72AA">
            <w:pPr>
              <w:pStyle w:val="ae"/>
              <w:rPr>
                <w:lang w:eastAsia="ru-RU"/>
              </w:rPr>
            </w:pPr>
          </w:p>
        </w:tc>
        <w:tc>
          <w:tcPr>
            <w:tcW w:w="811" w:type="pct"/>
            <w:gridSpan w:val="2"/>
            <w:vMerge/>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p>
        </w:tc>
      </w:tr>
      <w:tr w:rsidR="00F6466F" w:rsidRPr="0086303A" w:rsidTr="00F6466F">
        <w:trPr>
          <w:trHeight w:val="270"/>
        </w:trPr>
        <w:tc>
          <w:tcPr>
            <w:tcW w:w="205" w:type="pct"/>
            <w:vMerge w:val="restart"/>
            <w:tcBorders>
              <w:top w:val="single" w:sz="4" w:space="0" w:color="auto"/>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val="restart"/>
            <w:tcBorders>
              <w:top w:val="single" w:sz="4" w:space="0" w:color="auto"/>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val="restart"/>
            <w:tcBorders>
              <w:top w:val="single" w:sz="4" w:space="0" w:color="auto"/>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1F72AA">
            <w:pPr>
              <w:pStyle w:val="ae"/>
              <w:rPr>
                <w:lang w:eastAsia="ru-RU"/>
              </w:rPr>
            </w:pPr>
            <w:r w:rsidRPr="00F6466F">
              <w:rPr>
                <w:b/>
                <w:i/>
                <w:lang w:eastAsia="ru-RU"/>
              </w:rPr>
              <w:t>Цветовое решение</w:t>
            </w:r>
          </w:p>
        </w:tc>
        <w:tc>
          <w:tcPr>
            <w:tcW w:w="811" w:type="pct"/>
            <w:gridSpan w:val="2"/>
            <w:vMerge w:val="restart"/>
            <w:tcBorders>
              <w:top w:val="single" w:sz="4" w:space="0" w:color="auto"/>
              <w:left w:val="single" w:sz="4" w:space="0" w:color="000000"/>
              <w:right w:val="single" w:sz="4" w:space="0" w:color="000000"/>
            </w:tcBorders>
          </w:tcPr>
          <w:p w:rsidR="00F6466F" w:rsidRPr="001F72AA" w:rsidRDefault="00F6466F" w:rsidP="001F72AA">
            <w:pPr>
              <w:pStyle w:val="ae"/>
              <w:rPr>
                <w:lang w:eastAsia="ru-RU"/>
              </w:rPr>
            </w:pPr>
            <w:r w:rsidRPr="001F72AA">
              <w:rPr>
                <w:lang w:eastAsia="ru-RU"/>
              </w:rPr>
              <w:t>Значение характеристик не может изменяться участником закупки</w:t>
            </w:r>
          </w:p>
        </w:tc>
      </w:tr>
      <w:tr w:rsidR="00F6466F" w:rsidRPr="0086303A" w:rsidTr="00985F2C">
        <w:trPr>
          <w:trHeight w:val="390"/>
        </w:trPr>
        <w:tc>
          <w:tcPr>
            <w:tcW w:w="205"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F6466F">
            <w:pPr>
              <w:rPr>
                <w:lang w:eastAsia="ru-RU"/>
              </w:rPr>
            </w:pPr>
            <w:r w:rsidRPr="001F72AA">
              <w:rPr>
                <w:kern w:val="0"/>
                <w:lang w:eastAsia="en-US"/>
              </w:rPr>
              <w:t>Цвет согласовывается с Муниципальным заказчиком</w:t>
            </w:r>
          </w:p>
        </w:tc>
        <w:tc>
          <w:tcPr>
            <w:tcW w:w="811" w:type="pct"/>
            <w:gridSpan w:val="2"/>
            <w:vMerge/>
            <w:tcBorders>
              <w:left w:val="single" w:sz="4" w:space="0" w:color="000000"/>
              <w:right w:val="single" w:sz="4" w:space="0" w:color="000000"/>
            </w:tcBorders>
          </w:tcPr>
          <w:p w:rsidR="00F6466F" w:rsidRPr="001F72AA" w:rsidRDefault="00F6466F" w:rsidP="001F72AA">
            <w:pPr>
              <w:pStyle w:val="ae"/>
              <w:rPr>
                <w:lang w:eastAsia="ru-RU"/>
              </w:rPr>
            </w:pPr>
          </w:p>
        </w:tc>
      </w:tr>
      <w:tr w:rsidR="00F6466F" w:rsidRPr="0086303A" w:rsidTr="00985F2C">
        <w:trPr>
          <w:trHeight w:val="330"/>
        </w:trPr>
        <w:tc>
          <w:tcPr>
            <w:tcW w:w="205"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1F72AA" w:rsidRDefault="00F6466F" w:rsidP="00F6466F">
            <w:pPr>
              <w:rPr>
                <w:kern w:val="0"/>
                <w:lang w:eastAsia="en-US"/>
              </w:rPr>
            </w:pPr>
            <w:r w:rsidRPr="00F6466F">
              <w:rPr>
                <w:b/>
                <w:i/>
                <w:lang w:eastAsia="ru-RU"/>
              </w:rPr>
              <w:t>Эскиз</w:t>
            </w:r>
          </w:p>
        </w:tc>
        <w:tc>
          <w:tcPr>
            <w:tcW w:w="811" w:type="pct"/>
            <w:gridSpan w:val="2"/>
            <w:vMerge/>
            <w:tcBorders>
              <w:left w:val="single" w:sz="4" w:space="0" w:color="000000"/>
              <w:right w:val="single" w:sz="4" w:space="0" w:color="000000"/>
            </w:tcBorders>
          </w:tcPr>
          <w:p w:rsidR="00F6466F" w:rsidRPr="001F72AA" w:rsidRDefault="00F6466F" w:rsidP="001F72AA">
            <w:pPr>
              <w:pStyle w:val="ae"/>
              <w:rPr>
                <w:lang w:eastAsia="ru-RU"/>
              </w:rPr>
            </w:pPr>
          </w:p>
        </w:tc>
      </w:tr>
      <w:tr w:rsidR="00F6466F" w:rsidRPr="0086303A" w:rsidTr="00985F2C">
        <w:trPr>
          <w:trHeight w:val="420"/>
        </w:trPr>
        <w:tc>
          <w:tcPr>
            <w:tcW w:w="205"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F6466F" w:rsidRPr="00F6466F" w:rsidRDefault="00F6466F" w:rsidP="00F6466F">
            <w:pPr>
              <w:rPr>
                <w:b/>
                <w:i/>
                <w:lang w:eastAsia="ru-RU"/>
              </w:rPr>
            </w:pPr>
            <w:r w:rsidRPr="00F6466F">
              <w:rPr>
                <w:lang w:eastAsia="ru-RU"/>
              </w:rPr>
              <w:t>Поставляемый товар полностью соответствует эскизу</w:t>
            </w:r>
          </w:p>
        </w:tc>
        <w:tc>
          <w:tcPr>
            <w:tcW w:w="811" w:type="pct"/>
            <w:gridSpan w:val="2"/>
            <w:vMerge/>
            <w:tcBorders>
              <w:left w:val="single" w:sz="4" w:space="0" w:color="000000"/>
              <w:right w:val="single" w:sz="4" w:space="0" w:color="000000"/>
            </w:tcBorders>
          </w:tcPr>
          <w:p w:rsidR="00F6466F" w:rsidRPr="001F72AA" w:rsidRDefault="00F6466F" w:rsidP="001F72AA">
            <w:pPr>
              <w:pStyle w:val="ae"/>
              <w:rPr>
                <w:lang w:eastAsia="ru-RU"/>
              </w:rPr>
            </w:pPr>
          </w:p>
        </w:tc>
      </w:tr>
      <w:tr w:rsidR="00F6466F" w:rsidRPr="0086303A" w:rsidTr="00F6466F">
        <w:trPr>
          <w:trHeight w:val="378"/>
        </w:trPr>
        <w:tc>
          <w:tcPr>
            <w:tcW w:w="205" w:type="pct"/>
            <w:vMerge/>
            <w:tcBorders>
              <w:left w:val="single" w:sz="4" w:space="0" w:color="000000"/>
              <w:bottom w:val="single" w:sz="4" w:space="0" w:color="000000"/>
              <w:right w:val="single" w:sz="4" w:space="0" w:color="000000"/>
            </w:tcBorders>
          </w:tcPr>
          <w:p w:rsidR="00F6466F" w:rsidRPr="001F72AA" w:rsidRDefault="00F6466F"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F6466F" w:rsidRPr="001F72AA" w:rsidRDefault="00F6466F" w:rsidP="001F72AA">
            <w:pPr>
              <w:pStyle w:val="ae"/>
              <w:jc w:val="center"/>
              <w:rPr>
                <w:rFonts w:eastAsia="Calibri"/>
                <w:b/>
              </w:rPr>
            </w:pPr>
          </w:p>
        </w:tc>
        <w:tc>
          <w:tcPr>
            <w:tcW w:w="1363" w:type="pct"/>
            <w:vMerge/>
            <w:tcBorders>
              <w:left w:val="single" w:sz="4" w:space="0" w:color="000000"/>
              <w:bottom w:val="single" w:sz="4" w:space="0" w:color="000000"/>
              <w:right w:val="single" w:sz="4" w:space="0" w:color="000000"/>
            </w:tcBorders>
          </w:tcPr>
          <w:p w:rsidR="00F6466F" w:rsidRPr="001F72AA" w:rsidRDefault="00F6466F"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F6466F" w:rsidRPr="00F6466F" w:rsidRDefault="00F6466F" w:rsidP="00F6466F">
            <w:pPr>
              <w:rPr>
                <w:lang w:eastAsia="ru-RU"/>
              </w:rPr>
            </w:pPr>
          </w:p>
        </w:tc>
        <w:tc>
          <w:tcPr>
            <w:tcW w:w="811" w:type="pct"/>
            <w:gridSpan w:val="2"/>
            <w:vMerge/>
            <w:tcBorders>
              <w:left w:val="single" w:sz="4" w:space="0" w:color="000000"/>
              <w:bottom w:val="single" w:sz="4" w:space="0" w:color="000000"/>
              <w:right w:val="single" w:sz="4" w:space="0" w:color="000000"/>
            </w:tcBorders>
          </w:tcPr>
          <w:p w:rsidR="00F6466F" w:rsidRPr="001F72AA" w:rsidRDefault="00F6466F" w:rsidP="001F72AA">
            <w:pPr>
              <w:pStyle w:val="ae"/>
              <w:rPr>
                <w:lang w:eastAsia="ru-RU"/>
              </w:rPr>
            </w:pPr>
          </w:p>
        </w:tc>
      </w:tr>
      <w:tr w:rsidR="001957B0" w:rsidRPr="0086303A" w:rsidTr="00AC19BA">
        <w:trPr>
          <w:trHeight w:val="315"/>
        </w:trPr>
        <w:tc>
          <w:tcPr>
            <w:tcW w:w="205" w:type="pct"/>
            <w:vMerge w:val="restart"/>
            <w:tcBorders>
              <w:top w:val="single" w:sz="4" w:space="0" w:color="000000"/>
              <w:left w:val="single" w:sz="4" w:space="0" w:color="000000"/>
              <w:right w:val="single" w:sz="4" w:space="0" w:color="000000"/>
            </w:tcBorders>
          </w:tcPr>
          <w:p w:rsidR="001957B0" w:rsidRPr="001F72AA" w:rsidRDefault="001957B0" w:rsidP="001F72AA">
            <w:pPr>
              <w:pStyle w:val="ae"/>
              <w:jc w:val="center"/>
              <w:rPr>
                <w:rFonts w:eastAsia="Calibri"/>
                <w:b/>
              </w:rPr>
            </w:pPr>
            <w:r w:rsidRPr="001F72AA">
              <w:rPr>
                <w:rFonts w:eastAsia="Calibri"/>
                <w:b/>
              </w:rPr>
              <w:t>6</w:t>
            </w:r>
          </w:p>
        </w:tc>
        <w:tc>
          <w:tcPr>
            <w:tcW w:w="550" w:type="pct"/>
            <w:vMerge w:val="restart"/>
            <w:tcBorders>
              <w:top w:val="single" w:sz="4" w:space="0" w:color="000000"/>
              <w:left w:val="single" w:sz="4" w:space="0" w:color="000000"/>
              <w:right w:val="single" w:sz="4" w:space="0" w:color="000000"/>
            </w:tcBorders>
          </w:tcPr>
          <w:p w:rsidR="001957B0" w:rsidRPr="001F72AA" w:rsidRDefault="001957B0" w:rsidP="001F72AA">
            <w:pPr>
              <w:pStyle w:val="ae"/>
              <w:jc w:val="center"/>
              <w:rPr>
                <w:rFonts w:eastAsia="Calibri"/>
                <w:b/>
              </w:rPr>
            </w:pPr>
            <w:r w:rsidRPr="001F72AA">
              <w:rPr>
                <w:rFonts w:eastAsia="Calibri"/>
                <w:b/>
              </w:rPr>
              <w:t>ОКПД 2</w:t>
            </w:r>
          </w:p>
          <w:p w:rsidR="001957B0" w:rsidRPr="001F72AA" w:rsidRDefault="001957B0" w:rsidP="00856E79">
            <w:pPr>
              <w:pStyle w:val="ae"/>
              <w:jc w:val="center"/>
              <w:rPr>
                <w:rFonts w:eastAsia="Calibri"/>
                <w:b/>
              </w:rPr>
            </w:pPr>
            <w:r w:rsidRPr="001F72AA">
              <w:rPr>
                <w:rFonts w:eastAsia="Calibri"/>
                <w:b/>
              </w:rPr>
              <w:t>28.99.32.1</w:t>
            </w:r>
            <w:r>
              <w:rPr>
                <w:rFonts w:eastAsia="Calibri"/>
                <w:b/>
              </w:rPr>
              <w:t>9</w:t>
            </w:r>
            <w:r w:rsidRPr="001F72AA">
              <w:rPr>
                <w:rFonts w:eastAsia="Calibri"/>
                <w:b/>
              </w:rPr>
              <w:t>0</w:t>
            </w:r>
          </w:p>
        </w:tc>
        <w:tc>
          <w:tcPr>
            <w:tcW w:w="1363" w:type="pct"/>
            <w:vMerge w:val="restart"/>
            <w:tcBorders>
              <w:top w:val="single" w:sz="4" w:space="0" w:color="000000"/>
              <w:left w:val="single" w:sz="4" w:space="0" w:color="000000"/>
              <w:right w:val="single" w:sz="4" w:space="0" w:color="000000"/>
            </w:tcBorders>
          </w:tcPr>
          <w:p w:rsidR="001957B0" w:rsidRPr="001957B0" w:rsidRDefault="001957B0" w:rsidP="001F72AA">
            <w:pPr>
              <w:pStyle w:val="ae"/>
              <w:jc w:val="center"/>
            </w:pPr>
            <w:r w:rsidRPr="001957B0">
              <w:t>Качалка - балансир</w:t>
            </w:r>
          </w:p>
          <w:p w:rsidR="001957B0" w:rsidRPr="001957B0" w:rsidRDefault="001957B0" w:rsidP="001F72AA">
            <w:pPr>
              <w:pStyle w:val="ae"/>
              <w:jc w:val="center"/>
            </w:pPr>
          </w:p>
          <w:p w:rsidR="00C20442" w:rsidRDefault="001957B0" w:rsidP="001F72AA">
            <w:pPr>
              <w:pStyle w:val="ae"/>
              <w:jc w:val="center"/>
            </w:pPr>
            <w:r w:rsidRPr="001957B0">
              <w:rPr>
                <w:noProof/>
                <w:lang w:eastAsia="ru-RU"/>
              </w:rPr>
              <w:drawing>
                <wp:inline distT="0" distB="0" distL="0" distR="0" wp14:anchorId="701188AC" wp14:editId="6BB52EC2">
                  <wp:extent cx="2066925" cy="12384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102" cy="1239134"/>
                          </a:xfrm>
                          <a:prstGeom prst="rect">
                            <a:avLst/>
                          </a:prstGeom>
                          <a:noFill/>
                          <a:ln>
                            <a:noFill/>
                          </a:ln>
                        </pic:spPr>
                      </pic:pic>
                    </a:graphicData>
                  </a:graphic>
                </wp:inline>
              </w:drawing>
            </w:r>
          </w:p>
          <w:p w:rsidR="001957B0" w:rsidRPr="00C20442" w:rsidRDefault="00C20442" w:rsidP="00C20442">
            <w:pPr>
              <w:jc w:val="cente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w:t>
            </w:r>
            <w:r>
              <w:rPr>
                <w:rFonts w:ascii="PT Astra Serif" w:hAnsi="PT Astra Serif" w:cs="PT Astra Serif"/>
              </w:rPr>
              <w:lastRenderedPageBreak/>
              <w:t xml:space="preserve">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5B79D4" w:rsidRDefault="001957B0" w:rsidP="001F72AA">
            <w:pPr>
              <w:pStyle w:val="ae"/>
              <w:rPr>
                <w:b/>
                <w:i/>
                <w:kern w:val="0"/>
                <w:lang w:eastAsia="ru-RU"/>
              </w:rPr>
            </w:pPr>
            <w:r w:rsidRPr="005B79D4">
              <w:rPr>
                <w:b/>
                <w:i/>
                <w:kern w:val="0"/>
                <w:lang w:eastAsia="ru-RU"/>
              </w:rPr>
              <w:lastRenderedPageBreak/>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rPr>
                <w:kern w:val="0"/>
                <w:lang w:eastAsia="ru-RU"/>
              </w:rPr>
            </w:pPr>
            <w:r w:rsidRPr="001F72AA">
              <w:t>Участник закупки указывает в заявке конкретное значение характеристики</w:t>
            </w:r>
          </w:p>
        </w:tc>
      </w:tr>
      <w:tr w:rsidR="001957B0" w:rsidRPr="0086303A" w:rsidTr="00AC19BA">
        <w:trPr>
          <w:trHeight w:val="78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957B0" w:rsidRDefault="001957B0" w:rsidP="001F72AA">
            <w:pPr>
              <w:pStyle w:val="ae"/>
              <w:jc w:val="center"/>
            </w:pPr>
          </w:p>
        </w:tc>
        <w:tc>
          <w:tcPr>
            <w:tcW w:w="2071" w:type="pct"/>
            <w:gridSpan w:val="6"/>
            <w:tcBorders>
              <w:top w:val="single" w:sz="4" w:space="0" w:color="auto"/>
              <w:left w:val="single" w:sz="4" w:space="0" w:color="000000"/>
              <w:bottom w:val="single" w:sz="4" w:space="0" w:color="auto"/>
              <w:right w:val="single" w:sz="4" w:space="0" w:color="000000"/>
            </w:tcBorders>
          </w:tcPr>
          <w:p w:rsidR="001957B0" w:rsidRPr="001957B0" w:rsidRDefault="001957B0" w:rsidP="008B2927">
            <w:pPr>
              <w:pStyle w:val="ae"/>
              <w:rPr>
                <w:kern w:val="0"/>
                <w:lang w:eastAsia="ru-RU"/>
              </w:rPr>
            </w:pPr>
            <w:r w:rsidRPr="001957B0">
              <w:rPr>
                <w:kern w:val="0"/>
                <w:lang w:eastAsia="ru-RU"/>
              </w:rPr>
              <w:t>Длина не менее 2</w:t>
            </w:r>
            <w:r w:rsidR="008B2927">
              <w:rPr>
                <w:kern w:val="0"/>
                <w:lang w:eastAsia="ru-RU"/>
              </w:rPr>
              <w:t> </w:t>
            </w:r>
            <w:r w:rsidRPr="001957B0">
              <w:rPr>
                <w:kern w:val="0"/>
                <w:lang w:eastAsia="ru-RU"/>
              </w:rPr>
              <w:t>600</w:t>
            </w:r>
            <w:r w:rsidR="008B2927">
              <w:rPr>
                <w:kern w:val="0"/>
                <w:lang w:eastAsia="ru-RU"/>
              </w:rPr>
              <w:t>мм и</w:t>
            </w:r>
            <w:r w:rsidRPr="001957B0">
              <w:rPr>
                <w:kern w:val="0"/>
                <w:lang w:eastAsia="ru-RU"/>
              </w:rPr>
              <w:t xml:space="preserve"> не более 2800 мм, Ширина не менее 480</w:t>
            </w:r>
            <w:r w:rsidR="008B2927">
              <w:rPr>
                <w:kern w:val="0"/>
                <w:lang w:eastAsia="ru-RU"/>
              </w:rPr>
              <w:t>мм и</w:t>
            </w:r>
            <w:r w:rsidRPr="001957B0">
              <w:rPr>
                <w:kern w:val="0"/>
                <w:lang w:eastAsia="ru-RU"/>
              </w:rPr>
              <w:t xml:space="preserve"> не более </w:t>
            </w:r>
            <w:r w:rsidR="008B2927">
              <w:rPr>
                <w:kern w:val="0"/>
                <w:lang w:eastAsia="ru-RU"/>
              </w:rPr>
              <w:t>550 мм, Высота не менее 1 250 и</w:t>
            </w:r>
            <w:r w:rsidRPr="001957B0">
              <w:rPr>
                <w:kern w:val="0"/>
                <w:lang w:eastAsia="ru-RU"/>
              </w:rPr>
              <w:t xml:space="preserve"> не более 1350мм</w:t>
            </w:r>
            <w:r w:rsidR="008B2927">
              <w:rPr>
                <w:kern w:val="0"/>
                <w:lang w:eastAsia="ru-RU"/>
              </w:rPr>
              <w:t>;</w:t>
            </w: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AC19BA">
        <w:trPr>
          <w:trHeight w:val="30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957B0" w:rsidRDefault="001957B0" w:rsidP="001F72AA">
            <w:pPr>
              <w:pStyle w:val="ae"/>
              <w:jc w:val="center"/>
            </w:pPr>
          </w:p>
        </w:tc>
        <w:tc>
          <w:tcPr>
            <w:tcW w:w="2071" w:type="pct"/>
            <w:gridSpan w:val="6"/>
            <w:tcBorders>
              <w:top w:val="single" w:sz="4" w:space="0" w:color="auto"/>
              <w:left w:val="single" w:sz="4" w:space="0" w:color="000000"/>
              <w:bottom w:val="single" w:sz="4" w:space="0" w:color="auto"/>
              <w:right w:val="single" w:sz="4" w:space="0" w:color="000000"/>
            </w:tcBorders>
          </w:tcPr>
          <w:p w:rsidR="001957B0" w:rsidRPr="005B79D4" w:rsidRDefault="001957B0" w:rsidP="001F72AA">
            <w:pPr>
              <w:pStyle w:val="ae"/>
              <w:rPr>
                <w:b/>
                <w:kern w:val="0"/>
                <w:lang w:eastAsia="ru-RU"/>
              </w:rPr>
            </w:pPr>
            <w:r w:rsidRPr="005B79D4">
              <w:rPr>
                <w:b/>
                <w:i/>
                <w:kern w:val="0"/>
                <w:lang w:eastAsia="ru-RU"/>
              </w:rPr>
              <w:t>Комплектация</w:t>
            </w:r>
            <w:r w:rsidRPr="005B79D4">
              <w:rPr>
                <w:b/>
                <w:kern w:val="0"/>
                <w:lang w:eastAsia="ru-RU"/>
              </w:rPr>
              <w:t xml:space="preserve">: </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rPr>
                <w:kern w:val="0"/>
                <w:lang w:eastAsia="ru-RU"/>
              </w:rPr>
            </w:pPr>
            <w:r w:rsidRPr="001F72AA">
              <w:t>Значение характеристик не может изменяться участником закупки</w:t>
            </w:r>
          </w:p>
        </w:tc>
      </w:tr>
      <w:tr w:rsidR="001957B0" w:rsidRPr="0086303A" w:rsidTr="00AC19BA">
        <w:trPr>
          <w:trHeight w:val="219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957B0" w:rsidRDefault="001957B0" w:rsidP="001F72AA">
            <w:pPr>
              <w:pStyle w:val="ae"/>
              <w:jc w:val="cente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Pr="001957B0" w:rsidRDefault="001957B0" w:rsidP="001F72AA">
            <w:pPr>
              <w:pStyle w:val="ae"/>
              <w:rPr>
                <w:kern w:val="0"/>
                <w:lang w:eastAsia="ru-RU"/>
              </w:rPr>
            </w:pPr>
            <w:r w:rsidRPr="001957B0">
              <w:rPr>
                <w:kern w:val="0"/>
                <w:lang w:eastAsia="ru-RU"/>
              </w:rPr>
              <w:t xml:space="preserve">Двухместная качалка-балансир выполнена из бруса и доски. Коромысло, состоящее из гнутых балок, подвижно закреплено на двух металлических стойках. Две прямоугольных площадки из фанеры закреплены на концах бруса. Перед опорой для ног на брусе установлены стойки из досок, в верхней части которых закреплены хваты для рук, закрытые пластиковыми ручками. Под площадками закреплены резиновые отбойники. </w:t>
            </w: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5B79D4" w:rsidRPr="0086303A" w:rsidTr="0088089B">
        <w:trPr>
          <w:trHeight w:val="330"/>
        </w:trPr>
        <w:tc>
          <w:tcPr>
            <w:tcW w:w="205" w:type="pct"/>
            <w:vMerge/>
            <w:tcBorders>
              <w:left w:val="single" w:sz="4" w:space="0" w:color="000000"/>
              <w:right w:val="single" w:sz="4" w:space="0" w:color="000000"/>
            </w:tcBorders>
          </w:tcPr>
          <w:p w:rsidR="005B79D4" w:rsidRPr="001F72AA" w:rsidRDefault="005B79D4" w:rsidP="001F72AA">
            <w:pPr>
              <w:pStyle w:val="ae"/>
              <w:jc w:val="center"/>
              <w:rPr>
                <w:rFonts w:eastAsia="Calibri"/>
                <w:b/>
              </w:rPr>
            </w:pPr>
          </w:p>
        </w:tc>
        <w:tc>
          <w:tcPr>
            <w:tcW w:w="550" w:type="pct"/>
            <w:vMerge/>
            <w:tcBorders>
              <w:left w:val="single" w:sz="4" w:space="0" w:color="000000"/>
              <w:right w:val="single" w:sz="4" w:space="0" w:color="000000"/>
            </w:tcBorders>
          </w:tcPr>
          <w:p w:rsidR="005B79D4" w:rsidRPr="001F72AA" w:rsidRDefault="005B79D4" w:rsidP="001F72AA">
            <w:pPr>
              <w:pStyle w:val="ae"/>
              <w:jc w:val="center"/>
              <w:rPr>
                <w:rFonts w:eastAsia="Calibri"/>
                <w:b/>
              </w:rPr>
            </w:pPr>
          </w:p>
        </w:tc>
        <w:tc>
          <w:tcPr>
            <w:tcW w:w="1363" w:type="pct"/>
            <w:vMerge/>
            <w:tcBorders>
              <w:left w:val="single" w:sz="4" w:space="0" w:color="000000"/>
              <w:right w:val="single" w:sz="4" w:space="0" w:color="000000"/>
            </w:tcBorders>
          </w:tcPr>
          <w:p w:rsidR="005B79D4" w:rsidRPr="001957B0" w:rsidRDefault="005B79D4" w:rsidP="001F72AA">
            <w:pPr>
              <w:pStyle w:val="ae"/>
              <w:jc w:val="center"/>
            </w:pPr>
          </w:p>
        </w:tc>
        <w:tc>
          <w:tcPr>
            <w:tcW w:w="2071" w:type="pct"/>
            <w:gridSpan w:val="6"/>
            <w:tcBorders>
              <w:top w:val="single" w:sz="4" w:space="0" w:color="000000"/>
              <w:left w:val="single" w:sz="4" w:space="0" w:color="000000"/>
              <w:bottom w:val="single" w:sz="4" w:space="0" w:color="auto"/>
              <w:right w:val="single" w:sz="4" w:space="0" w:color="000000"/>
            </w:tcBorders>
          </w:tcPr>
          <w:p w:rsidR="005B79D4" w:rsidRPr="001957B0" w:rsidRDefault="005B79D4" w:rsidP="001F72AA">
            <w:pPr>
              <w:pStyle w:val="ae"/>
              <w:rPr>
                <w:kern w:val="0"/>
                <w:lang w:eastAsia="ru-RU"/>
              </w:rPr>
            </w:pPr>
            <w:r w:rsidRPr="005B79D4">
              <w:rPr>
                <w:b/>
                <w:i/>
                <w:kern w:val="0"/>
                <w:lang w:eastAsia="ru-RU"/>
              </w:rPr>
              <w:t xml:space="preserve">Материалы и конструкции: </w:t>
            </w:r>
          </w:p>
        </w:tc>
        <w:tc>
          <w:tcPr>
            <w:tcW w:w="811" w:type="pct"/>
            <w:gridSpan w:val="2"/>
            <w:vMerge w:val="restart"/>
            <w:tcBorders>
              <w:top w:val="single" w:sz="4" w:space="0" w:color="000000"/>
              <w:left w:val="single" w:sz="4" w:space="0" w:color="000000"/>
              <w:right w:val="single" w:sz="4" w:space="0" w:color="000000"/>
            </w:tcBorders>
          </w:tcPr>
          <w:p w:rsidR="005B79D4" w:rsidRPr="001F72AA" w:rsidRDefault="005B79D4" w:rsidP="001F72AA">
            <w:pPr>
              <w:pStyle w:val="ae"/>
              <w:rPr>
                <w:kern w:val="0"/>
                <w:lang w:eastAsia="ru-RU"/>
              </w:rPr>
            </w:pPr>
            <w:r w:rsidRPr="001F72AA">
              <w:t xml:space="preserve">Значение </w:t>
            </w:r>
            <w:r w:rsidRPr="001F72AA">
              <w:lastRenderedPageBreak/>
              <w:t>характеристик не может изменяться участником закупки</w:t>
            </w:r>
          </w:p>
        </w:tc>
      </w:tr>
      <w:tr w:rsidR="005B79D4" w:rsidRPr="0086303A" w:rsidTr="0088089B">
        <w:trPr>
          <w:trHeight w:val="4635"/>
        </w:trPr>
        <w:tc>
          <w:tcPr>
            <w:tcW w:w="205" w:type="pct"/>
            <w:vMerge/>
            <w:tcBorders>
              <w:left w:val="single" w:sz="4" w:space="0" w:color="000000"/>
              <w:right w:val="single" w:sz="4" w:space="0" w:color="000000"/>
            </w:tcBorders>
          </w:tcPr>
          <w:p w:rsidR="005B79D4" w:rsidRPr="001F72AA" w:rsidRDefault="005B79D4" w:rsidP="001F72AA">
            <w:pPr>
              <w:pStyle w:val="ae"/>
              <w:jc w:val="center"/>
              <w:rPr>
                <w:rFonts w:eastAsia="Calibri"/>
                <w:b/>
              </w:rPr>
            </w:pPr>
          </w:p>
        </w:tc>
        <w:tc>
          <w:tcPr>
            <w:tcW w:w="550" w:type="pct"/>
            <w:vMerge/>
            <w:tcBorders>
              <w:left w:val="single" w:sz="4" w:space="0" w:color="000000"/>
              <w:right w:val="single" w:sz="4" w:space="0" w:color="000000"/>
            </w:tcBorders>
          </w:tcPr>
          <w:p w:rsidR="005B79D4" w:rsidRPr="001F72AA" w:rsidRDefault="005B79D4" w:rsidP="001F72AA">
            <w:pPr>
              <w:pStyle w:val="ae"/>
              <w:jc w:val="center"/>
              <w:rPr>
                <w:rFonts w:eastAsia="Calibri"/>
                <w:b/>
              </w:rPr>
            </w:pPr>
          </w:p>
        </w:tc>
        <w:tc>
          <w:tcPr>
            <w:tcW w:w="1363" w:type="pct"/>
            <w:vMerge/>
            <w:tcBorders>
              <w:left w:val="single" w:sz="4" w:space="0" w:color="000000"/>
              <w:right w:val="single" w:sz="4" w:space="0" w:color="000000"/>
            </w:tcBorders>
          </w:tcPr>
          <w:p w:rsidR="005B79D4" w:rsidRPr="001957B0" w:rsidRDefault="005B79D4" w:rsidP="001F72AA">
            <w:pPr>
              <w:pStyle w:val="ae"/>
              <w:jc w:val="center"/>
            </w:pPr>
          </w:p>
        </w:tc>
        <w:tc>
          <w:tcPr>
            <w:tcW w:w="2071" w:type="pct"/>
            <w:gridSpan w:val="6"/>
            <w:tcBorders>
              <w:top w:val="single" w:sz="4" w:space="0" w:color="auto"/>
              <w:left w:val="single" w:sz="4" w:space="0" w:color="000000"/>
              <w:bottom w:val="single" w:sz="4" w:space="0" w:color="000000"/>
              <w:right w:val="single" w:sz="4" w:space="0" w:color="000000"/>
            </w:tcBorders>
          </w:tcPr>
          <w:p w:rsidR="005B79D4" w:rsidRPr="005B79D4" w:rsidRDefault="005B79D4" w:rsidP="001F72AA">
            <w:pPr>
              <w:pStyle w:val="ae"/>
              <w:rPr>
                <w:b/>
                <w:i/>
                <w:kern w:val="0"/>
                <w:lang w:eastAsia="ru-RU"/>
              </w:rPr>
            </w:pPr>
            <w:r w:rsidRPr="001957B0">
              <w:rPr>
                <w:kern w:val="0"/>
                <w:lang w:eastAsia="ru-RU"/>
              </w:rPr>
              <w:t xml:space="preserve">Опорные стойки и балка в основании трубы выполнены из металлических профильных труб.  Балка балансира изготовлена из </w:t>
            </w:r>
            <w:r w:rsidRPr="001957B0">
              <w:rPr>
                <w:bCs/>
                <w:kern w:val="0"/>
                <w:lang w:eastAsia="ru-RU"/>
              </w:rPr>
              <w:t xml:space="preserve">гнутого </w:t>
            </w:r>
            <w:r w:rsidRPr="001957B0">
              <w:rPr>
                <w:kern w:val="0"/>
                <w:lang w:eastAsia="ru-RU"/>
              </w:rPr>
              <w:t>бруса. Стойки на балке изготовлены из досок сечением 90х35мм.  Площадки выполнены из ламинированной нескользящей фанеры, накладные элементы в углах деревянных стоек изготовлены из влагостойкой окрашенной фанеры. Покрытие фанер</w:t>
            </w:r>
            <w:proofErr w:type="gramStart"/>
            <w:r w:rsidRPr="001957B0">
              <w:rPr>
                <w:kern w:val="0"/>
                <w:lang w:eastAsia="ru-RU"/>
              </w:rPr>
              <w:t>ы-</w:t>
            </w:r>
            <w:proofErr w:type="gramEnd"/>
            <w:r w:rsidRPr="001957B0">
              <w:rPr>
                <w:kern w:val="0"/>
                <w:lang w:eastAsia="ru-RU"/>
              </w:rPr>
              <w:t xml:space="preserve"> краски на водной основе с улучшенными декоративными и защитными свойствами. Под сидениями закреплены резиновые отбойники. Каркас поручней выполнен из трубы круглого сечения и  профиля, ручки выполнены из пластика.</w:t>
            </w:r>
            <w:r>
              <w:rPr>
                <w:kern w:val="0"/>
                <w:lang w:eastAsia="ru-RU"/>
              </w:rPr>
              <w:t xml:space="preserve"> </w:t>
            </w:r>
            <w:r w:rsidRPr="001957B0">
              <w:rPr>
                <w:kern w:val="0"/>
                <w:lang w:eastAsia="ru-RU"/>
              </w:rPr>
              <w:t xml:space="preserve">Для покрытия деталей из бруса и доски используется водно-дисперсионная акриловая лессирующая пропитка для защитно-декоративной отделки, укрепляющая поверхности. Металлические части изделия зачищены, </w:t>
            </w:r>
            <w:proofErr w:type="gramStart"/>
            <w:r w:rsidRPr="001957B0">
              <w:rPr>
                <w:kern w:val="0"/>
                <w:lang w:eastAsia="ru-RU"/>
              </w:rPr>
              <w:t>обезжирены и окрашены</w:t>
            </w:r>
            <w:proofErr w:type="gramEnd"/>
            <w:r w:rsidRPr="001957B0">
              <w:rPr>
                <w:kern w:val="0"/>
                <w:lang w:eastAsia="ru-RU"/>
              </w:rPr>
              <w:t xml:space="preserve"> порошковой глянцевой краской.  Для крепления к грунту - сварная конструкция из профиля. </w:t>
            </w:r>
          </w:p>
        </w:tc>
        <w:tc>
          <w:tcPr>
            <w:tcW w:w="811" w:type="pct"/>
            <w:gridSpan w:val="2"/>
            <w:vMerge/>
            <w:tcBorders>
              <w:left w:val="single" w:sz="4" w:space="0" w:color="000000"/>
              <w:bottom w:val="single" w:sz="4" w:space="0" w:color="000000"/>
              <w:right w:val="single" w:sz="4" w:space="0" w:color="000000"/>
            </w:tcBorders>
          </w:tcPr>
          <w:p w:rsidR="005B79D4" w:rsidRPr="001F72AA" w:rsidRDefault="005B79D4" w:rsidP="001F72AA">
            <w:pPr>
              <w:pStyle w:val="ae"/>
            </w:pPr>
          </w:p>
        </w:tc>
      </w:tr>
      <w:tr w:rsidR="001957B0" w:rsidRPr="0086303A" w:rsidTr="00AC19BA">
        <w:trPr>
          <w:trHeight w:val="58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957B0" w:rsidRDefault="001957B0" w:rsidP="001F72AA">
            <w:pPr>
              <w:pStyle w:val="ae"/>
              <w:jc w:val="center"/>
            </w:pPr>
          </w:p>
        </w:tc>
        <w:tc>
          <w:tcPr>
            <w:tcW w:w="2071" w:type="pct"/>
            <w:gridSpan w:val="6"/>
            <w:tcBorders>
              <w:top w:val="single" w:sz="4" w:space="0" w:color="000000"/>
              <w:left w:val="single" w:sz="4" w:space="0" w:color="000000"/>
              <w:right w:val="single" w:sz="4" w:space="0" w:color="000000"/>
            </w:tcBorders>
          </w:tcPr>
          <w:p w:rsidR="001957B0" w:rsidRPr="001957B0" w:rsidRDefault="001957B0" w:rsidP="001F72AA">
            <w:pPr>
              <w:pStyle w:val="ae"/>
              <w:rPr>
                <w:b/>
                <w:i/>
                <w:kern w:val="0"/>
                <w:lang w:eastAsia="ru-RU"/>
              </w:rPr>
            </w:pPr>
            <w:r w:rsidRPr="001957B0">
              <w:rPr>
                <w:b/>
                <w:i/>
                <w:kern w:val="0"/>
                <w:lang w:eastAsia="ru-RU"/>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rPr>
                <w:kern w:val="0"/>
                <w:lang w:eastAsia="ru-RU"/>
              </w:rPr>
            </w:pPr>
            <w:r w:rsidRPr="001F72AA">
              <w:t>Участник закупки указывает в заявке конкретное значение характеристики</w:t>
            </w:r>
          </w:p>
        </w:tc>
      </w:tr>
      <w:tr w:rsidR="001957B0" w:rsidRPr="0086303A" w:rsidTr="00AC19BA">
        <w:trPr>
          <w:trHeight w:val="109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Default="001957B0" w:rsidP="001F72AA">
            <w:pPr>
              <w:pStyle w:val="ae"/>
              <w:rPr>
                <w:kern w:val="0"/>
                <w:lang w:eastAsia="ru-RU"/>
              </w:rPr>
            </w:pPr>
            <w:r w:rsidRPr="001F72AA">
              <w:rPr>
                <w:kern w:val="0"/>
                <w:lang w:eastAsia="ru-RU"/>
              </w:rPr>
              <w:t>Опорные стойки  - из труб сечением не менее 80х40мм, раскосы из трубы сечением не менее 30х20мм, балка в основании -  из трубы сечением не менее 60х30мм.  Балка балансира  - из гнутого бруса сечением не менее 90х90 мм. Толщина фанеры на площадках – не менее 18мм, Толщина фанеры в углах деревянных стоек - не менее. Диаметр трубы поручней  -  не менее 21,3 мм, каркас поручней из профиля сечением не менее 30х20 мм.</w:t>
            </w: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AC19BA">
        <w:trPr>
          <w:trHeight w:val="28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985F2C" w:rsidP="001F72AA">
            <w:pPr>
              <w:pStyle w:val="ae"/>
              <w:rPr>
                <w:b/>
                <w:i/>
                <w:kern w:val="0"/>
                <w:lang w:eastAsia="ru-RU"/>
              </w:rPr>
            </w:pPr>
            <w:r w:rsidRPr="001957B0">
              <w:rPr>
                <w:b/>
                <w:i/>
                <w:kern w:val="0"/>
                <w:lang w:eastAsia="ru-RU"/>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pPr>
            <w:r w:rsidRPr="001F72AA">
              <w:rPr>
                <w:kern w:val="0"/>
                <w:lang w:eastAsia="ru-RU"/>
              </w:rPr>
              <w:t>Значение характеристик не может изменяться участником закупки</w:t>
            </w:r>
          </w:p>
        </w:tc>
      </w:tr>
      <w:tr w:rsidR="001957B0" w:rsidRPr="0086303A" w:rsidTr="00985F2C">
        <w:trPr>
          <w:trHeight w:val="412"/>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985F2C" w:rsidRDefault="00985F2C" w:rsidP="00985F2C">
            <w:pPr>
              <w:pStyle w:val="ae"/>
              <w:rPr>
                <w:kern w:val="0"/>
                <w:lang w:eastAsia="ru-RU"/>
              </w:rPr>
            </w:pPr>
            <w:r w:rsidRPr="001957B0">
              <w:rPr>
                <w:kern w:val="0"/>
                <w:lang w:eastAsia="ru-RU"/>
              </w:rPr>
              <w:t>Цвет согласовывается с Муниципальным заказчиком</w:t>
            </w:r>
          </w:p>
          <w:p w:rsidR="001957B0" w:rsidRDefault="001957B0" w:rsidP="001F72AA">
            <w:pPr>
              <w:pStyle w:val="ae"/>
              <w:rPr>
                <w:kern w:val="0"/>
                <w:lang w:eastAsia="ru-RU"/>
              </w:rPr>
            </w:pPr>
          </w:p>
        </w:tc>
        <w:tc>
          <w:tcPr>
            <w:tcW w:w="811" w:type="pct"/>
            <w:gridSpan w:val="2"/>
            <w:vMerge/>
            <w:tcBorders>
              <w:left w:val="single" w:sz="4" w:space="0" w:color="000000"/>
              <w:right w:val="single" w:sz="4" w:space="0" w:color="000000"/>
            </w:tcBorders>
          </w:tcPr>
          <w:p w:rsidR="001957B0" w:rsidRPr="001F72AA" w:rsidRDefault="001957B0" w:rsidP="001F72AA">
            <w:pPr>
              <w:pStyle w:val="ae"/>
              <w:rPr>
                <w:kern w:val="0"/>
                <w:lang w:eastAsia="ru-RU"/>
              </w:rPr>
            </w:pPr>
          </w:p>
        </w:tc>
      </w:tr>
      <w:tr w:rsidR="001957B0" w:rsidRPr="0086303A" w:rsidTr="00AC19BA">
        <w:trPr>
          <w:trHeight w:val="13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auto"/>
              <w:right w:val="single" w:sz="4" w:space="0" w:color="000000"/>
            </w:tcBorders>
          </w:tcPr>
          <w:p w:rsidR="001957B0" w:rsidRPr="001957B0" w:rsidRDefault="00985F2C" w:rsidP="001F72AA">
            <w:pPr>
              <w:pStyle w:val="ae"/>
              <w:rPr>
                <w:b/>
                <w:i/>
                <w:kern w:val="0"/>
                <w:lang w:eastAsia="ru-RU"/>
              </w:rPr>
            </w:pPr>
            <w:r w:rsidRPr="001957B0">
              <w:rPr>
                <w:b/>
                <w:i/>
                <w:kern w:val="0"/>
                <w:lang w:eastAsia="ru-RU"/>
              </w:rPr>
              <w:t>Эскиз</w:t>
            </w:r>
          </w:p>
        </w:tc>
        <w:tc>
          <w:tcPr>
            <w:tcW w:w="811" w:type="pct"/>
            <w:gridSpan w:val="2"/>
            <w:vMerge/>
            <w:tcBorders>
              <w:left w:val="single" w:sz="4" w:space="0" w:color="000000"/>
              <w:right w:val="single" w:sz="4" w:space="0" w:color="000000"/>
            </w:tcBorders>
          </w:tcPr>
          <w:p w:rsidR="001957B0" w:rsidRPr="001F72AA" w:rsidRDefault="001957B0" w:rsidP="001F72AA">
            <w:pPr>
              <w:pStyle w:val="ae"/>
              <w:rPr>
                <w:kern w:val="0"/>
                <w:lang w:eastAsia="ru-RU"/>
              </w:rPr>
            </w:pPr>
          </w:p>
        </w:tc>
      </w:tr>
      <w:tr w:rsidR="001957B0" w:rsidRPr="0086303A" w:rsidTr="00985F2C">
        <w:trPr>
          <w:trHeight w:val="411"/>
        </w:trPr>
        <w:tc>
          <w:tcPr>
            <w:tcW w:w="205" w:type="pct"/>
            <w:vMerge/>
            <w:tcBorders>
              <w:left w:val="single" w:sz="4" w:space="0" w:color="000000"/>
              <w:bottom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1957B0" w:rsidRPr="001F72AA" w:rsidRDefault="001957B0" w:rsidP="001F72AA">
            <w:pPr>
              <w:pStyle w:val="ae"/>
              <w:jc w:val="center"/>
              <w:rPr>
                <w:rFonts w:eastAsia="Calibri"/>
                <w:b/>
              </w:rPr>
            </w:pPr>
          </w:p>
        </w:tc>
        <w:tc>
          <w:tcPr>
            <w:tcW w:w="1363" w:type="pct"/>
            <w:vMerge/>
            <w:tcBorders>
              <w:left w:val="single" w:sz="4" w:space="0" w:color="000000"/>
              <w:bottom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985F2C" w:rsidRPr="001F72AA" w:rsidRDefault="00985F2C" w:rsidP="00985F2C">
            <w:pPr>
              <w:pStyle w:val="ae"/>
              <w:rPr>
                <w:kern w:val="0"/>
                <w:lang w:eastAsia="ru-RU"/>
              </w:rPr>
            </w:pPr>
            <w:r w:rsidRPr="001F72AA">
              <w:rPr>
                <w:kern w:val="0"/>
                <w:lang w:eastAsia="ru-RU"/>
              </w:rPr>
              <w:t>Поставляемый товар полностью соответствует эскизу.</w:t>
            </w:r>
          </w:p>
          <w:p w:rsidR="001957B0" w:rsidRPr="001F72AA" w:rsidRDefault="00985F2C" w:rsidP="00985F2C">
            <w:pPr>
              <w:pStyle w:val="ae"/>
              <w:rPr>
                <w:kern w:val="0"/>
                <w:lang w:eastAsia="ru-RU"/>
              </w:rPr>
            </w:pPr>
            <w:r w:rsidRPr="001F72AA">
              <w:rPr>
                <w:kern w:val="0"/>
                <w:lang w:eastAsia="ru-RU"/>
              </w:rPr>
              <w:tab/>
            </w: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rPr>
                <w:kern w:val="0"/>
                <w:lang w:eastAsia="ru-RU"/>
              </w:rPr>
            </w:pPr>
          </w:p>
        </w:tc>
      </w:tr>
      <w:tr w:rsidR="001957B0" w:rsidRPr="0086303A" w:rsidTr="00AC19BA">
        <w:trPr>
          <w:trHeight w:val="285"/>
        </w:trPr>
        <w:tc>
          <w:tcPr>
            <w:tcW w:w="205" w:type="pct"/>
            <w:vMerge w:val="restart"/>
            <w:tcBorders>
              <w:top w:val="single" w:sz="4" w:space="0" w:color="000000"/>
              <w:left w:val="single" w:sz="4" w:space="0" w:color="000000"/>
              <w:right w:val="single" w:sz="4" w:space="0" w:color="000000"/>
            </w:tcBorders>
          </w:tcPr>
          <w:p w:rsidR="001957B0" w:rsidRPr="001F72AA" w:rsidRDefault="001957B0" w:rsidP="001F72AA">
            <w:pPr>
              <w:pStyle w:val="ae"/>
              <w:jc w:val="center"/>
              <w:rPr>
                <w:rFonts w:eastAsia="Calibri"/>
                <w:b/>
              </w:rPr>
            </w:pPr>
            <w:r w:rsidRPr="001F72AA">
              <w:rPr>
                <w:rFonts w:eastAsia="Calibri"/>
                <w:b/>
              </w:rPr>
              <w:t>7</w:t>
            </w:r>
          </w:p>
        </w:tc>
        <w:tc>
          <w:tcPr>
            <w:tcW w:w="550" w:type="pct"/>
            <w:vMerge w:val="restart"/>
            <w:tcBorders>
              <w:top w:val="single" w:sz="4" w:space="0" w:color="000000"/>
              <w:left w:val="single" w:sz="4" w:space="0" w:color="000000"/>
              <w:right w:val="single" w:sz="4" w:space="0" w:color="000000"/>
            </w:tcBorders>
          </w:tcPr>
          <w:p w:rsidR="001957B0" w:rsidRPr="001F72AA" w:rsidRDefault="001957B0" w:rsidP="001F72AA">
            <w:pPr>
              <w:pStyle w:val="ae"/>
              <w:jc w:val="center"/>
              <w:rPr>
                <w:b/>
              </w:rPr>
            </w:pPr>
            <w:r w:rsidRPr="001F72AA">
              <w:rPr>
                <w:b/>
              </w:rPr>
              <w:t>ОКПД 2</w:t>
            </w:r>
          </w:p>
          <w:p w:rsidR="001957B0" w:rsidRPr="001F72AA" w:rsidRDefault="001957B0" w:rsidP="001F72AA">
            <w:pPr>
              <w:pStyle w:val="ae"/>
              <w:jc w:val="center"/>
              <w:rPr>
                <w:rFonts w:eastAsia="Calibri"/>
                <w:b/>
              </w:rPr>
            </w:pPr>
            <w:r w:rsidRPr="001F72AA">
              <w:rPr>
                <w:b/>
              </w:rPr>
              <w:lastRenderedPageBreak/>
              <w:t>28.99.32.110</w:t>
            </w:r>
          </w:p>
        </w:tc>
        <w:tc>
          <w:tcPr>
            <w:tcW w:w="1363" w:type="pct"/>
            <w:vMerge w:val="restart"/>
            <w:tcBorders>
              <w:top w:val="single" w:sz="4" w:space="0" w:color="000000"/>
              <w:left w:val="single" w:sz="4" w:space="0" w:color="000000"/>
              <w:right w:val="single" w:sz="4" w:space="0" w:color="000000"/>
            </w:tcBorders>
          </w:tcPr>
          <w:p w:rsidR="001957B0" w:rsidRPr="001F72AA" w:rsidRDefault="001957B0" w:rsidP="001F72AA">
            <w:pPr>
              <w:pStyle w:val="ae"/>
              <w:jc w:val="center"/>
              <w:rPr>
                <w:b/>
              </w:rPr>
            </w:pPr>
            <w:r w:rsidRPr="001F72AA">
              <w:rPr>
                <w:b/>
              </w:rPr>
              <w:lastRenderedPageBreak/>
              <w:t>Карусель</w:t>
            </w:r>
          </w:p>
          <w:p w:rsidR="001957B0" w:rsidRPr="001F72AA" w:rsidRDefault="001957B0" w:rsidP="001F72AA">
            <w:pPr>
              <w:pStyle w:val="ae"/>
              <w:jc w:val="center"/>
              <w:rPr>
                <w:b/>
              </w:rPr>
            </w:pPr>
          </w:p>
          <w:p w:rsidR="001957B0" w:rsidRPr="001F72AA" w:rsidRDefault="001957B0" w:rsidP="001F72AA">
            <w:pPr>
              <w:pStyle w:val="ae"/>
              <w:jc w:val="center"/>
              <w:rPr>
                <w:b/>
              </w:rPr>
            </w:pPr>
            <w:r w:rsidRPr="001F72AA">
              <w:rPr>
                <w:b/>
                <w:noProof/>
                <w:lang w:eastAsia="ru-RU"/>
              </w:rPr>
              <w:drawing>
                <wp:inline distT="0" distB="0" distL="0" distR="0" wp14:anchorId="20CFC77B" wp14:editId="5E248F07">
                  <wp:extent cx="2352040" cy="1066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040" cy="1066800"/>
                          </a:xfrm>
                          <a:prstGeom prst="rect">
                            <a:avLst/>
                          </a:prstGeom>
                          <a:noFill/>
                          <a:ln>
                            <a:noFill/>
                          </a:ln>
                        </pic:spPr>
                      </pic:pic>
                    </a:graphicData>
                  </a:graphic>
                </wp:inline>
              </w:drawing>
            </w:r>
          </w:p>
          <w:p w:rsidR="001957B0" w:rsidRPr="001F72AA" w:rsidRDefault="001957B0" w:rsidP="001F72AA">
            <w:pPr>
              <w:pStyle w:val="ae"/>
              <w:jc w:val="center"/>
              <w:rPr>
                <w:b/>
              </w:rPr>
            </w:pPr>
          </w:p>
          <w:p w:rsidR="001957B0" w:rsidRPr="001F72AA" w:rsidRDefault="001957B0" w:rsidP="001F72AA">
            <w:pPr>
              <w:pStyle w:val="ae"/>
              <w:jc w:val="center"/>
              <w:rPr>
                <w:b/>
              </w:rPr>
            </w:pPr>
          </w:p>
          <w:p w:rsidR="001957B0" w:rsidRPr="001F72AA" w:rsidRDefault="00C20442" w:rsidP="001F72AA">
            <w:pPr>
              <w:pStyle w:val="ae"/>
              <w:jc w:val="center"/>
              <w:rPr>
                <w:b/>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1957B0" w:rsidP="001F72AA">
            <w:pPr>
              <w:pStyle w:val="ae"/>
              <w:rPr>
                <w:b/>
                <w:i/>
              </w:rPr>
            </w:pPr>
            <w:r w:rsidRPr="001957B0">
              <w:rPr>
                <w:b/>
                <w:i/>
              </w:rPr>
              <w:lastRenderedPageBreak/>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pPr>
            <w:r w:rsidRPr="001F72AA">
              <w:t xml:space="preserve">Участник закупки </w:t>
            </w:r>
            <w:r w:rsidRPr="001F72AA">
              <w:lastRenderedPageBreak/>
              <w:t>указывает в заявке конкретное значение характеристики</w:t>
            </w:r>
          </w:p>
        </w:tc>
      </w:tr>
      <w:tr w:rsidR="001957B0" w:rsidRPr="0086303A" w:rsidTr="00AC19BA">
        <w:trPr>
          <w:trHeight w:val="81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Default="00F87050" w:rsidP="001F72AA">
            <w:pPr>
              <w:pStyle w:val="ae"/>
            </w:pPr>
            <w:r>
              <w:t>Длина</w:t>
            </w:r>
            <w:r w:rsidR="001957B0" w:rsidRPr="001F72AA">
              <w:t xml:space="preserve"> не менее 2 </w:t>
            </w:r>
            <w:r>
              <w:t>600</w:t>
            </w:r>
            <w:r w:rsidR="001957B0" w:rsidRPr="001F72AA">
              <w:t xml:space="preserve"> мм</w:t>
            </w:r>
            <w:r>
              <w:t xml:space="preserve"> и не более 2700 мм;</w:t>
            </w:r>
          </w:p>
          <w:p w:rsidR="00F87050" w:rsidRPr="001F72AA" w:rsidRDefault="00F87050" w:rsidP="001F72AA">
            <w:pPr>
              <w:pStyle w:val="ae"/>
            </w:pPr>
            <w:r>
              <w:t xml:space="preserve">Ширина не менее </w:t>
            </w:r>
            <w:r w:rsidRPr="00F87050">
              <w:t>2 600 мм и не более 2700 мм</w:t>
            </w:r>
            <w:r>
              <w:t>;</w:t>
            </w:r>
          </w:p>
          <w:p w:rsidR="001957B0" w:rsidRDefault="00F87050" w:rsidP="00F87050">
            <w:pPr>
              <w:pStyle w:val="ae"/>
            </w:pPr>
            <w:r>
              <w:t>В</w:t>
            </w:r>
            <w:r w:rsidR="001957B0" w:rsidRPr="001F72AA">
              <w:t>ысота не менее 2 </w:t>
            </w:r>
            <w:r>
              <w:t>5</w:t>
            </w:r>
            <w:r w:rsidR="001957B0" w:rsidRPr="001F72AA">
              <w:t>00 мм</w:t>
            </w:r>
            <w:r>
              <w:t xml:space="preserve"> и</w:t>
            </w:r>
            <w:r w:rsidR="001957B0" w:rsidRPr="001F72AA">
              <w:t xml:space="preserve"> не более 25</w:t>
            </w:r>
            <w:r>
              <w:t>5</w:t>
            </w:r>
            <w:r w:rsidR="001957B0" w:rsidRPr="001F72AA">
              <w:t>0мм</w:t>
            </w:r>
            <w:r>
              <w:t>.</w:t>
            </w: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AC19BA">
        <w:trPr>
          <w:trHeight w:val="27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1957B0" w:rsidP="001F72AA">
            <w:pPr>
              <w:pStyle w:val="ae"/>
              <w:rPr>
                <w:b/>
                <w:i/>
              </w:rPr>
            </w:pPr>
            <w:r w:rsidRPr="001957B0">
              <w:rPr>
                <w:b/>
                <w:i/>
              </w:rPr>
              <w:t xml:space="preserve">Комплектация: </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pPr>
            <w:r w:rsidRPr="001F72AA">
              <w:t>Значение характеристик не может изменяться участником закупки</w:t>
            </w:r>
          </w:p>
        </w:tc>
      </w:tr>
      <w:tr w:rsidR="001957B0" w:rsidRPr="0086303A" w:rsidTr="00AC19BA">
        <w:trPr>
          <w:trHeight w:val="138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Pr="001F72AA" w:rsidRDefault="001957B0" w:rsidP="001F72AA">
            <w:pPr>
              <w:pStyle w:val="ae"/>
            </w:pPr>
            <w:r>
              <w:t>В</w:t>
            </w:r>
            <w:r w:rsidRPr="001F72AA">
              <w:t xml:space="preserve"> вершине стойки закреплена круглая вертушка с осью по центру. По внешнему краю вертушки, на равных расстояниях друг от друга, на цепях подвешены шесть сидений. </w:t>
            </w:r>
          </w:p>
          <w:p w:rsidR="001957B0" w:rsidRPr="001F72AA" w:rsidRDefault="001957B0" w:rsidP="001F72AA">
            <w:pPr>
              <w:pStyle w:val="ae"/>
            </w:pP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7922FF">
        <w:trPr>
          <w:trHeight w:val="58"/>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000000"/>
              <w:right w:val="single" w:sz="4" w:space="0" w:color="000000"/>
            </w:tcBorders>
          </w:tcPr>
          <w:p w:rsidR="001957B0" w:rsidRPr="001957B0" w:rsidRDefault="001957B0" w:rsidP="001F72AA">
            <w:pPr>
              <w:pStyle w:val="ae"/>
              <w:rPr>
                <w:b/>
                <w:i/>
              </w:rPr>
            </w:pPr>
            <w:r w:rsidRPr="001957B0">
              <w:rPr>
                <w:b/>
                <w:i/>
              </w:rPr>
              <w:t xml:space="preserve">Материалы и конструкции: </w:t>
            </w:r>
          </w:p>
          <w:p w:rsidR="001957B0" w:rsidRPr="001F72AA" w:rsidRDefault="001957B0" w:rsidP="001F72AA">
            <w:pPr>
              <w:pStyle w:val="ae"/>
            </w:pPr>
            <w:r w:rsidRPr="001F72AA">
              <w:t>Центральная опорная стойка выполнена из трубы круглого сечения.</w:t>
            </w:r>
          </w:p>
          <w:p w:rsidR="001957B0" w:rsidRPr="001F72AA" w:rsidRDefault="001957B0" w:rsidP="001F72AA">
            <w:pPr>
              <w:pStyle w:val="ae"/>
            </w:pPr>
            <w:r w:rsidRPr="001F72AA">
              <w:t>Обод «зонта» выполнен из трубы круглого сечения.</w:t>
            </w:r>
          </w:p>
          <w:p w:rsidR="001957B0" w:rsidRPr="001F72AA" w:rsidRDefault="001957B0" w:rsidP="001F72AA">
            <w:pPr>
              <w:pStyle w:val="ae"/>
            </w:pPr>
            <w:r w:rsidRPr="001F72AA">
              <w:t>Подвес на цепи  -  сидение круглое, изготовлено из вставки - фанеры влагостойкой, фланца со скобой для цепи и покрышки. Цепь подвесов короткозвенная грузоподъемная некалиброванная 6-2-Т(8).</w:t>
            </w:r>
          </w:p>
          <w:p w:rsidR="001957B0" w:rsidRPr="001F72AA" w:rsidRDefault="001957B0" w:rsidP="001F72AA">
            <w:pPr>
              <w:pStyle w:val="ae"/>
            </w:pPr>
            <w:r w:rsidRPr="001F72AA">
              <w:t xml:space="preserve">Металлические детали зачищены, </w:t>
            </w:r>
            <w:proofErr w:type="gramStart"/>
            <w:r w:rsidRPr="001F72AA">
              <w:t>обезжирены и окрашены</w:t>
            </w:r>
            <w:proofErr w:type="gramEnd"/>
            <w:r w:rsidRPr="001F72AA">
              <w:t xml:space="preserve"> порошковой глянцевой краской. При изготовлении конструкционных элементов использованы: подшипники, гайки, винты, заглушки. Основание карусели  - сварная конструкция из балок профильных и круглой трубы, </w:t>
            </w:r>
            <w:proofErr w:type="gramStart"/>
            <w:r w:rsidRPr="001F72AA">
              <w:t>заглубляется на 800 мм и бетонируется</w:t>
            </w:r>
            <w:proofErr w:type="gramEnd"/>
            <w:r w:rsidRPr="001F72AA">
              <w:t>.</w:t>
            </w:r>
          </w:p>
          <w:p w:rsidR="001957B0" w:rsidRPr="001F72AA" w:rsidRDefault="001957B0" w:rsidP="001F72AA">
            <w:pPr>
              <w:pStyle w:val="ae"/>
            </w:pPr>
            <w:r w:rsidRPr="001F72AA">
              <w:t xml:space="preserve">Сварные швы  гладкие, исключают возможность травмирования пользователей при контакте. Концы труб закрыты заглушками. </w:t>
            </w:r>
          </w:p>
        </w:tc>
        <w:tc>
          <w:tcPr>
            <w:tcW w:w="811" w:type="pct"/>
            <w:gridSpan w:val="2"/>
            <w:tcBorders>
              <w:top w:val="single" w:sz="4" w:space="0" w:color="000000"/>
              <w:left w:val="single" w:sz="4" w:space="0" w:color="000000"/>
              <w:bottom w:val="single" w:sz="4" w:space="0" w:color="000000"/>
              <w:right w:val="single" w:sz="4" w:space="0" w:color="000000"/>
            </w:tcBorders>
          </w:tcPr>
          <w:p w:rsidR="001957B0" w:rsidRPr="001F72AA" w:rsidRDefault="001957B0" w:rsidP="001F72AA">
            <w:pPr>
              <w:pStyle w:val="ae"/>
            </w:pPr>
            <w:r w:rsidRPr="001F72AA">
              <w:t>Значение характеристик не может изменяться участником закупки</w:t>
            </w:r>
          </w:p>
        </w:tc>
      </w:tr>
      <w:tr w:rsidR="001957B0" w:rsidRPr="0086303A" w:rsidTr="00AC19BA">
        <w:trPr>
          <w:trHeight w:val="33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1957B0" w:rsidP="001F72AA">
            <w:pPr>
              <w:pStyle w:val="ae"/>
              <w:rPr>
                <w:b/>
                <w:i/>
              </w:rPr>
            </w:pPr>
            <w:r w:rsidRPr="001957B0">
              <w:rPr>
                <w:b/>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pPr>
            <w:r w:rsidRPr="001F72AA">
              <w:t xml:space="preserve">Участник закупки </w:t>
            </w:r>
            <w:r w:rsidRPr="001F72AA">
              <w:lastRenderedPageBreak/>
              <w:t>указывает в заявке конкретное значение характеристики</w:t>
            </w:r>
          </w:p>
        </w:tc>
      </w:tr>
      <w:tr w:rsidR="001957B0" w:rsidRPr="0086303A" w:rsidTr="00AC19BA">
        <w:trPr>
          <w:trHeight w:val="298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Pr="001F72AA" w:rsidRDefault="001957B0" w:rsidP="001F72AA">
            <w:pPr>
              <w:pStyle w:val="ae"/>
            </w:pPr>
            <w:r w:rsidRPr="001F72AA">
              <w:t>Центральная опорная стойка из трубы не менее 159мм. Корпус выполнен  из трубы d не менее 89мм, круга не менее 120мм.</w:t>
            </w:r>
          </w:p>
          <w:p w:rsidR="001957B0" w:rsidRPr="001F72AA" w:rsidRDefault="001957B0" w:rsidP="001F72AA">
            <w:pPr>
              <w:pStyle w:val="ae"/>
            </w:pPr>
            <w:r w:rsidRPr="001F72AA">
              <w:t>Обод из трубы круглого сечения d не менее 42,3мм, спицы и раскосы из труб d не менее 33,5мм,  косынка из листа 3мм.</w:t>
            </w:r>
          </w:p>
          <w:p w:rsidR="001957B0" w:rsidRPr="001F72AA" w:rsidRDefault="001957B0" w:rsidP="001F72AA">
            <w:pPr>
              <w:pStyle w:val="ae"/>
            </w:pPr>
            <w:r w:rsidRPr="001F72AA">
              <w:t xml:space="preserve">Сидения изготовлены из фанеры толщиной не менее 12мм, фланца из листа толщиной не менее 3 мм, покрышек толщиной не менее 45мм. </w:t>
            </w:r>
          </w:p>
          <w:p w:rsidR="001957B0" w:rsidRDefault="001957B0" w:rsidP="001F72AA">
            <w:pPr>
              <w:pStyle w:val="ae"/>
            </w:pPr>
            <w:r w:rsidRPr="001F72AA">
              <w:t xml:space="preserve">Основание конструкции выполнено из балок </w:t>
            </w:r>
            <w:proofErr w:type="spellStart"/>
            <w:r w:rsidRPr="001F72AA">
              <w:t>ечением</w:t>
            </w:r>
            <w:proofErr w:type="spellEnd"/>
            <w:r w:rsidRPr="001F72AA">
              <w:t xml:space="preserve"> не менее 100х40мм, листа толщиной не менее 8мм, стоек из труб d не менее 42,3мм.</w:t>
            </w: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AC19BA">
        <w:trPr>
          <w:trHeight w:val="30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1957B0" w:rsidP="00985F2C">
            <w:pPr>
              <w:pStyle w:val="ae"/>
              <w:rPr>
                <w:b/>
                <w:i/>
              </w:rPr>
            </w:pPr>
            <w:r w:rsidRPr="001957B0">
              <w:rPr>
                <w:b/>
                <w:i/>
              </w:rPr>
              <w:t>Защитн</w:t>
            </w:r>
            <w:r w:rsidR="00985F2C">
              <w:rPr>
                <w:b/>
                <w:i/>
              </w:rPr>
              <w:t>о</w:t>
            </w:r>
            <w:r w:rsidRPr="001957B0">
              <w:rPr>
                <w:b/>
                <w:i/>
              </w:rPr>
              <w:t>е покрыти</w:t>
            </w:r>
            <w:r w:rsidR="00985F2C">
              <w:rPr>
                <w:b/>
                <w:i/>
              </w:rPr>
              <w:t>е</w:t>
            </w:r>
          </w:p>
        </w:tc>
        <w:tc>
          <w:tcPr>
            <w:tcW w:w="811" w:type="pct"/>
            <w:gridSpan w:val="2"/>
            <w:vMerge w:val="restart"/>
            <w:tcBorders>
              <w:top w:val="single" w:sz="4" w:space="0" w:color="000000"/>
              <w:left w:val="single" w:sz="4" w:space="0" w:color="000000"/>
              <w:right w:val="single" w:sz="4" w:space="0" w:color="000000"/>
            </w:tcBorders>
          </w:tcPr>
          <w:p w:rsidR="001957B0" w:rsidRDefault="001957B0" w:rsidP="001F72AA">
            <w:pPr>
              <w:pStyle w:val="ae"/>
            </w:pPr>
            <w:r w:rsidRPr="001F72AA">
              <w:t>Значение характеристик не может изменяться участником закупки</w:t>
            </w:r>
          </w:p>
          <w:p w:rsidR="001957B0" w:rsidRPr="001F72AA" w:rsidRDefault="001957B0" w:rsidP="001F72AA">
            <w:pPr>
              <w:pStyle w:val="ae"/>
            </w:pPr>
          </w:p>
        </w:tc>
      </w:tr>
      <w:tr w:rsidR="001957B0" w:rsidRPr="0086303A" w:rsidTr="00AC19BA">
        <w:trPr>
          <w:trHeight w:val="79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Pr="001F72AA" w:rsidRDefault="001957B0" w:rsidP="001F72AA">
            <w:pPr>
              <w:pStyle w:val="ae"/>
            </w:pPr>
            <w:r w:rsidRPr="001F72AA">
              <w:t>Промежутки и стыки между элементами оборудования не допускают застревания частей тела и одежды пользователей.</w:t>
            </w:r>
          </w:p>
          <w:p w:rsidR="001957B0" w:rsidRDefault="001957B0" w:rsidP="001F72AA">
            <w:pPr>
              <w:pStyle w:val="ae"/>
            </w:pP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AC19BA">
        <w:trPr>
          <w:trHeight w:val="25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1957B0" w:rsidP="00985F2C">
            <w:pPr>
              <w:pStyle w:val="ae"/>
              <w:rPr>
                <w:b/>
                <w:i/>
              </w:rPr>
            </w:pPr>
            <w:r w:rsidRPr="001957B0">
              <w:rPr>
                <w:b/>
                <w:i/>
              </w:rPr>
              <w:t>Цветов</w:t>
            </w:r>
            <w:r w:rsidR="00985F2C">
              <w:rPr>
                <w:b/>
                <w:i/>
              </w:rPr>
              <w:t>о</w:t>
            </w:r>
            <w:r w:rsidRPr="001957B0">
              <w:rPr>
                <w:b/>
                <w:i/>
              </w:rPr>
              <w:t>е решени</w:t>
            </w:r>
            <w:r w:rsidR="00985F2C">
              <w:rPr>
                <w:b/>
                <w:i/>
              </w:rPr>
              <w:t>е</w:t>
            </w:r>
          </w:p>
        </w:tc>
        <w:tc>
          <w:tcPr>
            <w:tcW w:w="811" w:type="pct"/>
            <w:gridSpan w:val="2"/>
            <w:vMerge w:val="restart"/>
            <w:tcBorders>
              <w:top w:val="single" w:sz="4" w:space="0" w:color="000000"/>
              <w:left w:val="single" w:sz="4" w:space="0" w:color="000000"/>
              <w:right w:val="single" w:sz="4" w:space="0" w:color="000000"/>
            </w:tcBorders>
          </w:tcPr>
          <w:p w:rsidR="001957B0" w:rsidRDefault="001957B0" w:rsidP="001957B0">
            <w:pPr>
              <w:pStyle w:val="ae"/>
            </w:pPr>
            <w:r>
              <w:t>Значение характеристик не может изменяться участником закупки</w:t>
            </w:r>
          </w:p>
          <w:p w:rsidR="001957B0" w:rsidRDefault="001957B0" w:rsidP="001957B0">
            <w:pPr>
              <w:pStyle w:val="ae"/>
            </w:pPr>
          </w:p>
          <w:p w:rsidR="001957B0" w:rsidRPr="001F72AA" w:rsidRDefault="001957B0" w:rsidP="001F72AA">
            <w:pPr>
              <w:pStyle w:val="ae"/>
            </w:pPr>
          </w:p>
        </w:tc>
      </w:tr>
      <w:tr w:rsidR="001957B0" w:rsidRPr="0086303A" w:rsidTr="00AC19BA">
        <w:trPr>
          <w:trHeight w:val="555"/>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Pr="001F72AA" w:rsidRDefault="001957B0" w:rsidP="001F72AA">
            <w:pPr>
              <w:pStyle w:val="ae"/>
            </w:pPr>
            <w:r w:rsidRPr="001F72AA">
              <w:t>Цвет согласовывается с Муниципальным заказчиком.</w:t>
            </w:r>
          </w:p>
          <w:p w:rsidR="001957B0" w:rsidRDefault="001957B0" w:rsidP="001F72AA">
            <w:pPr>
              <w:pStyle w:val="ae"/>
            </w:pP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1957B0" w:rsidRPr="0086303A" w:rsidTr="00AC19BA">
        <w:trPr>
          <w:trHeight w:val="180"/>
        </w:trPr>
        <w:tc>
          <w:tcPr>
            <w:tcW w:w="205" w:type="pct"/>
            <w:vMerge/>
            <w:tcBorders>
              <w:left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000000"/>
              <w:left w:val="single" w:sz="4" w:space="0" w:color="000000"/>
              <w:bottom w:val="single" w:sz="4" w:space="0" w:color="auto"/>
              <w:right w:val="single" w:sz="4" w:space="0" w:color="000000"/>
            </w:tcBorders>
          </w:tcPr>
          <w:p w:rsidR="001957B0" w:rsidRPr="001957B0" w:rsidRDefault="001957B0" w:rsidP="001F72AA">
            <w:pPr>
              <w:pStyle w:val="ae"/>
              <w:rPr>
                <w:b/>
                <w:i/>
              </w:rPr>
            </w:pPr>
            <w:r w:rsidRPr="001957B0">
              <w:rPr>
                <w:b/>
                <w:i/>
              </w:rPr>
              <w:t>Эскиз</w:t>
            </w:r>
          </w:p>
        </w:tc>
        <w:tc>
          <w:tcPr>
            <w:tcW w:w="811" w:type="pct"/>
            <w:gridSpan w:val="2"/>
            <w:vMerge w:val="restart"/>
            <w:tcBorders>
              <w:top w:val="single" w:sz="4" w:space="0" w:color="000000"/>
              <w:left w:val="single" w:sz="4" w:space="0" w:color="000000"/>
              <w:right w:val="single" w:sz="4" w:space="0" w:color="000000"/>
            </w:tcBorders>
          </w:tcPr>
          <w:p w:rsidR="001957B0" w:rsidRPr="001F72AA" w:rsidRDefault="001957B0" w:rsidP="001F72AA">
            <w:pPr>
              <w:pStyle w:val="ae"/>
            </w:pPr>
            <w:r w:rsidRPr="001F72AA">
              <w:t>Значение характеристик не может изменяться участником закупки</w:t>
            </w:r>
          </w:p>
        </w:tc>
      </w:tr>
      <w:tr w:rsidR="001957B0" w:rsidRPr="0086303A" w:rsidTr="00AC19BA">
        <w:trPr>
          <w:trHeight w:val="915"/>
        </w:trPr>
        <w:tc>
          <w:tcPr>
            <w:tcW w:w="205" w:type="pct"/>
            <w:vMerge/>
            <w:tcBorders>
              <w:left w:val="single" w:sz="4" w:space="0" w:color="000000"/>
              <w:bottom w:val="single" w:sz="4" w:space="0" w:color="000000"/>
              <w:right w:val="single" w:sz="4" w:space="0" w:color="000000"/>
            </w:tcBorders>
          </w:tcPr>
          <w:p w:rsidR="001957B0" w:rsidRPr="001F72AA" w:rsidRDefault="001957B0"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1957B0" w:rsidRPr="001F72AA" w:rsidRDefault="001957B0"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1957B0" w:rsidRPr="001F72AA" w:rsidRDefault="001957B0" w:rsidP="001F72AA">
            <w:pPr>
              <w:pStyle w:val="ae"/>
              <w:jc w:val="center"/>
              <w:rPr>
                <w:b/>
              </w:rPr>
            </w:pPr>
          </w:p>
        </w:tc>
        <w:tc>
          <w:tcPr>
            <w:tcW w:w="2071" w:type="pct"/>
            <w:gridSpan w:val="6"/>
            <w:tcBorders>
              <w:top w:val="single" w:sz="4" w:space="0" w:color="auto"/>
              <w:left w:val="single" w:sz="4" w:space="0" w:color="000000"/>
              <w:bottom w:val="single" w:sz="4" w:space="0" w:color="000000"/>
              <w:right w:val="single" w:sz="4" w:space="0" w:color="000000"/>
            </w:tcBorders>
          </w:tcPr>
          <w:p w:rsidR="001957B0" w:rsidRDefault="001D77E1" w:rsidP="001F72AA">
            <w:pPr>
              <w:pStyle w:val="ae"/>
            </w:pPr>
            <w:r w:rsidRPr="001D77E1">
              <w:t>Поставляемый товар полностью соответствует эскизу.</w:t>
            </w:r>
          </w:p>
          <w:p w:rsidR="001957B0" w:rsidRDefault="001957B0" w:rsidP="001F72AA">
            <w:pPr>
              <w:pStyle w:val="ae"/>
            </w:pPr>
          </w:p>
          <w:p w:rsidR="001957B0" w:rsidRDefault="001957B0" w:rsidP="001F72AA">
            <w:pPr>
              <w:pStyle w:val="ae"/>
            </w:pPr>
          </w:p>
          <w:p w:rsidR="001957B0" w:rsidRDefault="001957B0" w:rsidP="001F72AA">
            <w:pPr>
              <w:pStyle w:val="ae"/>
            </w:pPr>
          </w:p>
          <w:p w:rsidR="001957B0" w:rsidRDefault="001957B0" w:rsidP="001F72AA">
            <w:pPr>
              <w:pStyle w:val="ae"/>
            </w:pPr>
          </w:p>
        </w:tc>
        <w:tc>
          <w:tcPr>
            <w:tcW w:w="811" w:type="pct"/>
            <w:gridSpan w:val="2"/>
            <w:vMerge/>
            <w:tcBorders>
              <w:left w:val="single" w:sz="4" w:space="0" w:color="000000"/>
              <w:bottom w:val="single" w:sz="4" w:space="0" w:color="000000"/>
              <w:right w:val="single" w:sz="4" w:space="0" w:color="000000"/>
            </w:tcBorders>
          </w:tcPr>
          <w:p w:rsidR="001957B0" w:rsidRPr="001F72AA" w:rsidRDefault="001957B0" w:rsidP="001F72AA">
            <w:pPr>
              <w:pStyle w:val="ae"/>
            </w:pPr>
          </w:p>
        </w:tc>
      </w:tr>
      <w:tr w:rsidR="00926653" w:rsidRPr="0086303A" w:rsidTr="00AC19BA">
        <w:trPr>
          <w:trHeight w:val="315"/>
        </w:trPr>
        <w:tc>
          <w:tcPr>
            <w:tcW w:w="205" w:type="pct"/>
            <w:vMerge w:val="restart"/>
            <w:tcBorders>
              <w:top w:val="single" w:sz="4" w:space="0" w:color="000000"/>
              <w:left w:val="single" w:sz="4" w:space="0" w:color="000000"/>
              <w:right w:val="single" w:sz="4" w:space="0" w:color="000000"/>
            </w:tcBorders>
          </w:tcPr>
          <w:p w:rsidR="00926653" w:rsidRPr="001F72AA" w:rsidRDefault="00926653" w:rsidP="001F72AA">
            <w:pPr>
              <w:pStyle w:val="ae"/>
              <w:jc w:val="center"/>
              <w:rPr>
                <w:rFonts w:eastAsia="Calibri"/>
                <w:b/>
              </w:rPr>
            </w:pPr>
          </w:p>
          <w:p w:rsidR="00926653" w:rsidRPr="001F72AA" w:rsidRDefault="00926653" w:rsidP="001F72AA">
            <w:pPr>
              <w:pStyle w:val="ae"/>
              <w:jc w:val="center"/>
              <w:rPr>
                <w:rFonts w:eastAsia="Calibri"/>
                <w:b/>
              </w:rPr>
            </w:pPr>
          </w:p>
          <w:p w:rsidR="00926653" w:rsidRPr="001F72AA" w:rsidRDefault="00926653" w:rsidP="001F72AA">
            <w:pPr>
              <w:pStyle w:val="ae"/>
              <w:jc w:val="center"/>
              <w:rPr>
                <w:rFonts w:eastAsia="Calibri"/>
                <w:b/>
              </w:rPr>
            </w:pPr>
          </w:p>
          <w:p w:rsidR="00926653" w:rsidRPr="001F72AA" w:rsidRDefault="00926653" w:rsidP="001F72AA">
            <w:pPr>
              <w:pStyle w:val="ae"/>
              <w:jc w:val="center"/>
              <w:rPr>
                <w:rFonts w:eastAsia="Calibri"/>
                <w:b/>
              </w:rPr>
            </w:pPr>
          </w:p>
          <w:p w:rsidR="00926653" w:rsidRPr="001F72AA" w:rsidRDefault="00926653" w:rsidP="001F72AA">
            <w:pPr>
              <w:pStyle w:val="ae"/>
              <w:jc w:val="center"/>
              <w:rPr>
                <w:rFonts w:eastAsia="Calibri"/>
                <w:b/>
              </w:rPr>
            </w:pPr>
          </w:p>
          <w:p w:rsidR="00926653" w:rsidRPr="001F72AA" w:rsidRDefault="00926653" w:rsidP="001F72AA">
            <w:pPr>
              <w:pStyle w:val="ae"/>
              <w:jc w:val="center"/>
              <w:rPr>
                <w:rFonts w:eastAsia="Calibri"/>
                <w:b/>
              </w:rPr>
            </w:pPr>
          </w:p>
          <w:p w:rsidR="00926653" w:rsidRPr="001F72AA" w:rsidRDefault="00926653" w:rsidP="001F72AA">
            <w:pPr>
              <w:pStyle w:val="ae"/>
              <w:jc w:val="center"/>
              <w:rPr>
                <w:rFonts w:eastAsia="Calibri"/>
                <w:b/>
              </w:rPr>
            </w:pPr>
            <w:r w:rsidRPr="001F72AA">
              <w:rPr>
                <w:rFonts w:eastAsia="Calibri"/>
                <w:b/>
              </w:rPr>
              <w:t>8</w:t>
            </w:r>
          </w:p>
        </w:tc>
        <w:tc>
          <w:tcPr>
            <w:tcW w:w="550" w:type="pct"/>
            <w:vMerge w:val="restart"/>
            <w:tcBorders>
              <w:top w:val="single" w:sz="4" w:space="0" w:color="000000"/>
              <w:left w:val="single" w:sz="4" w:space="0" w:color="000000"/>
              <w:right w:val="single" w:sz="4" w:space="0" w:color="000000"/>
            </w:tcBorders>
          </w:tcPr>
          <w:p w:rsidR="00926653" w:rsidRPr="001F72AA" w:rsidRDefault="00926653" w:rsidP="001F72AA">
            <w:pPr>
              <w:pStyle w:val="ae"/>
              <w:jc w:val="center"/>
              <w:rPr>
                <w:b/>
              </w:rPr>
            </w:pPr>
          </w:p>
          <w:p w:rsidR="00926653" w:rsidRPr="001F72AA" w:rsidRDefault="00926653" w:rsidP="001F72AA">
            <w:pPr>
              <w:pStyle w:val="ae"/>
              <w:jc w:val="center"/>
              <w:rPr>
                <w:b/>
              </w:rPr>
            </w:pPr>
          </w:p>
          <w:p w:rsidR="00926653" w:rsidRPr="001F72AA" w:rsidRDefault="00926653" w:rsidP="001F72AA">
            <w:pPr>
              <w:pStyle w:val="ae"/>
              <w:jc w:val="center"/>
              <w:rPr>
                <w:b/>
              </w:rPr>
            </w:pPr>
          </w:p>
          <w:p w:rsidR="00926653" w:rsidRPr="001F72AA" w:rsidRDefault="00926653" w:rsidP="001F72AA">
            <w:pPr>
              <w:pStyle w:val="ae"/>
              <w:jc w:val="center"/>
              <w:rPr>
                <w:b/>
              </w:rPr>
            </w:pPr>
          </w:p>
          <w:p w:rsidR="00926653" w:rsidRPr="001F72AA" w:rsidRDefault="00926653" w:rsidP="001F72AA">
            <w:pPr>
              <w:pStyle w:val="ae"/>
              <w:jc w:val="center"/>
              <w:rPr>
                <w:b/>
              </w:rPr>
            </w:pPr>
            <w:r w:rsidRPr="001F72AA">
              <w:rPr>
                <w:b/>
              </w:rPr>
              <w:t>ОКПД 2</w:t>
            </w:r>
          </w:p>
          <w:p w:rsidR="00926653" w:rsidRPr="001F72AA" w:rsidRDefault="00926653" w:rsidP="001F72AA">
            <w:pPr>
              <w:pStyle w:val="ae"/>
              <w:jc w:val="center"/>
              <w:rPr>
                <w:b/>
              </w:rPr>
            </w:pPr>
            <w:r w:rsidRPr="001F72AA">
              <w:rPr>
                <w:b/>
              </w:rPr>
              <w:lastRenderedPageBreak/>
              <w:t>42.99.12.120</w:t>
            </w:r>
          </w:p>
        </w:tc>
        <w:tc>
          <w:tcPr>
            <w:tcW w:w="1363" w:type="pct"/>
            <w:vMerge w:val="restart"/>
            <w:tcBorders>
              <w:top w:val="single" w:sz="4" w:space="0" w:color="000000"/>
              <w:left w:val="single" w:sz="4" w:space="0" w:color="000000"/>
              <w:right w:val="single" w:sz="4" w:space="0" w:color="000000"/>
            </w:tcBorders>
          </w:tcPr>
          <w:p w:rsidR="00926653" w:rsidRPr="001F72AA" w:rsidRDefault="00926653" w:rsidP="001F72AA">
            <w:pPr>
              <w:pStyle w:val="ae"/>
              <w:jc w:val="center"/>
              <w:rPr>
                <w:b/>
                <w:noProof/>
                <w:lang w:eastAsia="ru-RU"/>
              </w:rPr>
            </w:pPr>
          </w:p>
          <w:p w:rsidR="00926653" w:rsidRPr="001F72AA" w:rsidRDefault="00926653" w:rsidP="001F72AA">
            <w:pPr>
              <w:pStyle w:val="ae"/>
              <w:jc w:val="center"/>
              <w:rPr>
                <w:b/>
                <w:noProof/>
                <w:lang w:eastAsia="ru-RU"/>
              </w:rPr>
            </w:pPr>
          </w:p>
          <w:p w:rsidR="00926653" w:rsidRPr="001F72AA" w:rsidRDefault="00926653" w:rsidP="001F72AA">
            <w:pPr>
              <w:pStyle w:val="ae"/>
              <w:jc w:val="center"/>
              <w:rPr>
                <w:b/>
                <w:noProof/>
                <w:lang w:eastAsia="ru-RU"/>
              </w:rPr>
            </w:pPr>
          </w:p>
          <w:p w:rsidR="00926653" w:rsidRPr="001F72AA" w:rsidRDefault="00926653" w:rsidP="001F72AA">
            <w:pPr>
              <w:pStyle w:val="ae"/>
              <w:jc w:val="center"/>
              <w:rPr>
                <w:b/>
                <w:noProof/>
                <w:lang w:eastAsia="ru-RU"/>
              </w:rPr>
            </w:pPr>
          </w:p>
          <w:p w:rsidR="00926653" w:rsidRPr="001F72AA" w:rsidRDefault="00926653" w:rsidP="001F72AA">
            <w:pPr>
              <w:pStyle w:val="ae"/>
              <w:jc w:val="center"/>
              <w:rPr>
                <w:b/>
                <w:noProof/>
                <w:lang w:eastAsia="ru-RU"/>
              </w:rPr>
            </w:pPr>
          </w:p>
          <w:p w:rsidR="00926653" w:rsidRPr="001F72AA" w:rsidRDefault="00926653" w:rsidP="001F72AA">
            <w:pPr>
              <w:pStyle w:val="ae"/>
              <w:jc w:val="center"/>
              <w:rPr>
                <w:b/>
                <w:noProof/>
                <w:lang w:eastAsia="ru-RU"/>
              </w:rPr>
            </w:pPr>
            <w:r w:rsidRPr="001F72AA">
              <w:rPr>
                <w:b/>
                <w:noProof/>
                <w:lang w:eastAsia="ru-RU"/>
              </w:rPr>
              <w:lastRenderedPageBreak/>
              <w:t>Беседка</w:t>
            </w:r>
          </w:p>
          <w:p w:rsidR="00926653" w:rsidRPr="001F72AA" w:rsidRDefault="00926653" w:rsidP="001F72AA">
            <w:pPr>
              <w:pStyle w:val="ae"/>
              <w:jc w:val="center"/>
              <w:rPr>
                <w:b/>
                <w:noProof/>
                <w:lang w:eastAsia="ru-RU"/>
              </w:rPr>
            </w:pPr>
          </w:p>
          <w:p w:rsidR="00926653" w:rsidRPr="001F72AA" w:rsidRDefault="00926653" w:rsidP="001F72AA">
            <w:pPr>
              <w:pStyle w:val="ae"/>
              <w:jc w:val="center"/>
              <w:rPr>
                <w:b/>
                <w:noProof/>
                <w:lang w:eastAsia="ru-RU"/>
              </w:rPr>
            </w:pPr>
          </w:p>
          <w:p w:rsidR="00C20442" w:rsidRDefault="00926653" w:rsidP="001F72AA">
            <w:pPr>
              <w:pStyle w:val="ae"/>
              <w:jc w:val="center"/>
              <w:rPr>
                <w:b/>
              </w:rPr>
            </w:pPr>
            <w:r w:rsidRPr="001F72AA">
              <w:rPr>
                <w:b/>
                <w:noProof/>
                <w:lang w:eastAsia="ru-RU"/>
              </w:rPr>
              <w:drawing>
                <wp:inline distT="0" distB="0" distL="0" distR="0" wp14:anchorId="3B8FD51D" wp14:editId="17EF7DA6">
                  <wp:extent cx="2038350" cy="1514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3277" cy="1525566"/>
                          </a:xfrm>
                          <a:prstGeom prst="rect">
                            <a:avLst/>
                          </a:prstGeom>
                          <a:noFill/>
                          <a:ln>
                            <a:noFill/>
                          </a:ln>
                        </pic:spPr>
                      </pic:pic>
                    </a:graphicData>
                  </a:graphic>
                </wp:inline>
              </w:drawing>
            </w:r>
          </w:p>
          <w:p w:rsidR="00C20442" w:rsidRPr="00C20442" w:rsidRDefault="00C20442" w:rsidP="00C20442"/>
          <w:p w:rsidR="00C20442" w:rsidRDefault="00C20442" w:rsidP="00C20442"/>
          <w:p w:rsidR="00926653" w:rsidRPr="00C20442" w:rsidRDefault="00C20442" w:rsidP="00C20442">
            <w:pPr>
              <w:jc w:val="cente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926653" w:rsidRPr="00926653" w:rsidRDefault="00926653" w:rsidP="001F72AA">
            <w:pPr>
              <w:pStyle w:val="ae"/>
              <w:rPr>
                <w:b/>
                <w:i/>
              </w:rPr>
            </w:pPr>
            <w:r w:rsidRPr="00926653">
              <w:rPr>
                <w:b/>
                <w:i/>
              </w:rPr>
              <w:lastRenderedPageBreak/>
              <w:t xml:space="preserve">Габаритные размеры: </w:t>
            </w:r>
          </w:p>
        </w:tc>
        <w:tc>
          <w:tcPr>
            <w:tcW w:w="811" w:type="pct"/>
            <w:gridSpan w:val="2"/>
            <w:vMerge w:val="restart"/>
            <w:tcBorders>
              <w:top w:val="single" w:sz="4" w:space="0" w:color="000000"/>
              <w:left w:val="single" w:sz="4" w:space="0" w:color="000000"/>
              <w:right w:val="single" w:sz="4" w:space="0" w:color="000000"/>
            </w:tcBorders>
          </w:tcPr>
          <w:p w:rsidR="00926653" w:rsidRPr="001F72AA" w:rsidRDefault="00926653" w:rsidP="001F72AA">
            <w:pPr>
              <w:pStyle w:val="ae"/>
            </w:pPr>
            <w:r w:rsidRPr="001F72AA">
              <w:t>Участник закупки указывает в заявке конкретное значение характеристики</w:t>
            </w:r>
          </w:p>
        </w:tc>
      </w:tr>
      <w:tr w:rsidR="00926653" w:rsidRPr="0086303A" w:rsidTr="00AC19BA">
        <w:trPr>
          <w:trHeight w:val="780"/>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926653" w:rsidRPr="001F72AA" w:rsidRDefault="00926653" w:rsidP="001F72AA">
            <w:pPr>
              <w:pStyle w:val="ae"/>
            </w:pPr>
            <w:r w:rsidRPr="001F72AA">
              <w:t xml:space="preserve">Длина не менее 5 000мм, ширина не менее  3000мм,  высота не менее 2 600мм,  </w:t>
            </w:r>
          </w:p>
          <w:p w:rsidR="00926653" w:rsidRPr="001F72AA" w:rsidRDefault="00926653" w:rsidP="001F72AA">
            <w:pPr>
              <w:pStyle w:val="ae"/>
            </w:pPr>
          </w:p>
        </w:tc>
        <w:tc>
          <w:tcPr>
            <w:tcW w:w="811" w:type="pct"/>
            <w:gridSpan w:val="2"/>
            <w:vMerge/>
            <w:tcBorders>
              <w:left w:val="single" w:sz="4" w:space="0" w:color="000000"/>
              <w:bottom w:val="single" w:sz="4" w:space="0" w:color="000000"/>
              <w:right w:val="single" w:sz="4" w:space="0" w:color="000000"/>
            </w:tcBorders>
          </w:tcPr>
          <w:p w:rsidR="00926653" w:rsidRPr="001F72AA" w:rsidRDefault="00926653" w:rsidP="001F72AA">
            <w:pPr>
              <w:pStyle w:val="ae"/>
            </w:pPr>
          </w:p>
        </w:tc>
      </w:tr>
      <w:tr w:rsidR="00926653" w:rsidRPr="0086303A" w:rsidTr="00AC19BA">
        <w:trPr>
          <w:trHeight w:val="300"/>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926653" w:rsidRPr="00926653" w:rsidRDefault="00926653" w:rsidP="001F72AA">
            <w:pPr>
              <w:pStyle w:val="ae"/>
              <w:rPr>
                <w:b/>
                <w:i/>
              </w:rPr>
            </w:pPr>
            <w:r w:rsidRPr="00926653">
              <w:rPr>
                <w:b/>
                <w:i/>
              </w:rPr>
              <w:t xml:space="preserve">Комплектация: </w:t>
            </w:r>
          </w:p>
        </w:tc>
        <w:tc>
          <w:tcPr>
            <w:tcW w:w="811" w:type="pct"/>
            <w:gridSpan w:val="2"/>
            <w:vMerge w:val="restart"/>
            <w:tcBorders>
              <w:top w:val="single" w:sz="4" w:space="0" w:color="000000"/>
              <w:left w:val="single" w:sz="4" w:space="0" w:color="000000"/>
              <w:right w:val="single" w:sz="4" w:space="0" w:color="000000"/>
            </w:tcBorders>
          </w:tcPr>
          <w:p w:rsidR="00926653" w:rsidRPr="001F72AA" w:rsidRDefault="00926653" w:rsidP="001F72AA">
            <w:pPr>
              <w:pStyle w:val="ae"/>
            </w:pPr>
            <w:r w:rsidRPr="001F72AA">
              <w:t xml:space="preserve">Значение </w:t>
            </w:r>
            <w:r w:rsidRPr="001F72AA">
              <w:lastRenderedPageBreak/>
              <w:t>характеристик не может изменяться участником закупки</w:t>
            </w:r>
          </w:p>
        </w:tc>
      </w:tr>
      <w:tr w:rsidR="00926653" w:rsidRPr="0086303A" w:rsidTr="001957B0">
        <w:trPr>
          <w:trHeight w:val="1350"/>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926653" w:rsidRPr="001F72AA" w:rsidRDefault="00926653" w:rsidP="001F72AA">
            <w:pPr>
              <w:pStyle w:val="ae"/>
            </w:pPr>
            <w:r w:rsidRPr="001F72AA">
              <w:t>Прямоугольная беседка на шести металлических опорах. Три стороны беседки и крыша обшиты досками. Одна сторона открыта. Крыша беседки покрыта прозрачным поликарбонатом.</w:t>
            </w:r>
          </w:p>
          <w:p w:rsidR="00926653" w:rsidRPr="001F72AA" w:rsidRDefault="00926653" w:rsidP="001F72AA">
            <w:pPr>
              <w:pStyle w:val="ae"/>
            </w:pPr>
          </w:p>
        </w:tc>
        <w:tc>
          <w:tcPr>
            <w:tcW w:w="811" w:type="pct"/>
            <w:gridSpan w:val="2"/>
            <w:vMerge/>
            <w:tcBorders>
              <w:left w:val="single" w:sz="4" w:space="0" w:color="000000"/>
              <w:bottom w:val="single" w:sz="4" w:space="0" w:color="000000"/>
              <w:right w:val="single" w:sz="4" w:space="0" w:color="000000"/>
            </w:tcBorders>
          </w:tcPr>
          <w:p w:rsidR="00926653" w:rsidRPr="001F72AA" w:rsidRDefault="00926653" w:rsidP="001F72AA">
            <w:pPr>
              <w:pStyle w:val="ae"/>
            </w:pPr>
          </w:p>
        </w:tc>
      </w:tr>
      <w:tr w:rsidR="00926653" w:rsidRPr="0086303A" w:rsidTr="00AC19BA">
        <w:trPr>
          <w:trHeight w:val="285"/>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926653" w:rsidRPr="00926653" w:rsidRDefault="00926653" w:rsidP="00B35165">
            <w:pPr>
              <w:pStyle w:val="ae"/>
              <w:rPr>
                <w:b/>
                <w:i/>
              </w:rPr>
            </w:pPr>
            <w:r w:rsidRPr="00926653">
              <w:rPr>
                <w:b/>
                <w:i/>
              </w:rPr>
              <w:t>Материалы и защитн</w:t>
            </w:r>
            <w:r w:rsidR="00B35165">
              <w:rPr>
                <w:b/>
                <w:i/>
              </w:rPr>
              <w:t>о</w:t>
            </w:r>
            <w:r w:rsidRPr="00926653">
              <w:rPr>
                <w:b/>
                <w:i/>
              </w:rPr>
              <w:t>е покрытие</w:t>
            </w:r>
          </w:p>
        </w:tc>
        <w:tc>
          <w:tcPr>
            <w:tcW w:w="811" w:type="pct"/>
            <w:gridSpan w:val="2"/>
            <w:vMerge w:val="restart"/>
            <w:tcBorders>
              <w:top w:val="single" w:sz="4" w:space="0" w:color="000000"/>
              <w:left w:val="single" w:sz="4" w:space="0" w:color="000000"/>
              <w:right w:val="single" w:sz="4" w:space="0" w:color="000000"/>
            </w:tcBorders>
          </w:tcPr>
          <w:p w:rsidR="00926653" w:rsidRPr="001F72AA" w:rsidRDefault="00926653" w:rsidP="001F72AA">
            <w:pPr>
              <w:pStyle w:val="ae"/>
            </w:pPr>
            <w:r w:rsidRPr="001F72AA">
              <w:t>Значение характеристик не может изменяться участником закупки</w:t>
            </w:r>
          </w:p>
        </w:tc>
      </w:tr>
      <w:tr w:rsidR="00926653" w:rsidRPr="0086303A" w:rsidTr="00AC19BA">
        <w:trPr>
          <w:trHeight w:val="4125"/>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926653" w:rsidRPr="001F72AA" w:rsidRDefault="00926653" w:rsidP="001F72AA">
            <w:pPr>
              <w:pStyle w:val="ae"/>
            </w:pPr>
            <w:r w:rsidRPr="001F72AA">
              <w:t xml:space="preserve">Опоры и каркас беседки и крыши выполнены из профильных металлических труб. </w:t>
            </w:r>
          </w:p>
          <w:p w:rsidR="00926653" w:rsidRPr="001F72AA" w:rsidRDefault="00926653" w:rsidP="001F72AA">
            <w:pPr>
              <w:pStyle w:val="ae"/>
            </w:pPr>
            <w:r w:rsidRPr="001F72AA">
              <w:t>Обшивка беседки выполнена из доски (древесина хвойных пород влажностью 12 ± 3 %).</w:t>
            </w:r>
          </w:p>
          <w:p w:rsidR="00926653" w:rsidRPr="001F72AA" w:rsidRDefault="00926653" w:rsidP="001F72AA">
            <w:pPr>
              <w:pStyle w:val="ae"/>
            </w:pPr>
            <w:r w:rsidRPr="001F72AA">
              <w:t>Доски крепятся на полосу крепления.</w:t>
            </w:r>
          </w:p>
          <w:p w:rsidR="00926653" w:rsidRPr="001F72AA" w:rsidRDefault="00926653" w:rsidP="001F72AA">
            <w:pPr>
              <w:pStyle w:val="ae"/>
            </w:pPr>
            <w:r w:rsidRPr="001F72AA">
              <w:t xml:space="preserve">Доски тщательно отшлифованы, не имеют трещин и заноз. </w:t>
            </w:r>
          </w:p>
          <w:p w:rsidR="00926653" w:rsidRPr="001F72AA" w:rsidRDefault="00926653" w:rsidP="001F72AA">
            <w:pPr>
              <w:pStyle w:val="ae"/>
            </w:pPr>
            <w:r w:rsidRPr="001F72AA">
              <w:t>Крыша закрыта листом сотового поликарбоната.</w:t>
            </w:r>
          </w:p>
          <w:p w:rsidR="00926653" w:rsidRPr="001F72AA" w:rsidRDefault="00926653" w:rsidP="001F72AA">
            <w:pPr>
              <w:pStyle w:val="ae"/>
            </w:pPr>
            <w:r w:rsidRPr="001F72AA">
              <w:t>Для окраски деталей из доски используется водно-дисперсионная акриловая лессирующая пропитка для защитно-декоративной отделки, укрепляющая поверхности.</w:t>
            </w:r>
          </w:p>
          <w:p w:rsidR="00926653" w:rsidRPr="001F72AA" w:rsidRDefault="00926653" w:rsidP="001F72AA">
            <w:pPr>
              <w:pStyle w:val="ae"/>
            </w:pPr>
            <w:r w:rsidRPr="001F72AA">
              <w:t xml:space="preserve">Конструкция соединяется при помощи болтового соединения. </w:t>
            </w:r>
          </w:p>
          <w:p w:rsidR="00926653" w:rsidRPr="001F72AA" w:rsidRDefault="00926653" w:rsidP="001F72AA">
            <w:pPr>
              <w:pStyle w:val="ae"/>
            </w:pPr>
            <w:r w:rsidRPr="001F72AA">
              <w:t xml:space="preserve">Металлические элементы зачищены, </w:t>
            </w:r>
            <w:proofErr w:type="gramStart"/>
            <w:r w:rsidRPr="001F72AA">
              <w:t>обезжирены и окрашены</w:t>
            </w:r>
            <w:proofErr w:type="gramEnd"/>
            <w:r w:rsidRPr="001F72AA">
              <w:t xml:space="preserve"> порошковой глянцевой краской.</w:t>
            </w:r>
          </w:p>
          <w:p w:rsidR="00926653" w:rsidRPr="001F72AA" w:rsidRDefault="00926653" w:rsidP="001F72AA">
            <w:pPr>
              <w:pStyle w:val="ae"/>
            </w:pPr>
          </w:p>
        </w:tc>
        <w:tc>
          <w:tcPr>
            <w:tcW w:w="811" w:type="pct"/>
            <w:gridSpan w:val="2"/>
            <w:vMerge/>
            <w:tcBorders>
              <w:left w:val="single" w:sz="4" w:space="0" w:color="000000"/>
              <w:bottom w:val="single" w:sz="4" w:space="0" w:color="000000"/>
              <w:right w:val="single" w:sz="4" w:space="0" w:color="000000"/>
            </w:tcBorders>
          </w:tcPr>
          <w:p w:rsidR="00926653" w:rsidRPr="001F72AA" w:rsidRDefault="00926653" w:rsidP="001F72AA">
            <w:pPr>
              <w:pStyle w:val="ae"/>
            </w:pPr>
          </w:p>
        </w:tc>
      </w:tr>
      <w:tr w:rsidR="00926653" w:rsidRPr="0086303A" w:rsidTr="00AC19BA">
        <w:trPr>
          <w:trHeight w:val="285"/>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926653" w:rsidRPr="00926653" w:rsidRDefault="00926653" w:rsidP="001F72AA">
            <w:pPr>
              <w:pStyle w:val="ae"/>
              <w:rPr>
                <w:b/>
                <w:i/>
              </w:rPr>
            </w:pPr>
            <w:r w:rsidRPr="00926653">
              <w:rPr>
                <w:b/>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926653" w:rsidRPr="001F72AA" w:rsidRDefault="00926653" w:rsidP="001F72AA">
            <w:pPr>
              <w:pStyle w:val="ae"/>
            </w:pPr>
            <w:r w:rsidRPr="001F72AA">
              <w:t>Участник закупки указывает в заявке конкретное значение характеристики</w:t>
            </w:r>
          </w:p>
        </w:tc>
      </w:tr>
      <w:tr w:rsidR="00926653" w:rsidRPr="0086303A" w:rsidTr="00AC19BA">
        <w:trPr>
          <w:trHeight w:val="557"/>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926653" w:rsidRPr="001F72AA" w:rsidRDefault="00926653" w:rsidP="001F72AA">
            <w:pPr>
              <w:pStyle w:val="ae"/>
            </w:pPr>
            <w:r w:rsidRPr="001F72AA">
              <w:t xml:space="preserve">Опоры беседки выполнены из металлических труб сечением не менее  100х100мм с толщиной стенки не менее 5мм. </w:t>
            </w:r>
          </w:p>
          <w:p w:rsidR="00926653" w:rsidRPr="001F72AA" w:rsidRDefault="00926653" w:rsidP="001F72AA">
            <w:pPr>
              <w:pStyle w:val="ae"/>
            </w:pPr>
            <w:r w:rsidRPr="001F72AA">
              <w:t>Каркас беседки и крыши изготовлен из профильных труб сечением не менее 80х40 мм, полосы шириной не менее 40мм, толщиной не менее 4мм, листа толщиной не менее 3мм. Диагонали крыши выполнены из труб сечением не менее 40х40 мм.</w:t>
            </w:r>
          </w:p>
          <w:p w:rsidR="00926653" w:rsidRPr="001F72AA" w:rsidRDefault="00926653" w:rsidP="001F72AA">
            <w:pPr>
              <w:pStyle w:val="ae"/>
            </w:pPr>
            <w:r w:rsidRPr="001F72AA">
              <w:t>Обшивка беседки выполнена из доски сечением не менее 130х35мм и бруска сечением не менее 40х40мм.</w:t>
            </w:r>
          </w:p>
          <w:p w:rsidR="00926653" w:rsidRPr="001F72AA" w:rsidRDefault="00926653" w:rsidP="001F72AA">
            <w:pPr>
              <w:pStyle w:val="ae"/>
            </w:pPr>
            <w:r w:rsidRPr="001F72AA">
              <w:t>Сотовый поликарбонат на крышу толщиной не менее 6 мм.</w:t>
            </w:r>
          </w:p>
          <w:p w:rsidR="00926653" w:rsidRDefault="00926653" w:rsidP="001F72AA">
            <w:pPr>
              <w:pStyle w:val="ae"/>
            </w:pPr>
          </w:p>
        </w:tc>
        <w:tc>
          <w:tcPr>
            <w:tcW w:w="811" w:type="pct"/>
            <w:gridSpan w:val="2"/>
            <w:vMerge/>
            <w:tcBorders>
              <w:left w:val="single" w:sz="4" w:space="0" w:color="000000"/>
              <w:bottom w:val="single" w:sz="4" w:space="0" w:color="000000"/>
              <w:right w:val="single" w:sz="4" w:space="0" w:color="000000"/>
            </w:tcBorders>
          </w:tcPr>
          <w:p w:rsidR="00926653" w:rsidRPr="001F72AA" w:rsidRDefault="00926653" w:rsidP="001F72AA">
            <w:pPr>
              <w:pStyle w:val="ae"/>
            </w:pPr>
          </w:p>
        </w:tc>
      </w:tr>
      <w:tr w:rsidR="00926653" w:rsidRPr="0086303A" w:rsidTr="00AC19BA">
        <w:trPr>
          <w:trHeight w:val="255"/>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926653" w:rsidRPr="00926653" w:rsidRDefault="00926653" w:rsidP="001F72AA">
            <w:pPr>
              <w:pStyle w:val="ae"/>
              <w:rPr>
                <w:b/>
                <w:i/>
              </w:rPr>
            </w:pPr>
            <w:r w:rsidRPr="00926653">
              <w:rPr>
                <w:b/>
                <w:i/>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926653" w:rsidRPr="001F72AA" w:rsidRDefault="00926653" w:rsidP="001F72AA">
            <w:pPr>
              <w:pStyle w:val="ae"/>
            </w:pPr>
            <w:r w:rsidRPr="001F72AA">
              <w:t xml:space="preserve">Значение </w:t>
            </w:r>
            <w:r w:rsidRPr="001F72AA">
              <w:lastRenderedPageBreak/>
              <w:t>характеристик не может изменяться участником закупки</w:t>
            </w:r>
          </w:p>
        </w:tc>
      </w:tr>
      <w:tr w:rsidR="00926653" w:rsidRPr="0086303A" w:rsidTr="00AC19BA">
        <w:trPr>
          <w:trHeight w:val="840"/>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926653" w:rsidRPr="001F72AA" w:rsidRDefault="00926653" w:rsidP="001F72AA">
            <w:pPr>
              <w:pStyle w:val="ae"/>
            </w:pPr>
            <w:r w:rsidRPr="001F72AA">
              <w:t>Цвет согласовывается с Муниципальным заказчиком.</w:t>
            </w:r>
          </w:p>
          <w:p w:rsidR="00926653" w:rsidRDefault="00926653" w:rsidP="001F72AA">
            <w:pPr>
              <w:pStyle w:val="ae"/>
            </w:pPr>
          </w:p>
        </w:tc>
        <w:tc>
          <w:tcPr>
            <w:tcW w:w="811" w:type="pct"/>
            <w:gridSpan w:val="2"/>
            <w:vMerge/>
            <w:tcBorders>
              <w:left w:val="single" w:sz="4" w:space="0" w:color="000000"/>
              <w:bottom w:val="single" w:sz="4" w:space="0" w:color="000000"/>
              <w:right w:val="single" w:sz="4" w:space="0" w:color="000000"/>
            </w:tcBorders>
          </w:tcPr>
          <w:p w:rsidR="00926653" w:rsidRPr="001F72AA" w:rsidRDefault="00926653" w:rsidP="001F72AA">
            <w:pPr>
              <w:pStyle w:val="ae"/>
            </w:pPr>
          </w:p>
        </w:tc>
      </w:tr>
      <w:tr w:rsidR="00926653" w:rsidRPr="0086303A" w:rsidTr="00AC19BA">
        <w:trPr>
          <w:trHeight w:val="315"/>
        </w:trPr>
        <w:tc>
          <w:tcPr>
            <w:tcW w:w="205" w:type="pct"/>
            <w:vMerge/>
            <w:tcBorders>
              <w:left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926653" w:rsidRPr="00926653" w:rsidRDefault="00926653" w:rsidP="001F72AA">
            <w:pPr>
              <w:pStyle w:val="ae"/>
              <w:rPr>
                <w:b/>
                <w:i/>
              </w:rPr>
            </w:pPr>
            <w:r w:rsidRPr="00926653">
              <w:rPr>
                <w:b/>
                <w:i/>
              </w:rPr>
              <w:t>Эскиз</w:t>
            </w:r>
          </w:p>
        </w:tc>
        <w:tc>
          <w:tcPr>
            <w:tcW w:w="811" w:type="pct"/>
            <w:gridSpan w:val="2"/>
            <w:vMerge w:val="restart"/>
            <w:tcBorders>
              <w:top w:val="single" w:sz="4" w:space="0" w:color="000000"/>
              <w:left w:val="single" w:sz="4" w:space="0" w:color="000000"/>
              <w:right w:val="single" w:sz="4" w:space="0" w:color="000000"/>
            </w:tcBorders>
          </w:tcPr>
          <w:p w:rsidR="00926653" w:rsidRPr="001F72AA" w:rsidRDefault="00926653" w:rsidP="001F72AA">
            <w:pPr>
              <w:pStyle w:val="ae"/>
            </w:pPr>
            <w:r w:rsidRPr="001F72AA">
              <w:t>Значение характеристик не может изменяться участником закупки</w:t>
            </w:r>
          </w:p>
        </w:tc>
      </w:tr>
      <w:tr w:rsidR="00926653" w:rsidRPr="0086303A" w:rsidTr="00926653">
        <w:trPr>
          <w:trHeight w:val="795"/>
        </w:trPr>
        <w:tc>
          <w:tcPr>
            <w:tcW w:w="205" w:type="pct"/>
            <w:vMerge/>
            <w:tcBorders>
              <w:left w:val="single" w:sz="4" w:space="0" w:color="000000"/>
              <w:bottom w:val="single" w:sz="4" w:space="0" w:color="000000"/>
              <w:right w:val="single" w:sz="4" w:space="0" w:color="000000"/>
            </w:tcBorders>
          </w:tcPr>
          <w:p w:rsidR="00926653" w:rsidRPr="001F72AA" w:rsidRDefault="00926653"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926653" w:rsidRPr="001F72AA" w:rsidRDefault="00926653"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926653" w:rsidRPr="001F72AA" w:rsidRDefault="00926653"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auto"/>
            </w:tcBorders>
          </w:tcPr>
          <w:p w:rsidR="00926653" w:rsidRDefault="001D77E1" w:rsidP="001F72AA">
            <w:pPr>
              <w:pStyle w:val="ae"/>
            </w:pPr>
            <w:r w:rsidRPr="001D77E1">
              <w:t>Поставляемый товар полностью соответствует эскизу.</w:t>
            </w:r>
          </w:p>
        </w:tc>
        <w:tc>
          <w:tcPr>
            <w:tcW w:w="811" w:type="pct"/>
            <w:gridSpan w:val="2"/>
            <w:vMerge/>
            <w:tcBorders>
              <w:left w:val="single" w:sz="4" w:space="0" w:color="auto"/>
              <w:bottom w:val="single" w:sz="4" w:space="0" w:color="000000"/>
              <w:right w:val="single" w:sz="4" w:space="0" w:color="000000"/>
            </w:tcBorders>
          </w:tcPr>
          <w:p w:rsidR="00926653" w:rsidRPr="001F72AA" w:rsidRDefault="00926653" w:rsidP="001F72AA">
            <w:pPr>
              <w:pStyle w:val="ae"/>
            </w:pPr>
          </w:p>
        </w:tc>
      </w:tr>
      <w:tr w:rsidR="00253DEE" w:rsidRPr="0086303A" w:rsidTr="00926653">
        <w:trPr>
          <w:trHeight w:val="240"/>
        </w:trPr>
        <w:tc>
          <w:tcPr>
            <w:tcW w:w="205"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r w:rsidRPr="001F72AA">
              <w:rPr>
                <w:rFonts w:eastAsia="Calibri"/>
                <w:b/>
              </w:rPr>
              <w:t>9</w:t>
            </w:r>
          </w:p>
        </w:tc>
        <w:tc>
          <w:tcPr>
            <w:tcW w:w="550"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r w:rsidRPr="001F72AA">
              <w:rPr>
                <w:b/>
              </w:rPr>
              <w:t>ОКПД 2</w:t>
            </w:r>
          </w:p>
          <w:p w:rsidR="00253DEE" w:rsidRPr="001F72AA" w:rsidRDefault="00253DEE" w:rsidP="001F72AA">
            <w:pPr>
              <w:pStyle w:val="ae"/>
              <w:jc w:val="center"/>
              <w:rPr>
                <w:b/>
              </w:rPr>
            </w:pPr>
            <w:r w:rsidRPr="001F72AA">
              <w:rPr>
                <w:b/>
              </w:rPr>
              <w:t>42.99.12.120</w:t>
            </w:r>
          </w:p>
          <w:p w:rsidR="00253DEE" w:rsidRPr="001F72AA" w:rsidRDefault="00253DEE" w:rsidP="001F72AA">
            <w:pPr>
              <w:pStyle w:val="ae"/>
              <w:jc w:val="center"/>
              <w:rPr>
                <w:b/>
              </w:rPr>
            </w:pPr>
          </w:p>
        </w:tc>
        <w:tc>
          <w:tcPr>
            <w:tcW w:w="1363" w:type="pct"/>
            <w:vMerge w:val="restart"/>
            <w:tcBorders>
              <w:top w:val="single" w:sz="4" w:space="0" w:color="000000"/>
              <w:left w:val="single" w:sz="4" w:space="0" w:color="000000"/>
              <w:right w:val="single" w:sz="4" w:space="0" w:color="auto"/>
            </w:tcBorders>
          </w:tcPr>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r w:rsidRPr="001F72AA">
              <w:rPr>
                <w:b/>
                <w:noProof/>
                <w:lang w:eastAsia="ru-RU"/>
              </w:rPr>
              <w:t>Стол со скамейками</w:t>
            </w:r>
          </w:p>
          <w:p w:rsidR="00C20442" w:rsidRDefault="00253DEE" w:rsidP="001F72AA">
            <w:pPr>
              <w:pStyle w:val="ae"/>
              <w:jc w:val="center"/>
              <w:rPr>
                <w:b/>
                <w:noProof/>
                <w:lang w:eastAsia="ru-RU"/>
              </w:rPr>
            </w:pPr>
            <w:r w:rsidRPr="001F72AA">
              <w:rPr>
                <w:b/>
              </w:rPr>
              <w:object w:dxaOrig="6570" w:dyaOrig="4845">
                <v:shape id="_x0000_i1026" type="#_x0000_t75" style="width:149.25pt;height:110.25pt" o:ole="">
                  <v:imagedata r:id="rId19" o:title=""/>
                </v:shape>
                <o:OLEObject Type="Embed" ProgID="PBrush" ShapeID="_x0000_i1026" DrawAspect="Content" ObjectID="_1841303761" r:id="rId20"/>
              </w:object>
            </w:r>
          </w:p>
          <w:p w:rsidR="00C20442" w:rsidRPr="00C20442" w:rsidRDefault="00C20442" w:rsidP="00C20442">
            <w:pPr>
              <w:rPr>
                <w:lang w:eastAsia="ru-RU"/>
              </w:rPr>
            </w:pPr>
          </w:p>
          <w:p w:rsidR="00C20442" w:rsidRDefault="00C20442" w:rsidP="00C20442">
            <w:pPr>
              <w:rPr>
                <w:lang w:eastAsia="ru-RU"/>
              </w:rPr>
            </w:pPr>
          </w:p>
          <w:p w:rsidR="00253DEE" w:rsidRP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auto"/>
              <w:bottom w:val="single" w:sz="4" w:space="0" w:color="auto"/>
              <w:right w:val="single" w:sz="4" w:space="0" w:color="000000"/>
            </w:tcBorders>
          </w:tcPr>
          <w:p w:rsidR="00253DEE" w:rsidRPr="00253DEE" w:rsidRDefault="00253DEE" w:rsidP="001F72AA">
            <w:pPr>
              <w:pStyle w:val="ae"/>
              <w:rPr>
                <w:b/>
                <w:i/>
              </w:rPr>
            </w:pPr>
            <w:r w:rsidRPr="00253DEE">
              <w:rPr>
                <w:b/>
                <w:i/>
              </w:rPr>
              <w:t xml:space="preserve">Габаритные размеры: </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Участник закупки указывает в заявке конкретное значение характеристики</w:t>
            </w:r>
          </w:p>
        </w:tc>
      </w:tr>
      <w:tr w:rsidR="00253DEE" w:rsidRPr="0086303A" w:rsidTr="00AC19BA">
        <w:trPr>
          <w:trHeight w:val="85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253DEE" w:rsidRPr="001F72AA" w:rsidRDefault="00253DEE" w:rsidP="001F72AA">
            <w:pPr>
              <w:pStyle w:val="ae"/>
            </w:pPr>
            <w:r w:rsidRPr="001F72AA">
              <w:t>Длина не менее 23</w:t>
            </w:r>
            <w:r w:rsidR="00F87050">
              <w:t>5</w:t>
            </w:r>
            <w:r w:rsidRPr="001F72AA">
              <w:t>0мм и не более 2</w:t>
            </w:r>
            <w:r w:rsidR="00F87050">
              <w:t>45</w:t>
            </w:r>
            <w:r w:rsidRPr="001F72AA">
              <w:t xml:space="preserve">0 мм, ширина не менее 1650мм  и не более 1750мм, </w:t>
            </w:r>
          </w:p>
          <w:p w:rsidR="00253DEE" w:rsidRPr="001F72AA" w:rsidRDefault="00253DEE" w:rsidP="001F72AA">
            <w:pPr>
              <w:pStyle w:val="ae"/>
            </w:pPr>
            <w:r w:rsidRPr="001F72AA">
              <w:t>высота не менее 840мм</w:t>
            </w:r>
            <w:r w:rsidR="002A3A32">
              <w:t xml:space="preserve"> и не более 900 мм.</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27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253DEE" w:rsidRPr="00253DEE" w:rsidRDefault="00253DEE" w:rsidP="001F72AA">
            <w:pPr>
              <w:pStyle w:val="ae"/>
              <w:rPr>
                <w:b/>
                <w:i/>
              </w:rPr>
            </w:pPr>
            <w:r w:rsidRPr="00253DEE">
              <w:rPr>
                <w:b/>
                <w:bCs/>
                <w:i/>
                <w:color w:val="000000" w:themeColor="text1"/>
              </w:rPr>
              <w:t>Комплектация:</w:t>
            </w:r>
            <w:r w:rsidRPr="00253DEE">
              <w:rPr>
                <w:b/>
                <w:i/>
                <w:color w:val="000000" w:themeColor="text1"/>
              </w:rPr>
              <w:t xml:space="preserve"> </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Значение характеристик не может изменяться участником закупки</w:t>
            </w:r>
          </w:p>
        </w:tc>
      </w:tr>
      <w:tr w:rsidR="00253DEE" w:rsidRPr="0086303A" w:rsidTr="00AC19BA">
        <w:trPr>
          <w:trHeight w:val="166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253DEE" w:rsidRPr="001F72AA" w:rsidRDefault="00253DEE" w:rsidP="001F72AA">
            <w:pPr>
              <w:pStyle w:val="ae"/>
            </w:pPr>
            <w:r w:rsidRPr="001F72AA">
              <w:t xml:space="preserve">Столешница стола, сидение и спинки скамеек выполнены из доски, каркас металлический, с фигурными ножками и подлокотниками. </w:t>
            </w:r>
          </w:p>
          <w:p w:rsidR="00253DEE" w:rsidRPr="001F72AA" w:rsidRDefault="00253DEE" w:rsidP="001F72AA">
            <w:pPr>
              <w:pStyle w:val="ae"/>
            </w:pPr>
            <w:r w:rsidRPr="001F72AA">
              <w:t>На поверхность стола должно быть нанесено стойкое изображение шахматной доски.</w:t>
            </w:r>
          </w:p>
          <w:p w:rsidR="00253DEE" w:rsidRPr="001F72AA" w:rsidRDefault="00253DEE" w:rsidP="001F72AA">
            <w:pPr>
              <w:pStyle w:val="ae"/>
              <w:rPr>
                <w:bCs/>
                <w:color w:val="000000" w:themeColor="text1"/>
              </w:rPr>
            </w:pP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24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253DEE" w:rsidRPr="00253DEE" w:rsidRDefault="00253DEE" w:rsidP="00B35165">
            <w:pPr>
              <w:pStyle w:val="ae"/>
              <w:rPr>
                <w:b/>
                <w:i/>
              </w:rPr>
            </w:pPr>
            <w:r w:rsidRPr="00253DEE">
              <w:rPr>
                <w:b/>
                <w:bCs/>
                <w:i/>
              </w:rPr>
              <w:t>Материалы и защитн</w:t>
            </w:r>
            <w:r w:rsidR="00B35165">
              <w:rPr>
                <w:b/>
                <w:bCs/>
                <w:i/>
              </w:rPr>
              <w:t>о</w:t>
            </w:r>
            <w:r w:rsidRPr="00253DEE">
              <w:rPr>
                <w:b/>
                <w:bCs/>
                <w:i/>
              </w:rPr>
              <w:t>е покрыти</w:t>
            </w:r>
            <w:r w:rsidR="00B35165">
              <w:rPr>
                <w:b/>
                <w:bCs/>
                <w:i/>
              </w:rPr>
              <w:t>е</w:t>
            </w:r>
            <w:r w:rsidRPr="00253DEE">
              <w:rPr>
                <w:b/>
                <w:bCs/>
                <w:i/>
              </w:rPr>
              <w:t>:</w:t>
            </w:r>
            <w:r w:rsidRPr="00253DEE">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Значение характеристик не может изменяться участником закупки</w:t>
            </w:r>
          </w:p>
        </w:tc>
      </w:tr>
      <w:tr w:rsidR="00253DEE" w:rsidRPr="0086303A" w:rsidTr="00AC19BA">
        <w:trPr>
          <w:trHeight w:val="279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253DEE" w:rsidRPr="001F72AA" w:rsidRDefault="00253DEE" w:rsidP="001F72AA">
            <w:pPr>
              <w:pStyle w:val="ae"/>
            </w:pPr>
            <w:r w:rsidRPr="001F72AA">
              <w:t xml:space="preserve">Каркас стола и скамеек изготовлен из металла. </w:t>
            </w:r>
          </w:p>
          <w:p w:rsidR="00253DEE" w:rsidRPr="001F72AA" w:rsidRDefault="00253DEE" w:rsidP="001F72AA">
            <w:pPr>
              <w:pStyle w:val="ae"/>
            </w:pPr>
            <w:r w:rsidRPr="001F72AA">
              <w:t xml:space="preserve">Столешница, сидение и спинки скамеек выполнены из доски. Доски тщательно отшлифованы, не имеют трещин и заноз. </w:t>
            </w:r>
          </w:p>
          <w:p w:rsidR="00253DEE" w:rsidRPr="001F72AA" w:rsidRDefault="00253DEE" w:rsidP="001F72AA">
            <w:pPr>
              <w:pStyle w:val="ae"/>
            </w:pPr>
            <w:r w:rsidRPr="001F72AA">
              <w:t>Для окраски доски используется водно-дисперсионная акриловая лессирующая пропитка для защитно-декоративной отделки, укрепляющая поверхности. Пропитка сохраняет внешний вид древесины.</w:t>
            </w:r>
          </w:p>
          <w:p w:rsidR="00253DEE" w:rsidRPr="001F72AA" w:rsidRDefault="00253DEE" w:rsidP="001F72AA">
            <w:pPr>
              <w:pStyle w:val="ae"/>
              <w:rPr>
                <w:bCs/>
              </w:rPr>
            </w:pPr>
            <w:r w:rsidRPr="001F72AA">
              <w:t xml:space="preserve">Металлические части изделия зачищены, </w:t>
            </w:r>
            <w:proofErr w:type="gramStart"/>
            <w:r w:rsidRPr="001F72AA">
              <w:t>обезжирены и окрашены</w:t>
            </w:r>
            <w:proofErr w:type="gramEnd"/>
            <w:r w:rsidRPr="001F72AA">
              <w:t xml:space="preserve"> порошковой глянцевой краской</w:t>
            </w:r>
            <w:r>
              <w:t>.</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22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253DEE" w:rsidRPr="00253DEE" w:rsidRDefault="00253DEE" w:rsidP="001F72AA">
            <w:pPr>
              <w:pStyle w:val="ae"/>
              <w:rPr>
                <w:b/>
                <w:i/>
              </w:rPr>
            </w:pPr>
            <w:r w:rsidRPr="00253DEE">
              <w:rPr>
                <w:b/>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Участник закупки указывает в заявке конкретное значение характеристики</w:t>
            </w:r>
          </w:p>
        </w:tc>
      </w:tr>
      <w:tr w:rsidR="00253DEE" w:rsidRPr="0086303A" w:rsidTr="00AC19BA">
        <w:trPr>
          <w:trHeight w:val="885"/>
        </w:trPr>
        <w:tc>
          <w:tcPr>
            <w:tcW w:w="205"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253DEE" w:rsidRPr="001F72AA" w:rsidRDefault="00253DEE" w:rsidP="001F72AA">
            <w:pPr>
              <w:pStyle w:val="ae"/>
            </w:pPr>
            <w:r w:rsidRPr="001F72AA">
              <w:t xml:space="preserve">Каркас конструкции изготовлен из металла: полоса шириной не менее 40мм, толщиной не менее 4 мм, профиль сечением не менее 40х20 мм, труба d не менее 26,8 мм. </w:t>
            </w:r>
          </w:p>
          <w:p w:rsidR="00253DEE" w:rsidRDefault="00253DEE" w:rsidP="001F72AA">
            <w:pPr>
              <w:pStyle w:val="ae"/>
            </w:pPr>
            <w:r w:rsidRPr="001F72AA">
              <w:t>Сечение доски столешницы, сидений и спинки – не менее 90х35мм</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253DEE">
        <w:trPr>
          <w:trHeight w:val="240"/>
        </w:trPr>
        <w:tc>
          <w:tcPr>
            <w:tcW w:w="205" w:type="pct"/>
            <w:vMerge w:val="restart"/>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val="restart"/>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253DEE" w:rsidRPr="00253DEE" w:rsidRDefault="00253DEE" w:rsidP="001F72AA">
            <w:pPr>
              <w:pStyle w:val="ae"/>
              <w:rPr>
                <w:b/>
                <w:i/>
              </w:rPr>
            </w:pPr>
            <w:r w:rsidRPr="00253DEE">
              <w:rPr>
                <w:b/>
                <w:i/>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 xml:space="preserve">Значение </w:t>
            </w:r>
            <w:r w:rsidRPr="001F72AA">
              <w:lastRenderedPageBreak/>
              <w:t>характеристик не может изменяться участником закупки</w:t>
            </w:r>
          </w:p>
        </w:tc>
      </w:tr>
      <w:tr w:rsidR="00253DEE" w:rsidRPr="0086303A" w:rsidTr="00AC19BA">
        <w:trPr>
          <w:trHeight w:val="30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auto"/>
              <w:right w:val="single" w:sz="4" w:space="0" w:color="000000"/>
            </w:tcBorders>
          </w:tcPr>
          <w:p w:rsidR="00253DEE" w:rsidRDefault="00253DEE" w:rsidP="001F72AA">
            <w:pPr>
              <w:pStyle w:val="ae"/>
            </w:pPr>
            <w:r w:rsidRPr="00253DEE">
              <w:t>Цвет согласовывается с Муниципальным заказчиком.</w:t>
            </w:r>
          </w:p>
          <w:p w:rsidR="00253DEE" w:rsidRDefault="00253DEE" w:rsidP="001F72AA">
            <w:pPr>
              <w:pStyle w:val="ae"/>
            </w:pPr>
          </w:p>
        </w:tc>
        <w:tc>
          <w:tcPr>
            <w:tcW w:w="811" w:type="pct"/>
            <w:gridSpan w:val="2"/>
            <w:vMerge/>
            <w:tcBorders>
              <w:left w:val="single" w:sz="4" w:space="0" w:color="000000"/>
              <w:right w:val="single" w:sz="4" w:space="0" w:color="000000"/>
            </w:tcBorders>
          </w:tcPr>
          <w:p w:rsidR="00253DEE" w:rsidRPr="001F72AA" w:rsidRDefault="00253DEE" w:rsidP="001F72AA">
            <w:pPr>
              <w:pStyle w:val="ae"/>
            </w:pPr>
          </w:p>
        </w:tc>
      </w:tr>
      <w:tr w:rsidR="00253DEE" w:rsidRPr="0086303A" w:rsidTr="00AC19BA">
        <w:trPr>
          <w:trHeight w:val="19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auto"/>
              <w:right w:val="single" w:sz="4" w:space="0" w:color="000000"/>
            </w:tcBorders>
          </w:tcPr>
          <w:p w:rsidR="00253DEE" w:rsidRPr="00253DEE" w:rsidRDefault="00253DEE" w:rsidP="001F72AA">
            <w:pPr>
              <w:pStyle w:val="ae"/>
              <w:rPr>
                <w:b/>
                <w:i/>
              </w:rPr>
            </w:pPr>
            <w:r w:rsidRPr="00253DEE">
              <w:rPr>
                <w:b/>
                <w:i/>
              </w:rPr>
              <w:t>Эскиз</w:t>
            </w:r>
          </w:p>
        </w:tc>
        <w:tc>
          <w:tcPr>
            <w:tcW w:w="811" w:type="pct"/>
            <w:gridSpan w:val="2"/>
            <w:vMerge/>
            <w:tcBorders>
              <w:left w:val="single" w:sz="4" w:space="0" w:color="000000"/>
              <w:right w:val="single" w:sz="4" w:space="0" w:color="000000"/>
            </w:tcBorders>
          </w:tcPr>
          <w:p w:rsidR="00253DEE" w:rsidRPr="001F72AA" w:rsidRDefault="00253DEE" w:rsidP="001F72AA">
            <w:pPr>
              <w:pStyle w:val="ae"/>
            </w:pPr>
          </w:p>
        </w:tc>
      </w:tr>
      <w:tr w:rsidR="00253DEE" w:rsidRPr="0086303A" w:rsidTr="00AC19BA">
        <w:trPr>
          <w:trHeight w:val="630"/>
        </w:trPr>
        <w:tc>
          <w:tcPr>
            <w:tcW w:w="205"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bottom w:val="single" w:sz="4" w:space="0" w:color="000000"/>
              <w:right w:val="single" w:sz="4" w:space="0" w:color="auto"/>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253DEE" w:rsidRDefault="001D77E1" w:rsidP="001F72AA">
            <w:pPr>
              <w:pStyle w:val="ae"/>
            </w:pPr>
            <w:r w:rsidRPr="001D77E1">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7922FF">
        <w:trPr>
          <w:trHeight w:val="567"/>
        </w:trPr>
        <w:tc>
          <w:tcPr>
            <w:tcW w:w="205"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r w:rsidRPr="001F72AA">
              <w:rPr>
                <w:rFonts w:eastAsia="Calibri"/>
                <w:b/>
              </w:rPr>
              <w:t>10</w:t>
            </w:r>
          </w:p>
        </w:tc>
        <w:tc>
          <w:tcPr>
            <w:tcW w:w="550"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r w:rsidRPr="001F72AA">
              <w:rPr>
                <w:b/>
              </w:rPr>
              <w:t>ОКПД</w:t>
            </w:r>
            <w:proofErr w:type="gramStart"/>
            <w:r w:rsidRPr="001F72AA">
              <w:rPr>
                <w:b/>
              </w:rPr>
              <w:t>2</w:t>
            </w:r>
            <w:proofErr w:type="gramEnd"/>
          </w:p>
          <w:p w:rsidR="00253DEE" w:rsidRPr="001F72AA" w:rsidRDefault="00253DEE" w:rsidP="001F72AA">
            <w:pPr>
              <w:pStyle w:val="ae"/>
              <w:jc w:val="center"/>
              <w:rPr>
                <w:b/>
              </w:rPr>
            </w:pPr>
            <w:r w:rsidRPr="001F72AA">
              <w:rPr>
                <w:b/>
              </w:rPr>
              <w:t>32.30.15.115</w:t>
            </w:r>
          </w:p>
          <w:p w:rsidR="00253DEE" w:rsidRPr="001F72AA" w:rsidRDefault="00253DEE" w:rsidP="001F72AA">
            <w:pPr>
              <w:pStyle w:val="ae"/>
              <w:jc w:val="center"/>
              <w:rPr>
                <w:b/>
              </w:rPr>
            </w:pPr>
            <w:r w:rsidRPr="001F72AA">
              <w:rPr>
                <w:b/>
              </w:rPr>
              <w:t>32.30.15.115-0000009 КТРУ Стол для настольного тенниса</w:t>
            </w:r>
          </w:p>
        </w:tc>
        <w:tc>
          <w:tcPr>
            <w:tcW w:w="1363"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r w:rsidRPr="001F72AA">
              <w:rPr>
                <w:b/>
                <w:noProof/>
                <w:lang w:eastAsia="ru-RU"/>
              </w:rPr>
              <w:t>Стол для настольного тенниса</w:t>
            </w:r>
          </w:p>
          <w:p w:rsidR="00253DEE" w:rsidRPr="001F72AA" w:rsidRDefault="00253DEE" w:rsidP="001F72AA">
            <w:pPr>
              <w:pStyle w:val="ae"/>
              <w:jc w:val="center"/>
              <w:rPr>
                <w:b/>
                <w:noProof/>
                <w:lang w:eastAsia="ru-RU"/>
              </w:rPr>
            </w:pPr>
          </w:p>
          <w:p w:rsidR="00C20442" w:rsidRDefault="00253DEE" w:rsidP="001F72AA">
            <w:pPr>
              <w:pStyle w:val="ae"/>
              <w:jc w:val="center"/>
              <w:rPr>
                <w:b/>
                <w:noProof/>
                <w:lang w:eastAsia="ru-RU"/>
              </w:rPr>
            </w:pPr>
            <w:r w:rsidRPr="001F72AA">
              <w:rPr>
                <w:b/>
                <w:noProof/>
                <w:lang w:eastAsia="ru-RU"/>
              </w:rPr>
              <w:drawing>
                <wp:inline distT="0" distB="0" distL="0" distR="0" wp14:anchorId="59B4010D" wp14:editId="69992EF4">
                  <wp:extent cx="1990725" cy="930275"/>
                  <wp:effectExtent l="0" t="0" r="952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1894" cy="930821"/>
                          </a:xfrm>
                          <a:prstGeom prst="rect">
                            <a:avLst/>
                          </a:prstGeom>
                          <a:noFill/>
                          <a:ln>
                            <a:noFill/>
                          </a:ln>
                        </pic:spPr>
                      </pic:pic>
                    </a:graphicData>
                  </a:graphic>
                </wp:inline>
              </w:drawing>
            </w:r>
          </w:p>
          <w:p w:rsidR="00C20442" w:rsidRPr="00C20442" w:rsidRDefault="00C20442" w:rsidP="00C20442">
            <w:pPr>
              <w:rPr>
                <w:lang w:eastAsia="ru-RU"/>
              </w:rPr>
            </w:pPr>
          </w:p>
          <w:p w:rsidR="00C20442" w:rsidRDefault="00C20442" w:rsidP="00C20442">
            <w:pPr>
              <w:rPr>
                <w:lang w:eastAsia="ru-RU"/>
              </w:rPr>
            </w:pPr>
          </w:p>
          <w:p w:rsidR="00253DEE" w:rsidRP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882" w:type="pct"/>
            <w:gridSpan w:val="8"/>
            <w:tcBorders>
              <w:top w:val="single" w:sz="4" w:space="0" w:color="000000"/>
              <w:left w:val="single" w:sz="4" w:space="0" w:color="000000"/>
              <w:bottom w:val="single" w:sz="4" w:space="0" w:color="auto"/>
              <w:right w:val="single" w:sz="4" w:space="0" w:color="000000"/>
            </w:tcBorders>
          </w:tcPr>
          <w:p w:rsidR="00253DEE" w:rsidRPr="00253DEE" w:rsidRDefault="00253DEE" w:rsidP="00253DEE">
            <w:pPr>
              <w:pStyle w:val="ae"/>
              <w:jc w:val="center"/>
              <w:rPr>
                <w:b/>
              </w:rPr>
            </w:pPr>
            <w:r w:rsidRPr="00253DEE">
              <w:rPr>
                <w:b/>
              </w:rPr>
              <w:t>Обязательные характеристики для применения КТРУ</w:t>
            </w:r>
          </w:p>
          <w:p w:rsidR="00253DEE" w:rsidRPr="001F72AA" w:rsidRDefault="00253DEE" w:rsidP="001F72AA">
            <w:pPr>
              <w:pStyle w:val="ae"/>
            </w:pPr>
          </w:p>
        </w:tc>
      </w:tr>
      <w:tr w:rsidR="00253DEE" w:rsidRPr="0086303A" w:rsidTr="00AC19BA">
        <w:trPr>
          <w:trHeight w:val="448"/>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1159" w:type="pct"/>
            <w:gridSpan w:val="2"/>
            <w:tcBorders>
              <w:top w:val="single" w:sz="4" w:space="0" w:color="auto"/>
              <w:left w:val="single" w:sz="4" w:space="0" w:color="000000"/>
              <w:bottom w:val="single" w:sz="4" w:space="0" w:color="auto"/>
              <w:right w:val="single" w:sz="4" w:space="0" w:color="auto"/>
            </w:tcBorders>
          </w:tcPr>
          <w:p w:rsidR="00253DEE" w:rsidRPr="001F72AA" w:rsidRDefault="00253DEE" w:rsidP="00253DEE">
            <w:pPr>
              <w:pStyle w:val="ae"/>
              <w:jc w:val="center"/>
            </w:pPr>
            <w:r w:rsidRPr="001F72AA">
              <w:t>Вид стола</w:t>
            </w:r>
          </w:p>
          <w:p w:rsidR="00253DEE" w:rsidRPr="001F72AA" w:rsidRDefault="00253DEE" w:rsidP="00253DEE">
            <w:pPr>
              <w:pStyle w:val="ae"/>
              <w:jc w:val="center"/>
            </w:pPr>
          </w:p>
        </w:tc>
        <w:tc>
          <w:tcPr>
            <w:tcW w:w="856" w:type="pct"/>
            <w:gridSpan w:val="2"/>
            <w:tcBorders>
              <w:top w:val="single" w:sz="4" w:space="0" w:color="auto"/>
              <w:left w:val="single" w:sz="4" w:space="0" w:color="auto"/>
              <w:bottom w:val="single" w:sz="4" w:space="0" w:color="auto"/>
              <w:right w:val="single" w:sz="4" w:space="0" w:color="auto"/>
            </w:tcBorders>
          </w:tcPr>
          <w:p w:rsidR="00253DEE" w:rsidRPr="001F72AA" w:rsidRDefault="00253DEE" w:rsidP="00253DEE">
            <w:pPr>
              <w:pStyle w:val="ae"/>
              <w:jc w:val="center"/>
            </w:pPr>
            <w:r w:rsidRPr="001F72AA">
              <w:t>Стационарный</w:t>
            </w:r>
          </w:p>
          <w:p w:rsidR="00253DEE" w:rsidRPr="001F72AA" w:rsidRDefault="00253DEE" w:rsidP="00253DEE">
            <w:pPr>
              <w:pStyle w:val="ae"/>
              <w:jc w:val="center"/>
            </w:pPr>
          </w:p>
        </w:tc>
        <w:tc>
          <w:tcPr>
            <w:tcW w:w="867" w:type="pct"/>
            <w:gridSpan w:val="4"/>
            <w:tcBorders>
              <w:top w:val="single" w:sz="4" w:space="0" w:color="auto"/>
              <w:left w:val="single" w:sz="4" w:space="0" w:color="auto"/>
              <w:bottom w:val="single" w:sz="4" w:space="0" w:color="auto"/>
              <w:right w:val="single" w:sz="4" w:space="0" w:color="000000"/>
            </w:tcBorders>
          </w:tcPr>
          <w:p w:rsidR="00253DEE" w:rsidRPr="001F72AA" w:rsidRDefault="00253DEE" w:rsidP="00253DEE">
            <w:pPr>
              <w:pStyle w:val="ae"/>
              <w:jc w:val="center"/>
            </w:pPr>
            <w:r w:rsidRPr="001F72AA">
              <w:t>Значение характеристик не может изменяться участником закупки</w:t>
            </w:r>
          </w:p>
          <w:p w:rsidR="00253DEE" w:rsidRPr="001F72AA" w:rsidRDefault="00253DEE" w:rsidP="00253DEE">
            <w:pPr>
              <w:pStyle w:val="ae"/>
              <w:jc w:val="center"/>
            </w:pPr>
          </w:p>
        </w:tc>
      </w:tr>
      <w:tr w:rsidR="00253DEE" w:rsidRPr="0086303A" w:rsidTr="00AC19BA">
        <w:trPr>
          <w:trHeight w:val="43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1159" w:type="pct"/>
            <w:gridSpan w:val="2"/>
            <w:tcBorders>
              <w:top w:val="single" w:sz="4" w:space="0" w:color="auto"/>
              <w:left w:val="single" w:sz="4" w:space="0" w:color="000000"/>
              <w:bottom w:val="single" w:sz="4" w:space="0" w:color="auto"/>
              <w:right w:val="single" w:sz="4" w:space="0" w:color="auto"/>
            </w:tcBorders>
          </w:tcPr>
          <w:p w:rsidR="00253DEE" w:rsidRPr="001F72AA" w:rsidRDefault="00253DEE" w:rsidP="00253DEE">
            <w:pPr>
              <w:pStyle w:val="ae"/>
              <w:jc w:val="center"/>
            </w:pPr>
            <w:r w:rsidRPr="001F72AA">
              <w:t>Наличие сетки в комплекте</w:t>
            </w:r>
          </w:p>
        </w:tc>
        <w:tc>
          <w:tcPr>
            <w:tcW w:w="856" w:type="pct"/>
            <w:gridSpan w:val="2"/>
            <w:tcBorders>
              <w:top w:val="single" w:sz="4" w:space="0" w:color="auto"/>
              <w:left w:val="single" w:sz="4" w:space="0" w:color="auto"/>
              <w:bottom w:val="single" w:sz="4" w:space="0" w:color="auto"/>
              <w:right w:val="single" w:sz="4" w:space="0" w:color="auto"/>
            </w:tcBorders>
          </w:tcPr>
          <w:p w:rsidR="00253DEE" w:rsidRPr="001F72AA" w:rsidRDefault="00253DEE" w:rsidP="00253DEE">
            <w:pPr>
              <w:pStyle w:val="ae"/>
              <w:jc w:val="center"/>
            </w:pPr>
            <w:r w:rsidRPr="001F72AA">
              <w:t>Нет</w:t>
            </w:r>
          </w:p>
        </w:tc>
        <w:tc>
          <w:tcPr>
            <w:tcW w:w="867" w:type="pct"/>
            <w:gridSpan w:val="4"/>
            <w:tcBorders>
              <w:top w:val="single" w:sz="4" w:space="0" w:color="auto"/>
              <w:left w:val="single" w:sz="4" w:space="0" w:color="auto"/>
              <w:bottom w:val="single" w:sz="4" w:space="0" w:color="auto"/>
              <w:right w:val="single" w:sz="4" w:space="0" w:color="000000"/>
            </w:tcBorders>
          </w:tcPr>
          <w:p w:rsidR="00253DEE" w:rsidRPr="001F72AA" w:rsidRDefault="00253DEE" w:rsidP="00253DEE">
            <w:pPr>
              <w:pStyle w:val="ae"/>
              <w:jc w:val="center"/>
            </w:pPr>
            <w:r w:rsidRPr="001F72AA">
              <w:t>Значение характеристик не может изменяться участником закупки</w:t>
            </w:r>
          </w:p>
        </w:tc>
      </w:tr>
      <w:tr w:rsidR="00253DEE" w:rsidRPr="0086303A" w:rsidTr="00AC19BA">
        <w:trPr>
          <w:trHeight w:val="45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1159" w:type="pct"/>
            <w:gridSpan w:val="2"/>
            <w:tcBorders>
              <w:top w:val="single" w:sz="4" w:space="0" w:color="auto"/>
              <w:left w:val="single" w:sz="4" w:space="0" w:color="000000"/>
              <w:bottom w:val="single" w:sz="4" w:space="0" w:color="auto"/>
              <w:right w:val="single" w:sz="4" w:space="0" w:color="auto"/>
            </w:tcBorders>
          </w:tcPr>
          <w:p w:rsidR="00253DEE" w:rsidRPr="001F72AA" w:rsidRDefault="00253DEE" w:rsidP="00253DEE">
            <w:pPr>
              <w:pStyle w:val="ae"/>
              <w:jc w:val="center"/>
            </w:pPr>
            <w:r w:rsidRPr="001F72AA">
              <w:t>Складной</w:t>
            </w:r>
          </w:p>
        </w:tc>
        <w:tc>
          <w:tcPr>
            <w:tcW w:w="856" w:type="pct"/>
            <w:gridSpan w:val="2"/>
            <w:tcBorders>
              <w:top w:val="single" w:sz="4" w:space="0" w:color="auto"/>
              <w:left w:val="single" w:sz="4" w:space="0" w:color="auto"/>
              <w:bottom w:val="single" w:sz="4" w:space="0" w:color="auto"/>
              <w:right w:val="single" w:sz="4" w:space="0" w:color="auto"/>
            </w:tcBorders>
          </w:tcPr>
          <w:p w:rsidR="00253DEE" w:rsidRPr="001F72AA" w:rsidRDefault="00253DEE" w:rsidP="00253DEE">
            <w:pPr>
              <w:pStyle w:val="ae"/>
              <w:jc w:val="center"/>
            </w:pPr>
            <w:r w:rsidRPr="001F72AA">
              <w:t>Нет</w:t>
            </w:r>
          </w:p>
        </w:tc>
        <w:tc>
          <w:tcPr>
            <w:tcW w:w="867" w:type="pct"/>
            <w:gridSpan w:val="4"/>
            <w:tcBorders>
              <w:top w:val="single" w:sz="4" w:space="0" w:color="auto"/>
              <w:left w:val="single" w:sz="4" w:space="0" w:color="auto"/>
              <w:bottom w:val="single" w:sz="4" w:space="0" w:color="auto"/>
              <w:right w:val="single" w:sz="4" w:space="0" w:color="000000"/>
            </w:tcBorders>
          </w:tcPr>
          <w:p w:rsidR="00253DEE" w:rsidRPr="001F72AA" w:rsidRDefault="00253DEE" w:rsidP="00253DEE">
            <w:pPr>
              <w:pStyle w:val="ae"/>
              <w:jc w:val="center"/>
            </w:pPr>
            <w:r w:rsidRPr="001F72AA">
              <w:t>Значение характеристик не может изменяться участником закупки</w:t>
            </w:r>
          </w:p>
        </w:tc>
      </w:tr>
      <w:tr w:rsidR="00253DEE" w:rsidRPr="0086303A" w:rsidTr="00AC19BA">
        <w:trPr>
          <w:trHeight w:val="45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882" w:type="pct"/>
            <w:gridSpan w:val="8"/>
            <w:tcBorders>
              <w:top w:val="single" w:sz="4" w:space="0" w:color="auto"/>
              <w:left w:val="single" w:sz="4" w:space="0" w:color="000000"/>
              <w:bottom w:val="single" w:sz="4" w:space="0" w:color="auto"/>
              <w:right w:val="single" w:sz="4" w:space="0" w:color="000000"/>
            </w:tcBorders>
          </w:tcPr>
          <w:p w:rsidR="00253DEE" w:rsidRPr="001F72AA" w:rsidRDefault="00253DEE" w:rsidP="00253DEE">
            <w:pPr>
              <w:pStyle w:val="ae"/>
              <w:jc w:val="center"/>
            </w:pPr>
            <w:r w:rsidRPr="001F72AA">
              <w:t>Дополнительные характеристики (обоснование)</w:t>
            </w:r>
          </w:p>
          <w:p w:rsidR="00253DEE" w:rsidRPr="001F72AA" w:rsidRDefault="00253DEE" w:rsidP="001F72AA">
            <w:pPr>
              <w:pStyle w:val="ae"/>
            </w:pPr>
            <w:r w:rsidRPr="001F72AA">
              <w:t xml:space="preserve">В связи с наличием требований к характеристикам, которые не предусмотрены позициями КТРУ.  Применение дополнительных характеристик обусловлено необходимостью детального описания объекта закупки. Без использования данного описания заказчик не получит товар, отвечающий целям закупки и </w:t>
            </w:r>
            <w:proofErr w:type="gramStart"/>
            <w:r w:rsidRPr="001F72AA">
              <w:t>обладающей</w:t>
            </w:r>
            <w:proofErr w:type="gramEnd"/>
            <w:r w:rsidRPr="001F72AA">
              <w:t xml:space="preserve"> необходимыми функциями и характеристиками.</w:t>
            </w:r>
          </w:p>
        </w:tc>
      </w:tr>
      <w:tr w:rsidR="00253DEE" w:rsidRPr="0086303A" w:rsidTr="00AC19BA">
        <w:trPr>
          <w:trHeight w:val="324"/>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auto"/>
            </w:tcBorders>
          </w:tcPr>
          <w:p w:rsidR="00253DEE" w:rsidRPr="00253DEE" w:rsidRDefault="00253DEE" w:rsidP="001F72AA">
            <w:pPr>
              <w:pStyle w:val="ae"/>
              <w:rPr>
                <w:b/>
                <w:i/>
              </w:rPr>
            </w:pPr>
            <w:r w:rsidRPr="001F72AA">
              <w:t xml:space="preserve"> </w:t>
            </w:r>
            <w:r w:rsidRPr="00253DEE">
              <w:rPr>
                <w:b/>
                <w:i/>
              </w:rPr>
              <w:t xml:space="preserve">Габаритные размеры: </w:t>
            </w:r>
          </w:p>
        </w:tc>
        <w:tc>
          <w:tcPr>
            <w:tcW w:w="811" w:type="pct"/>
            <w:gridSpan w:val="2"/>
            <w:vMerge w:val="restart"/>
            <w:tcBorders>
              <w:top w:val="single" w:sz="4" w:space="0" w:color="auto"/>
              <w:left w:val="single" w:sz="4" w:space="0" w:color="auto"/>
              <w:right w:val="single" w:sz="4" w:space="0" w:color="000000"/>
            </w:tcBorders>
          </w:tcPr>
          <w:p w:rsidR="00253DEE" w:rsidRPr="001F72AA" w:rsidRDefault="00253DEE" w:rsidP="001F72AA">
            <w:pPr>
              <w:pStyle w:val="ae"/>
            </w:pPr>
            <w:r w:rsidRPr="001F72AA">
              <w:t>Участник закупки указывает в заявке конкретное значение характеристики</w:t>
            </w:r>
          </w:p>
        </w:tc>
      </w:tr>
      <w:tr w:rsidR="00253DEE" w:rsidRPr="0086303A" w:rsidTr="00AC19BA">
        <w:trPr>
          <w:trHeight w:val="76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auto"/>
            </w:tcBorders>
          </w:tcPr>
          <w:p w:rsidR="00253DEE" w:rsidRPr="001F72AA" w:rsidRDefault="00253DEE" w:rsidP="001F72AA">
            <w:pPr>
              <w:pStyle w:val="ae"/>
            </w:pPr>
            <w:r w:rsidRPr="001F72AA">
              <w:t>Длина не менее 2740мм</w:t>
            </w:r>
            <w:r w:rsidR="002A3A32">
              <w:t xml:space="preserve"> и не более 2800мм</w:t>
            </w:r>
            <w:r w:rsidRPr="001F72AA">
              <w:t>, ширина не менее 1</w:t>
            </w:r>
            <w:r w:rsidR="00F87050">
              <w:t>60</w:t>
            </w:r>
            <w:r w:rsidRPr="001F72AA">
              <w:t>0мм</w:t>
            </w:r>
            <w:r w:rsidR="002A3A32">
              <w:t xml:space="preserve"> и</w:t>
            </w:r>
            <w:r w:rsidRPr="001F72AA">
              <w:t xml:space="preserve"> не более 1650мм, высота не менее  910 мм и не более 9</w:t>
            </w:r>
            <w:r w:rsidR="00F87050">
              <w:t>5</w:t>
            </w:r>
            <w:r w:rsidRPr="001F72AA">
              <w:t xml:space="preserve">0мм  </w:t>
            </w:r>
          </w:p>
          <w:p w:rsidR="00253DEE" w:rsidRPr="001F72AA" w:rsidRDefault="00253DEE" w:rsidP="001F72AA">
            <w:pPr>
              <w:pStyle w:val="ae"/>
            </w:pPr>
          </w:p>
        </w:tc>
        <w:tc>
          <w:tcPr>
            <w:tcW w:w="811" w:type="pct"/>
            <w:gridSpan w:val="2"/>
            <w:vMerge/>
            <w:tcBorders>
              <w:left w:val="single" w:sz="4" w:space="0" w:color="auto"/>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31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253DEE" w:rsidRPr="00253DEE" w:rsidRDefault="00253DEE" w:rsidP="001F72AA">
            <w:pPr>
              <w:pStyle w:val="ae"/>
              <w:rPr>
                <w:b/>
                <w:bCs/>
                <w:i/>
              </w:rPr>
            </w:pPr>
            <w:r w:rsidRPr="00253DEE">
              <w:rPr>
                <w:b/>
                <w:bCs/>
                <w:i/>
              </w:rPr>
              <w:t>Комплектация:</w:t>
            </w:r>
            <w:r w:rsidRPr="00253DEE">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Значение характеристик не может изменяться участником закупки</w:t>
            </w:r>
          </w:p>
        </w:tc>
      </w:tr>
      <w:tr w:rsidR="00253DEE" w:rsidRPr="0086303A" w:rsidTr="00AC19BA">
        <w:trPr>
          <w:trHeight w:val="79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253DEE" w:rsidRPr="001F72AA" w:rsidRDefault="00253DEE" w:rsidP="001F72AA">
            <w:pPr>
              <w:pStyle w:val="ae"/>
            </w:pPr>
            <w:r w:rsidRPr="001F72AA">
              <w:t xml:space="preserve">Уличный теннисный стол на металлическом каркасе. Столешница из ламинированной фанеры закреплена на каркасе.  В центре расположена перегородка из влагостойкой окрашенной фанеры. </w:t>
            </w:r>
          </w:p>
          <w:p w:rsidR="00253DEE" w:rsidRPr="001F72AA" w:rsidRDefault="00253DEE" w:rsidP="001F72AA">
            <w:pPr>
              <w:pStyle w:val="ae"/>
              <w:rPr>
                <w:bCs/>
              </w:rPr>
            </w:pPr>
            <w:r w:rsidRPr="001F72AA">
              <w:rPr>
                <w:bCs/>
              </w:rPr>
              <w:t>Стол крепится к грунту/поверхности фиксирующими стержнями.</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28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253DEE" w:rsidRPr="00253DEE" w:rsidRDefault="00253DEE" w:rsidP="001F72AA">
            <w:pPr>
              <w:pStyle w:val="ae"/>
              <w:rPr>
                <w:b/>
                <w:i/>
              </w:rPr>
            </w:pPr>
            <w:r w:rsidRPr="00253DEE">
              <w:rPr>
                <w:b/>
                <w:bCs/>
                <w:i/>
              </w:rPr>
              <w:t>Материалы:</w:t>
            </w:r>
            <w:r w:rsidRPr="00253DEE">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Значение характеристик не может изменяться участником закупки</w:t>
            </w:r>
          </w:p>
        </w:tc>
      </w:tr>
      <w:tr w:rsidR="00253DEE" w:rsidRPr="0086303A" w:rsidTr="00AC19BA">
        <w:trPr>
          <w:trHeight w:val="384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253DEE" w:rsidRPr="001F72AA" w:rsidRDefault="00253DEE" w:rsidP="001F72AA">
            <w:pPr>
              <w:pStyle w:val="ae"/>
            </w:pPr>
            <w:r>
              <w:t>К</w:t>
            </w:r>
            <w:r w:rsidRPr="001F72AA">
              <w:t xml:space="preserve">аркас изготовлен из профильной трубы и круглой трубы. </w:t>
            </w:r>
          </w:p>
          <w:p w:rsidR="00253DEE" w:rsidRPr="001F72AA" w:rsidRDefault="00253DEE" w:rsidP="001F72AA">
            <w:pPr>
              <w:pStyle w:val="ae"/>
            </w:pPr>
            <w:r w:rsidRPr="001F72AA">
              <w:t>Крепления разделительной планки изготовлены из профильной трубы.</w:t>
            </w:r>
          </w:p>
          <w:p w:rsidR="00253DEE" w:rsidRPr="001F72AA" w:rsidRDefault="00253DEE" w:rsidP="001F72AA">
            <w:pPr>
              <w:pStyle w:val="ae"/>
            </w:pPr>
            <w:r w:rsidRPr="001F72AA">
              <w:t xml:space="preserve">Металлические элементы окрашены порошковой глянцевой краской. </w:t>
            </w:r>
          </w:p>
          <w:p w:rsidR="00253DEE" w:rsidRPr="001F72AA" w:rsidRDefault="00253DEE" w:rsidP="001F72AA">
            <w:pPr>
              <w:pStyle w:val="ae"/>
            </w:pPr>
            <w:r w:rsidRPr="001F72AA">
              <w:t>Столешница выполнена из ламинированной фанеры ФСФ Е</w:t>
            </w:r>
            <w:proofErr w:type="gramStart"/>
            <w:r w:rsidRPr="001F72AA">
              <w:t>1</w:t>
            </w:r>
            <w:proofErr w:type="gramEnd"/>
            <w:r w:rsidRPr="001F72AA">
              <w:t xml:space="preserve">, с тисненой поверхностью. </w:t>
            </w:r>
          </w:p>
          <w:p w:rsidR="00253DEE" w:rsidRPr="001F72AA" w:rsidRDefault="00253DEE" w:rsidP="001F72AA">
            <w:pPr>
              <w:pStyle w:val="ae"/>
            </w:pPr>
            <w:r w:rsidRPr="001F72AA">
              <w:t>Разделительная планка изготовлена из влагостойкой окрашенной фанеры ФСФ Е</w:t>
            </w:r>
            <w:proofErr w:type="gramStart"/>
            <w:r w:rsidRPr="001F72AA">
              <w:t>1</w:t>
            </w:r>
            <w:proofErr w:type="gramEnd"/>
            <w:r w:rsidRPr="001F72AA">
              <w:t xml:space="preserve">. Деревянные детали тщательно отшлифованы, </w:t>
            </w:r>
            <w:proofErr w:type="gramStart"/>
            <w:r w:rsidRPr="001F72AA">
              <w:t>загрунтованы и окрашены</w:t>
            </w:r>
            <w:proofErr w:type="gramEnd"/>
            <w:r w:rsidRPr="001F72AA">
              <w:t xml:space="preserve"> профессиональными красками (грунт по дереву, краска на водной основе с защитными свойствами). </w:t>
            </w:r>
          </w:p>
          <w:p w:rsidR="00253DEE" w:rsidRPr="001F72AA" w:rsidRDefault="00253DEE" w:rsidP="001F72AA">
            <w:pPr>
              <w:pStyle w:val="ae"/>
              <w:rPr>
                <w:bCs/>
              </w:rPr>
            </w:pPr>
            <w:r w:rsidRPr="001F72AA">
              <w:t xml:space="preserve">При изготовлении конструктивных элементов использован оцинкованный крепеж. </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31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253DEE" w:rsidRPr="00253DEE" w:rsidRDefault="00253DEE" w:rsidP="001F72AA">
            <w:pPr>
              <w:pStyle w:val="ae"/>
              <w:rPr>
                <w:b/>
                <w:i/>
              </w:rPr>
            </w:pPr>
            <w:r w:rsidRPr="00253DEE">
              <w:rPr>
                <w:b/>
                <w:bCs/>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Участник закупки указывает в заявке конкретное значение характеристики</w:t>
            </w:r>
          </w:p>
        </w:tc>
      </w:tr>
      <w:tr w:rsidR="00253DEE" w:rsidRPr="0086303A" w:rsidTr="00AC19BA">
        <w:trPr>
          <w:trHeight w:val="187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253DEE" w:rsidRPr="001F72AA" w:rsidRDefault="00253DEE" w:rsidP="001F72AA">
            <w:pPr>
              <w:pStyle w:val="ae"/>
            </w:pPr>
            <w:r w:rsidRPr="001F72AA">
              <w:rPr>
                <w:bCs/>
              </w:rPr>
              <w:t>Каркас:</w:t>
            </w:r>
            <w:r w:rsidRPr="001F72AA">
              <w:t xml:space="preserve"> трубы сечением не менее 20х20 мм,  трубы d не менее 21,3 мм. </w:t>
            </w:r>
          </w:p>
          <w:p w:rsidR="00253DEE" w:rsidRPr="001F72AA" w:rsidRDefault="00253DEE" w:rsidP="001F72AA">
            <w:pPr>
              <w:pStyle w:val="ae"/>
            </w:pPr>
            <w:r w:rsidRPr="001F72AA">
              <w:t xml:space="preserve">Сечение трубы крепления разделительной планки  - не менее 40х20 мм.  </w:t>
            </w:r>
          </w:p>
          <w:p w:rsidR="00253DEE" w:rsidRPr="001F72AA" w:rsidRDefault="00253DEE" w:rsidP="001F72AA">
            <w:pPr>
              <w:pStyle w:val="ae"/>
              <w:rPr>
                <w:bCs/>
              </w:rPr>
            </w:pPr>
            <w:r w:rsidRPr="001F72AA">
              <w:rPr>
                <w:bCs/>
              </w:rPr>
              <w:t>Столешница:</w:t>
            </w:r>
          </w:p>
          <w:p w:rsidR="00253DEE" w:rsidRPr="001F72AA" w:rsidRDefault="00253DEE" w:rsidP="001F72AA">
            <w:pPr>
              <w:pStyle w:val="ae"/>
            </w:pPr>
            <w:r w:rsidRPr="001F72AA">
              <w:t>Толщина фанеры: не менее 18 мм.</w:t>
            </w:r>
          </w:p>
          <w:p w:rsidR="00253DEE" w:rsidRDefault="00253DEE" w:rsidP="001F72AA">
            <w:pPr>
              <w:pStyle w:val="ae"/>
              <w:rPr>
                <w:bCs/>
              </w:rPr>
            </w:pPr>
            <w:r w:rsidRPr="001F72AA">
              <w:t>Толщина фанеры разделите</w:t>
            </w:r>
            <w:r>
              <w:t xml:space="preserve">льной планки - не менее 15 мм. </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253DEE" w:rsidRPr="0086303A" w:rsidTr="00AC19BA">
        <w:trPr>
          <w:trHeight w:val="36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253DEE" w:rsidRPr="00253DEE" w:rsidRDefault="00253DEE" w:rsidP="001F72AA">
            <w:pPr>
              <w:pStyle w:val="ae"/>
              <w:rPr>
                <w:b/>
                <w:bCs/>
                <w:i/>
              </w:rPr>
            </w:pPr>
            <w:r w:rsidRPr="00253DEE">
              <w:rPr>
                <w:b/>
                <w:bCs/>
                <w:i/>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rPr>
                <w:bCs/>
              </w:rPr>
              <w:t>Значение характеристик не может изменяться участником закупки</w:t>
            </w:r>
          </w:p>
        </w:tc>
      </w:tr>
      <w:tr w:rsidR="00253DEE" w:rsidRPr="0086303A" w:rsidTr="00AC19BA">
        <w:trPr>
          <w:trHeight w:val="258"/>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Default="00253DEE" w:rsidP="001F72AA">
            <w:pPr>
              <w:pStyle w:val="ae"/>
              <w:rPr>
                <w:bCs/>
              </w:rPr>
            </w:pPr>
            <w:r w:rsidRPr="00253DEE">
              <w:rPr>
                <w:bCs/>
              </w:rPr>
              <w:t>Цвет согласовывается с Муниципальным заказчиком.</w:t>
            </w:r>
          </w:p>
        </w:tc>
        <w:tc>
          <w:tcPr>
            <w:tcW w:w="811" w:type="pct"/>
            <w:gridSpan w:val="2"/>
            <w:vMerge/>
            <w:tcBorders>
              <w:left w:val="single" w:sz="4" w:space="0" w:color="000000"/>
              <w:right w:val="single" w:sz="4" w:space="0" w:color="000000"/>
            </w:tcBorders>
          </w:tcPr>
          <w:p w:rsidR="00253DEE" w:rsidRPr="001F72AA" w:rsidRDefault="00253DEE" w:rsidP="001F72AA">
            <w:pPr>
              <w:pStyle w:val="ae"/>
              <w:rPr>
                <w:bCs/>
              </w:rPr>
            </w:pPr>
          </w:p>
        </w:tc>
      </w:tr>
      <w:tr w:rsidR="00253DEE" w:rsidRPr="0086303A" w:rsidTr="00AC19BA">
        <w:trPr>
          <w:trHeight w:val="213"/>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253DEE" w:rsidRDefault="00253DEE" w:rsidP="001F72AA">
            <w:pPr>
              <w:pStyle w:val="ae"/>
              <w:rPr>
                <w:b/>
                <w:bCs/>
                <w:i/>
              </w:rPr>
            </w:pPr>
            <w:r w:rsidRPr="00253DEE">
              <w:rPr>
                <w:b/>
                <w:bCs/>
                <w:i/>
              </w:rPr>
              <w:t>Эскиз</w:t>
            </w:r>
          </w:p>
        </w:tc>
        <w:tc>
          <w:tcPr>
            <w:tcW w:w="811" w:type="pct"/>
            <w:gridSpan w:val="2"/>
            <w:vMerge/>
            <w:tcBorders>
              <w:left w:val="single" w:sz="4" w:space="0" w:color="000000"/>
              <w:right w:val="single" w:sz="4" w:space="0" w:color="000000"/>
            </w:tcBorders>
          </w:tcPr>
          <w:p w:rsidR="00253DEE" w:rsidRPr="001F72AA" w:rsidRDefault="00253DEE" w:rsidP="001F72AA">
            <w:pPr>
              <w:pStyle w:val="ae"/>
              <w:rPr>
                <w:bCs/>
              </w:rPr>
            </w:pPr>
          </w:p>
        </w:tc>
      </w:tr>
      <w:tr w:rsidR="00253DEE" w:rsidRPr="0086303A" w:rsidTr="00AC19BA">
        <w:trPr>
          <w:trHeight w:val="600"/>
        </w:trPr>
        <w:tc>
          <w:tcPr>
            <w:tcW w:w="205"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253DEE" w:rsidRDefault="001D77E1" w:rsidP="001F72AA">
            <w:pPr>
              <w:pStyle w:val="ae"/>
              <w:rPr>
                <w:bCs/>
              </w:rPr>
            </w:pPr>
            <w:r w:rsidRPr="001D77E1">
              <w:rPr>
                <w:bCs/>
              </w:rPr>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rPr>
                <w:bCs/>
              </w:rPr>
            </w:pPr>
          </w:p>
        </w:tc>
      </w:tr>
      <w:tr w:rsidR="00253DEE" w:rsidRPr="0086303A" w:rsidTr="00AC19BA">
        <w:trPr>
          <w:trHeight w:val="270"/>
        </w:trPr>
        <w:tc>
          <w:tcPr>
            <w:tcW w:w="205"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r w:rsidRPr="001F72AA">
              <w:rPr>
                <w:rFonts w:eastAsia="Calibri"/>
                <w:b/>
              </w:rPr>
              <w:t>11</w:t>
            </w: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p w:rsidR="00253DEE" w:rsidRPr="001F72AA" w:rsidRDefault="00253DEE" w:rsidP="001F72AA">
            <w:pPr>
              <w:pStyle w:val="ae"/>
              <w:jc w:val="center"/>
              <w:rPr>
                <w:rFonts w:eastAsia="Calibri"/>
                <w:b/>
              </w:rPr>
            </w:pPr>
          </w:p>
        </w:tc>
        <w:tc>
          <w:tcPr>
            <w:tcW w:w="550"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p>
          <w:p w:rsidR="00253DEE" w:rsidRPr="001F72AA" w:rsidRDefault="00253DEE" w:rsidP="001F72AA">
            <w:pPr>
              <w:pStyle w:val="ae"/>
              <w:jc w:val="center"/>
              <w:rPr>
                <w:b/>
              </w:rPr>
            </w:pPr>
            <w:r w:rsidRPr="001F72AA">
              <w:rPr>
                <w:b/>
              </w:rPr>
              <w:t>ОКПД</w:t>
            </w:r>
            <w:proofErr w:type="gramStart"/>
            <w:r w:rsidRPr="001F72AA">
              <w:rPr>
                <w:b/>
              </w:rPr>
              <w:t>2</w:t>
            </w:r>
            <w:proofErr w:type="gramEnd"/>
          </w:p>
          <w:p w:rsidR="00253DEE" w:rsidRPr="001F72AA" w:rsidRDefault="00253DEE" w:rsidP="001F72AA">
            <w:pPr>
              <w:pStyle w:val="ae"/>
              <w:jc w:val="center"/>
              <w:rPr>
                <w:b/>
              </w:rPr>
            </w:pPr>
            <w:r w:rsidRPr="001F72AA">
              <w:rPr>
                <w:b/>
              </w:rPr>
              <w:t>28.99.32.190</w:t>
            </w:r>
          </w:p>
        </w:tc>
        <w:tc>
          <w:tcPr>
            <w:tcW w:w="1363" w:type="pct"/>
            <w:vMerge w:val="restart"/>
            <w:tcBorders>
              <w:top w:val="single" w:sz="4" w:space="0" w:color="000000"/>
              <w:left w:val="single" w:sz="4" w:space="0" w:color="000000"/>
              <w:right w:val="single" w:sz="4" w:space="0" w:color="000000"/>
            </w:tcBorders>
          </w:tcPr>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p>
          <w:p w:rsidR="00253DEE" w:rsidRPr="001F72AA" w:rsidRDefault="00253DEE" w:rsidP="001F72AA">
            <w:pPr>
              <w:pStyle w:val="ae"/>
              <w:jc w:val="center"/>
              <w:rPr>
                <w:b/>
                <w:noProof/>
                <w:lang w:eastAsia="ru-RU"/>
              </w:rPr>
            </w:pPr>
            <w:r w:rsidRPr="001F72AA">
              <w:rPr>
                <w:b/>
                <w:noProof/>
                <w:lang w:eastAsia="ru-RU"/>
              </w:rPr>
              <w:t>Встраиваемый  батут</w:t>
            </w:r>
          </w:p>
          <w:p w:rsidR="00C20442" w:rsidRDefault="00253DEE" w:rsidP="001F72AA">
            <w:pPr>
              <w:pStyle w:val="ae"/>
              <w:jc w:val="center"/>
              <w:rPr>
                <w:b/>
                <w:noProof/>
                <w:lang w:eastAsia="ru-RU"/>
              </w:rPr>
            </w:pPr>
            <w:r w:rsidRPr="001F72AA">
              <w:rPr>
                <w:b/>
                <w:noProof/>
                <w:lang w:eastAsia="ru-RU"/>
              </w:rPr>
              <w:lastRenderedPageBreak/>
              <w:drawing>
                <wp:inline distT="0" distB="0" distL="0" distR="0" wp14:anchorId="34AB41AD" wp14:editId="29034711">
                  <wp:extent cx="2238375" cy="113205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132052"/>
                          </a:xfrm>
                          <a:prstGeom prst="rect">
                            <a:avLst/>
                          </a:prstGeom>
                          <a:noFill/>
                          <a:ln>
                            <a:noFill/>
                          </a:ln>
                        </pic:spPr>
                      </pic:pic>
                    </a:graphicData>
                  </a:graphic>
                </wp:inline>
              </w:drawing>
            </w:r>
          </w:p>
          <w:p w:rsidR="00C20442" w:rsidRDefault="00C20442" w:rsidP="00C20442">
            <w:pPr>
              <w:rPr>
                <w:lang w:eastAsia="ru-RU"/>
              </w:rPr>
            </w:pPr>
          </w:p>
          <w:p w:rsidR="00253DEE" w:rsidRP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253DEE" w:rsidRPr="001F72AA" w:rsidRDefault="00253DEE" w:rsidP="001F72AA">
            <w:pPr>
              <w:pStyle w:val="ae"/>
            </w:pPr>
            <w:r w:rsidRPr="001F72AA">
              <w:lastRenderedPageBreak/>
              <w:t>Размеры батута:</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Участник закупки указывает в заявке конкретное значение характеристики</w:t>
            </w:r>
          </w:p>
        </w:tc>
      </w:tr>
      <w:tr w:rsidR="00253DEE" w:rsidRPr="0086303A" w:rsidTr="00AC19BA">
        <w:trPr>
          <w:trHeight w:val="109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1F72AA" w:rsidRDefault="00253DEE" w:rsidP="001F72AA">
            <w:pPr>
              <w:pStyle w:val="ae"/>
            </w:pPr>
            <w:r>
              <w:t>Д</w:t>
            </w:r>
            <w:r w:rsidRPr="001F72AA">
              <w:t>иаметр не менее  1600мм;</w:t>
            </w:r>
          </w:p>
          <w:p w:rsidR="00253DEE" w:rsidRPr="001F72AA" w:rsidRDefault="00253DEE" w:rsidP="001F72AA">
            <w:pPr>
              <w:pStyle w:val="ae"/>
            </w:pPr>
            <w:r w:rsidRPr="001F72AA">
              <w:t>Высота не менее 420мм;</w:t>
            </w:r>
          </w:p>
          <w:p w:rsidR="00253DEE" w:rsidRPr="001F72AA" w:rsidRDefault="00253DEE" w:rsidP="001F72AA">
            <w:pPr>
              <w:pStyle w:val="ae"/>
            </w:pPr>
            <w:r w:rsidRPr="001F72AA">
              <w:t>Размер прыжковой поверхности: не менее  910мм;</w:t>
            </w:r>
          </w:p>
          <w:p w:rsidR="00253DEE" w:rsidRPr="001F72AA" w:rsidRDefault="00253DEE" w:rsidP="001F72AA">
            <w:pPr>
              <w:pStyle w:val="ae"/>
            </w:pPr>
            <w:r w:rsidRPr="001F72AA">
              <w:t xml:space="preserve">Резиновые плиты: Толщина не менее 2 см. </w:t>
            </w:r>
          </w:p>
        </w:tc>
        <w:tc>
          <w:tcPr>
            <w:tcW w:w="811" w:type="pct"/>
            <w:gridSpan w:val="2"/>
            <w:vMerge/>
            <w:tcBorders>
              <w:left w:val="single" w:sz="4" w:space="0" w:color="000000"/>
              <w:bottom w:val="single" w:sz="4" w:space="0" w:color="auto"/>
              <w:right w:val="single" w:sz="4" w:space="0" w:color="000000"/>
            </w:tcBorders>
          </w:tcPr>
          <w:p w:rsidR="00253DEE" w:rsidRPr="001F72AA" w:rsidRDefault="00253DEE" w:rsidP="001F72AA">
            <w:pPr>
              <w:pStyle w:val="ae"/>
            </w:pPr>
          </w:p>
        </w:tc>
      </w:tr>
      <w:tr w:rsidR="00253DEE" w:rsidRPr="0086303A" w:rsidTr="00AC19BA">
        <w:trPr>
          <w:trHeight w:val="309"/>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253DEE" w:rsidRPr="001F72AA" w:rsidRDefault="00253DEE" w:rsidP="001F72AA">
            <w:pPr>
              <w:pStyle w:val="ae"/>
            </w:pPr>
            <w:r w:rsidRPr="001F72AA">
              <w:t>Максимальный вес</w:t>
            </w:r>
          </w:p>
        </w:tc>
        <w:tc>
          <w:tcPr>
            <w:tcW w:w="811" w:type="pct"/>
            <w:gridSpan w:val="2"/>
            <w:vMerge w:val="restart"/>
            <w:tcBorders>
              <w:top w:val="single" w:sz="4" w:space="0" w:color="000000"/>
              <w:left w:val="single" w:sz="4" w:space="0" w:color="000000"/>
              <w:right w:val="single" w:sz="4" w:space="0" w:color="000000"/>
            </w:tcBorders>
          </w:tcPr>
          <w:p w:rsidR="00253DEE" w:rsidRPr="001F72AA" w:rsidRDefault="00253DEE" w:rsidP="001F72AA">
            <w:pPr>
              <w:pStyle w:val="ae"/>
            </w:pPr>
            <w:r w:rsidRPr="001F72AA">
              <w:t xml:space="preserve">Участник закупки </w:t>
            </w:r>
            <w:r w:rsidRPr="001F72AA">
              <w:lastRenderedPageBreak/>
              <w:t>указывает в заявке конкретное значение характеристики</w:t>
            </w:r>
          </w:p>
        </w:tc>
      </w:tr>
      <w:tr w:rsidR="00253DEE" w:rsidRPr="0086303A" w:rsidTr="00AC19BA">
        <w:trPr>
          <w:trHeight w:val="78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1F72AA" w:rsidRDefault="00253DEE" w:rsidP="001F72AA">
            <w:pPr>
              <w:pStyle w:val="ae"/>
            </w:pPr>
            <w:r w:rsidRPr="001F72AA">
              <w:t xml:space="preserve"> не более 130 кг</w:t>
            </w:r>
          </w:p>
        </w:tc>
        <w:tc>
          <w:tcPr>
            <w:tcW w:w="811" w:type="pct"/>
            <w:gridSpan w:val="2"/>
            <w:vMerge/>
            <w:tcBorders>
              <w:left w:val="single" w:sz="4" w:space="0" w:color="000000"/>
              <w:bottom w:val="single" w:sz="4" w:space="0" w:color="auto"/>
              <w:right w:val="single" w:sz="4" w:space="0" w:color="000000"/>
            </w:tcBorders>
          </w:tcPr>
          <w:p w:rsidR="00253DEE" w:rsidRPr="001F72AA" w:rsidRDefault="00253DEE" w:rsidP="001F72AA">
            <w:pPr>
              <w:pStyle w:val="ae"/>
            </w:pPr>
          </w:p>
        </w:tc>
      </w:tr>
      <w:tr w:rsidR="00253DEE" w:rsidRPr="0086303A" w:rsidTr="00AC19BA">
        <w:trPr>
          <w:trHeight w:val="234"/>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1F72AA" w:rsidRDefault="00253DEE" w:rsidP="001F72AA">
            <w:pPr>
              <w:pStyle w:val="ae"/>
            </w:pPr>
            <w:r>
              <w:t>Материалы и компоненты</w:t>
            </w:r>
          </w:p>
        </w:tc>
        <w:tc>
          <w:tcPr>
            <w:tcW w:w="811" w:type="pct"/>
            <w:gridSpan w:val="2"/>
            <w:vMerge w:val="restart"/>
            <w:tcBorders>
              <w:top w:val="single" w:sz="4" w:space="0" w:color="auto"/>
              <w:left w:val="single" w:sz="4" w:space="0" w:color="000000"/>
              <w:right w:val="single" w:sz="4" w:space="0" w:color="000000"/>
            </w:tcBorders>
          </w:tcPr>
          <w:p w:rsidR="00253DEE" w:rsidRPr="001F72AA" w:rsidRDefault="00253DEE" w:rsidP="001F72AA">
            <w:pPr>
              <w:pStyle w:val="ae"/>
            </w:pPr>
            <w:r w:rsidRPr="001F72AA">
              <w:t>Значение характеристик не может изменяться участником закупки</w:t>
            </w:r>
          </w:p>
        </w:tc>
      </w:tr>
      <w:tr w:rsidR="00253DEE" w:rsidRPr="0086303A" w:rsidTr="00AC19BA">
        <w:trPr>
          <w:trHeight w:val="1567"/>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1F72AA" w:rsidRDefault="00253DEE" w:rsidP="001F72AA">
            <w:pPr>
              <w:pStyle w:val="ae"/>
            </w:pPr>
            <w:r w:rsidRPr="001F72AA">
              <w:t>Специальное EPDM покрытие из каучуковой крошки</w:t>
            </w:r>
            <w:r w:rsidRPr="001F72AA">
              <w:rPr>
                <w:i/>
              </w:rPr>
              <w:t>.</w:t>
            </w:r>
          </w:p>
          <w:p w:rsidR="00253DEE" w:rsidRDefault="00253DEE" w:rsidP="001F72AA">
            <w:pPr>
              <w:pStyle w:val="ae"/>
            </w:pPr>
            <w:r w:rsidRPr="001F72AA">
              <w:t>Сетка: Сплошные износостойкие ТПЭ (термопластичные эластомеры) элементы. Каркас: Оцинкованная сталь. Пружины скрыты под каркасом батута.</w:t>
            </w:r>
          </w:p>
        </w:tc>
        <w:tc>
          <w:tcPr>
            <w:tcW w:w="811" w:type="pct"/>
            <w:gridSpan w:val="2"/>
            <w:vMerge/>
            <w:tcBorders>
              <w:left w:val="single" w:sz="4" w:space="0" w:color="000000"/>
              <w:bottom w:val="single" w:sz="4" w:space="0" w:color="auto"/>
              <w:right w:val="single" w:sz="4" w:space="0" w:color="000000"/>
            </w:tcBorders>
          </w:tcPr>
          <w:p w:rsidR="00253DEE" w:rsidRPr="001F72AA" w:rsidRDefault="00253DEE" w:rsidP="001F72AA">
            <w:pPr>
              <w:pStyle w:val="ae"/>
            </w:pPr>
          </w:p>
        </w:tc>
      </w:tr>
      <w:tr w:rsidR="00253DEE" w:rsidRPr="0086303A" w:rsidTr="00253DEE">
        <w:trPr>
          <w:trHeight w:val="259"/>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253DEE" w:rsidRDefault="00253DEE" w:rsidP="001F72AA">
            <w:pPr>
              <w:pStyle w:val="ae"/>
              <w:rPr>
                <w:b/>
                <w:i/>
              </w:rPr>
            </w:pPr>
            <w:r w:rsidRPr="00253DEE">
              <w:rPr>
                <w:b/>
                <w:i/>
              </w:rPr>
              <w:t>Цветовое решение</w:t>
            </w:r>
          </w:p>
        </w:tc>
        <w:tc>
          <w:tcPr>
            <w:tcW w:w="811" w:type="pct"/>
            <w:gridSpan w:val="2"/>
            <w:vMerge w:val="restart"/>
            <w:tcBorders>
              <w:top w:val="single" w:sz="4" w:space="0" w:color="auto"/>
              <w:left w:val="single" w:sz="4" w:space="0" w:color="000000"/>
              <w:right w:val="single" w:sz="4" w:space="0" w:color="000000"/>
            </w:tcBorders>
          </w:tcPr>
          <w:p w:rsidR="00253DEE" w:rsidRPr="001F72AA" w:rsidRDefault="00253DEE" w:rsidP="001F72AA">
            <w:pPr>
              <w:pStyle w:val="ae"/>
            </w:pPr>
            <w:r w:rsidRPr="001F72AA">
              <w:t>Значение характеристик не может изменяться участником закупки</w:t>
            </w:r>
          </w:p>
        </w:tc>
      </w:tr>
      <w:tr w:rsidR="00253DEE" w:rsidRPr="0086303A" w:rsidTr="00AC19BA">
        <w:trPr>
          <w:trHeight w:val="390"/>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Default="00253DEE" w:rsidP="001F72AA">
            <w:pPr>
              <w:pStyle w:val="ae"/>
            </w:pPr>
            <w:r w:rsidRPr="00253DEE">
              <w:t>Цвет согласовывается с Муниципальным заказчиком.</w:t>
            </w:r>
          </w:p>
        </w:tc>
        <w:tc>
          <w:tcPr>
            <w:tcW w:w="811" w:type="pct"/>
            <w:gridSpan w:val="2"/>
            <w:vMerge/>
            <w:tcBorders>
              <w:left w:val="single" w:sz="4" w:space="0" w:color="000000"/>
              <w:right w:val="single" w:sz="4" w:space="0" w:color="000000"/>
            </w:tcBorders>
          </w:tcPr>
          <w:p w:rsidR="00253DEE" w:rsidRPr="001F72AA" w:rsidRDefault="00253DEE" w:rsidP="001F72AA">
            <w:pPr>
              <w:pStyle w:val="ae"/>
            </w:pPr>
          </w:p>
        </w:tc>
      </w:tr>
      <w:tr w:rsidR="00253DEE" w:rsidRPr="0086303A" w:rsidTr="00AC19BA">
        <w:trPr>
          <w:trHeight w:val="255"/>
        </w:trPr>
        <w:tc>
          <w:tcPr>
            <w:tcW w:w="205" w:type="pct"/>
            <w:vMerge/>
            <w:tcBorders>
              <w:left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253DEE" w:rsidRPr="00253DEE" w:rsidRDefault="00253DEE" w:rsidP="001F72AA">
            <w:pPr>
              <w:pStyle w:val="ae"/>
              <w:rPr>
                <w:b/>
                <w:i/>
              </w:rPr>
            </w:pPr>
            <w:r w:rsidRPr="00253DEE">
              <w:rPr>
                <w:b/>
                <w:i/>
              </w:rPr>
              <w:t>Эскиз</w:t>
            </w:r>
          </w:p>
        </w:tc>
        <w:tc>
          <w:tcPr>
            <w:tcW w:w="811" w:type="pct"/>
            <w:gridSpan w:val="2"/>
            <w:vMerge/>
            <w:tcBorders>
              <w:left w:val="single" w:sz="4" w:space="0" w:color="000000"/>
              <w:right w:val="single" w:sz="4" w:space="0" w:color="000000"/>
            </w:tcBorders>
          </w:tcPr>
          <w:p w:rsidR="00253DEE" w:rsidRPr="001F72AA" w:rsidRDefault="00253DEE" w:rsidP="001F72AA">
            <w:pPr>
              <w:pStyle w:val="ae"/>
            </w:pPr>
          </w:p>
        </w:tc>
      </w:tr>
      <w:tr w:rsidR="00253DEE" w:rsidRPr="0086303A" w:rsidTr="00AC19BA">
        <w:trPr>
          <w:trHeight w:val="825"/>
        </w:trPr>
        <w:tc>
          <w:tcPr>
            <w:tcW w:w="205"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253DEE" w:rsidRPr="001F72AA" w:rsidRDefault="00253DEE"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253DEE" w:rsidRDefault="00253DEE" w:rsidP="001D77E1">
            <w:pPr>
              <w:pStyle w:val="ae"/>
            </w:pPr>
            <w:r w:rsidRPr="001F72AA">
              <w:t>Поставляемый товар полностью соответств</w:t>
            </w:r>
            <w:r w:rsidR="001D77E1">
              <w:t>ует</w:t>
            </w:r>
            <w:r w:rsidRPr="001F72AA">
              <w:t xml:space="preserve"> эскизу.</w:t>
            </w:r>
            <w:r w:rsidRPr="001F72AA">
              <w:tab/>
            </w:r>
          </w:p>
        </w:tc>
        <w:tc>
          <w:tcPr>
            <w:tcW w:w="811" w:type="pct"/>
            <w:gridSpan w:val="2"/>
            <w:vMerge/>
            <w:tcBorders>
              <w:left w:val="single" w:sz="4" w:space="0" w:color="000000"/>
              <w:bottom w:val="single" w:sz="4" w:space="0" w:color="000000"/>
              <w:right w:val="single" w:sz="4" w:space="0" w:color="000000"/>
            </w:tcBorders>
          </w:tcPr>
          <w:p w:rsidR="00253DEE" w:rsidRPr="001F72AA" w:rsidRDefault="00253DEE" w:rsidP="001F72AA">
            <w:pPr>
              <w:pStyle w:val="ae"/>
            </w:pPr>
          </w:p>
        </w:tc>
      </w:tr>
      <w:tr w:rsidR="00CD62DB" w:rsidRPr="0086303A" w:rsidTr="00AC19BA">
        <w:trPr>
          <w:trHeight w:val="330"/>
        </w:trPr>
        <w:tc>
          <w:tcPr>
            <w:tcW w:w="205"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r w:rsidRPr="001F72AA">
              <w:rPr>
                <w:rFonts w:eastAsia="Calibri"/>
                <w:b/>
              </w:rPr>
              <w:t>12</w:t>
            </w:r>
          </w:p>
        </w:tc>
        <w:tc>
          <w:tcPr>
            <w:tcW w:w="550"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r w:rsidRPr="001F72AA">
              <w:rPr>
                <w:b/>
              </w:rPr>
              <w:t>ОКПД 2</w:t>
            </w:r>
          </w:p>
          <w:p w:rsidR="00CD62DB" w:rsidRPr="001F72AA" w:rsidRDefault="00CD62DB" w:rsidP="001F72AA">
            <w:pPr>
              <w:pStyle w:val="ae"/>
              <w:jc w:val="center"/>
              <w:rPr>
                <w:b/>
              </w:rPr>
            </w:pPr>
            <w:r>
              <w:rPr>
                <w:b/>
              </w:rPr>
              <w:t>32.30.15.239</w:t>
            </w:r>
          </w:p>
          <w:p w:rsidR="00CD62DB" w:rsidRPr="001F72AA" w:rsidRDefault="00CD62DB" w:rsidP="001F72AA">
            <w:pPr>
              <w:pStyle w:val="ae"/>
              <w:jc w:val="center"/>
              <w:rPr>
                <w:b/>
                <w:strike/>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tc>
        <w:tc>
          <w:tcPr>
            <w:tcW w:w="1363"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r w:rsidRPr="001F72AA">
              <w:rPr>
                <w:b/>
                <w:noProof/>
                <w:lang w:eastAsia="ru-RU"/>
              </w:rPr>
              <w:t>Игровой комплекс</w:t>
            </w: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r w:rsidRPr="001F72AA">
              <w:rPr>
                <w:b/>
                <w:noProof/>
                <w:lang w:eastAsia="ru-RU"/>
              </w:rPr>
              <w:drawing>
                <wp:inline distT="0" distB="0" distL="0" distR="0" wp14:anchorId="7DCA1A02" wp14:editId="4D54BFD4">
                  <wp:extent cx="1990426" cy="119259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426" cy="1192594"/>
                          </a:xfrm>
                          <a:prstGeom prst="rect">
                            <a:avLst/>
                          </a:prstGeom>
                          <a:noFill/>
                          <a:ln>
                            <a:noFill/>
                          </a:ln>
                        </pic:spPr>
                      </pic:pic>
                    </a:graphicData>
                  </a:graphic>
                </wp:inline>
              </w:drawing>
            </w:r>
          </w:p>
          <w:p w:rsidR="00CD62DB" w:rsidRPr="001F72AA" w:rsidRDefault="00CD62DB" w:rsidP="001F72AA">
            <w:pPr>
              <w:pStyle w:val="ae"/>
              <w:jc w:val="center"/>
              <w:rPr>
                <w:b/>
                <w:lang w:eastAsia="ru-RU"/>
              </w:rPr>
            </w:pPr>
          </w:p>
          <w:p w:rsidR="00CD62DB" w:rsidRPr="001F72AA" w:rsidRDefault="00CD62DB" w:rsidP="001F72AA">
            <w:pPr>
              <w:pStyle w:val="ae"/>
              <w:jc w:val="center"/>
              <w:rPr>
                <w:b/>
                <w:lang w:eastAsia="ru-RU"/>
              </w:rPr>
            </w:pPr>
          </w:p>
          <w:p w:rsidR="00CD62DB" w:rsidRPr="001F72AA" w:rsidRDefault="00C20442" w:rsidP="001F72AA">
            <w:pPr>
              <w:pStyle w:val="ae"/>
              <w:jc w:val="center"/>
              <w:rPr>
                <w:b/>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 xml:space="preserve">в отношении товаров российского </w:t>
            </w:r>
            <w:r>
              <w:rPr>
                <w:rFonts w:ascii="PT Astra Serif" w:hAnsi="PT Astra Serif" w:cs="PT Astra Serif"/>
              </w:rPr>
              <w:lastRenderedPageBreak/>
              <w:t>происхождения</w:t>
            </w:r>
            <w:r w:rsidR="00CD62DB" w:rsidRPr="001F72AA">
              <w:rPr>
                <w:b/>
                <w:noProof/>
                <w:lang w:eastAsia="ru-RU"/>
              </w:rPr>
              <w:drawing>
                <wp:inline distT="0" distB="0" distL="0" distR="0" wp14:anchorId="475000A8" wp14:editId="6336024C">
                  <wp:extent cx="2091951" cy="1485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633" cy="1487805"/>
                          </a:xfrm>
                          <a:prstGeom prst="rect">
                            <a:avLst/>
                          </a:prstGeom>
                          <a:noFill/>
                        </pic:spPr>
                      </pic:pic>
                    </a:graphicData>
                  </a:graphic>
                </wp:inline>
              </w:drawing>
            </w: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253DEE" w:rsidRDefault="00CD62DB" w:rsidP="001F72AA">
            <w:pPr>
              <w:pStyle w:val="ae"/>
              <w:rPr>
                <w:b/>
                <w:i/>
              </w:rPr>
            </w:pPr>
            <w:r w:rsidRPr="00253DEE">
              <w:rPr>
                <w:b/>
                <w:i/>
              </w:rPr>
              <w:lastRenderedPageBreak/>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Участник закупки указывает в заявке конкретное значение характеристики</w:t>
            </w:r>
          </w:p>
        </w:tc>
      </w:tr>
      <w:tr w:rsidR="00CD62DB" w:rsidRPr="0086303A" w:rsidTr="00AC19BA">
        <w:trPr>
          <w:trHeight w:val="78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pPr>
            <w:r w:rsidRPr="001F72AA">
              <w:t>длина не менее 7800мм</w:t>
            </w:r>
            <w:r w:rsidR="00F87050">
              <w:t xml:space="preserve"> и  </w:t>
            </w:r>
            <w:r w:rsidRPr="001F72AA">
              <w:t>не более 8300мм</w:t>
            </w:r>
            <w:r w:rsidR="00C410A7">
              <w:t>;</w:t>
            </w:r>
          </w:p>
          <w:p w:rsidR="00CD62DB" w:rsidRPr="001F72AA" w:rsidRDefault="00CD62DB" w:rsidP="001F72AA">
            <w:pPr>
              <w:pStyle w:val="ae"/>
            </w:pPr>
            <w:r w:rsidRPr="001F72AA">
              <w:t>ширина не менее 5400мм</w:t>
            </w:r>
            <w:r w:rsidR="00F87050">
              <w:t xml:space="preserve"> и </w:t>
            </w:r>
            <w:r w:rsidRPr="001F72AA">
              <w:t xml:space="preserve">не более </w:t>
            </w:r>
            <w:r w:rsidR="00F87050">
              <w:t>58</w:t>
            </w:r>
            <w:r w:rsidRPr="001F72AA">
              <w:t>00 мм</w:t>
            </w:r>
            <w:r w:rsidR="00C410A7">
              <w:t>;</w:t>
            </w:r>
            <w:r w:rsidRPr="001F72AA">
              <w:t xml:space="preserve"> </w:t>
            </w:r>
          </w:p>
          <w:p w:rsidR="00CD62DB" w:rsidRPr="001F72AA" w:rsidRDefault="00CD62DB" w:rsidP="00F87050">
            <w:pPr>
              <w:pStyle w:val="ae"/>
            </w:pPr>
            <w:r w:rsidRPr="001F72AA">
              <w:t>высота: не менее   4100мм, не более 4</w:t>
            </w:r>
            <w:r w:rsidR="00F87050">
              <w:t>5</w:t>
            </w:r>
            <w:r w:rsidR="00C410A7">
              <w:t>00мм.</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8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253DEE" w:rsidRDefault="00CD62DB" w:rsidP="001F72AA">
            <w:pPr>
              <w:pStyle w:val="ae"/>
              <w:rPr>
                <w:b/>
                <w:i/>
              </w:rPr>
            </w:pPr>
            <w:r w:rsidRPr="00253DEE">
              <w:rPr>
                <w:b/>
                <w:bCs/>
                <w:i/>
              </w:rPr>
              <w:t>Комплектация:</w:t>
            </w:r>
            <w:r w:rsidRPr="00253DEE">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kern w:val="0"/>
                <w:lang w:eastAsia="ru-RU"/>
              </w:rPr>
            </w:pPr>
          </w:p>
          <w:p w:rsidR="00CD62DB" w:rsidRPr="001F72AA" w:rsidRDefault="00CD62DB" w:rsidP="001F72AA">
            <w:pPr>
              <w:pStyle w:val="ae"/>
              <w:rPr>
                <w:lang w:eastAsia="ru-RU"/>
              </w:rPr>
            </w:pPr>
            <w:r w:rsidRPr="001F72AA">
              <w:lastRenderedPageBreak/>
              <w:t>Значение характеристик не может изменяться участником закупки</w:t>
            </w:r>
          </w:p>
        </w:tc>
      </w:tr>
      <w:tr w:rsidR="00CD62DB" w:rsidRPr="0086303A" w:rsidTr="00253DEE">
        <w:trPr>
          <w:trHeight w:val="385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CD62DB" w:rsidRPr="001F72AA" w:rsidRDefault="00CD62DB" w:rsidP="001F72AA">
            <w:pPr>
              <w:pStyle w:val="ae"/>
            </w:pPr>
            <w:r w:rsidRPr="001F72AA">
              <w:t>Игровой комплекс выполнен в виде двух деревянных домиков – палаток с площадками на опорных деревянных столбах.</w:t>
            </w:r>
          </w:p>
          <w:p w:rsidR="00CD62DB" w:rsidRPr="001F72AA" w:rsidRDefault="00CD62DB" w:rsidP="001F72AA">
            <w:pPr>
              <w:pStyle w:val="ae"/>
            </w:pPr>
            <w:r w:rsidRPr="001F72AA">
              <w:t xml:space="preserve">На площадки можно попасть по лесенкам различной модификации  и спортивным конструкциям. </w:t>
            </w:r>
          </w:p>
          <w:p w:rsidR="00CD62DB" w:rsidRPr="001F72AA" w:rsidRDefault="00CD62DB" w:rsidP="001F72AA">
            <w:pPr>
              <w:pStyle w:val="ae"/>
            </w:pPr>
            <w:r w:rsidRPr="001F72AA">
              <w:t>Один домик оборудован горкой из нержавеющей стали, над горкой закреплена стяжка безопасности.</w:t>
            </w:r>
          </w:p>
          <w:p w:rsidR="00CD62DB" w:rsidRPr="001F72AA" w:rsidRDefault="00CD62DB" w:rsidP="001F72AA">
            <w:pPr>
              <w:pStyle w:val="ae"/>
            </w:pPr>
            <w:r w:rsidRPr="001F72AA">
              <w:t>На площадку с горкой ведут две деревянные лестницы с перилами, расположенные с разных сторон площадки. На соседнюю площадку домика  можно попасть по деревянному пандусу с зацепами и канатом, закрепленным на стяжке. С дугой стороны в домик можно забраться по канатной сетке.</w:t>
            </w:r>
          </w:p>
          <w:p w:rsidR="00CD62DB" w:rsidRPr="001F72AA" w:rsidRDefault="00CD62DB" w:rsidP="001F72AA">
            <w:pPr>
              <w:pStyle w:val="ae"/>
            </w:pPr>
            <w:r w:rsidRPr="001F72AA">
              <w:t xml:space="preserve">На площадки второго домика ведут наклонные канатные сетки и стенки альпиниста с зацепами. С торца домика закреплен шест </w:t>
            </w:r>
            <w:proofErr w:type="gramStart"/>
            <w:r w:rsidRPr="001F72AA">
              <w:t>с</w:t>
            </w:r>
            <w:proofErr w:type="gramEnd"/>
            <w:r w:rsidRPr="001F72AA">
              <w:t xml:space="preserve"> шведской лесенкой.</w:t>
            </w:r>
          </w:p>
          <w:p w:rsidR="00CD62DB" w:rsidRPr="001F72AA" w:rsidRDefault="00CD62DB" w:rsidP="001F72AA">
            <w:pPr>
              <w:pStyle w:val="ae"/>
            </w:pPr>
            <w:r w:rsidRPr="001F72AA">
              <w:t>С противоположной стороны площадка домика оборудована балкончиком с ограждением.</w:t>
            </w:r>
          </w:p>
          <w:p w:rsidR="00CD62DB" w:rsidRPr="001F72AA" w:rsidRDefault="00CD62DB" w:rsidP="001F72AA">
            <w:pPr>
              <w:pStyle w:val="ae"/>
            </w:pPr>
            <w:r w:rsidRPr="001F72AA">
              <w:t>Между двумя домиками установлен канатный переход, состоящий из несущей металлической балки и закрепленной на ней канатной конструкции с сетками и подвешенными на канатах круглыми платформами и зацепами. Канатная конструкция надежно крепится в грунте.</w:t>
            </w:r>
          </w:p>
          <w:p w:rsidR="00CD62DB" w:rsidRPr="001F72AA" w:rsidRDefault="00CD62DB" w:rsidP="001F72AA">
            <w:pPr>
              <w:pStyle w:val="ae"/>
              <w:rPr>
                <w:bCs/>
              </w:rPr>
            </w:pPr>
            <w:r w:rsidRPr="001F72AA">
              <w:t>Над горкой и  лестницами з</w:t>
            </w:r>
            <w:r>
              <w:t xml:space="preserve">акреплены стяжки безопасности.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rPr>
                <w:kern w:val="0"/>
                <w:lang w:eastAsia="ru-RU"/>
              </w:rPr>
            </w:pPr>
          </w:p>
        </w:tc>
      </w:tr>
      <w:tr w:rsidR="00CD62DB" w:rsidRPr="0086303A" w:rsidTr="00253DEE">
        <w:trPr>
          <w:trHeight w:val="33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CD62DB" w:rsidRPr="00253DEE" w:rsidRDefault="00CD62DB" w:rsidP="001F72AA">
            <w:pPr>
              <w:pStyle w:val="ae"/>
              <w:rPr>
                <w:b/>
                <w:i/>
                <w:kern w:val="0"/>
                <w:lang w:eastAsia="ru-RU"/>
              </w:rPr>
            </w:pPr>
            <w:r w:rsidRPr="00253DEE">
              <w:rPr>
                <w:b/>
                <w:bCs/>
                <w:i/>
              </w:rPr>
              <w:t>Материалы и конструкции</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kern w:val="0"/>
                <w:lang w:eastAsia="ru-RU"/>
              </w:rPr>
            </w:pPr>
            <w:r w:rsidRPr="001F72AA">
              <w:t xml:space="preserve">Значение </w:t>
            </w:r>
            <w:r w:rsidRPr="001F72AA">
              <w:lastRenderedPageBreak/>
              <w:t>характеристик не может изменяться участником закупки</w:t>
            </w:r>
          </w:p>
        </w:tc>
      </w:tr>
      <w:tr w:rsidR="00CD62DB" w:rsidRPr="0086303A" w:rsidTr="00253DEE">
        <w:trPr>
          <w:trHeight w:val="4243"/>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pPr>
            <w:r w:rsidRPr="001F72AA">
              <w:t>Опорные столбы выполнены из древесины хвойных пород.</w:t>
            </w:r>
          </w:p>
          <w:p w:rsidR="00CD62DB" w:rsidRPr="001F72AA" w:rsidRDefault="00CD62DB" w:rsidP="001F72AA">
            <w:pPr>
              <w:pStyle w:val="ae"/>
            </w:pPr>
            <w:r w:rsidRPr="001F72AA">
              <w:t xml:space="preserve">Сверху открытые срезы столбов закрыты пластиковыми заглушками в размер сечения.  </w:t>
            </w:r>
          </w:p>
          <w:p w:rsidR="00CD62DB" w:rsidRPr="001F72AA" w:rsidRDefault="00CD62DB" w:rsidP="001F72AA">
            <w:pPr>
              <w:pStyle w:val="ae"/>
            </w:pPr>
            <w:r w:rsidRPr="001F72AA">
              <w:t xml:space="preserve">Каркас элементов комплекса и ограждений изготовлен из труб профильных, трубы круглого сечения, листа металлического, полосы. </w:t>
            </w:r>
          </w:p>
          <w:p w:rsidR="00CD62DB" w:rsidRPr="001F72AA" w:rsidRDefault="00CD62DB" w:rsidP="001F72AA">
            <w:pPr>
              <w:pStyle w:val="ae"/>
            </w:pPr>
            <w:r w:rsidRPr="001F72AA">
              <w:t>Площадки игрового комплекса и ступени лестниц выполнены из ламинированной фанеры с тиснёной поверхностью.</w:t>
            </w:r>
          </w:p>
          <w:p w:rsidR="00CD62DB" w:rsidRPr="001F72AA" w:rsidRDefault="00CD62DB" w:rsidP="001F72AA">
            <w:pPr>
              <w:pStyle w:val="ae"/>
            </w:pPr>
            <w:r w:rsidRPr="001F72AA">
              <w:t>Ограждение лестницы деревянное.</w:t>
            </w:r>
          </w:p>
          <w:p w:rsidR="00CD62DB" w:rsidRPr="001F72AA" w:rsidRDefault="00CD62DB" w:rsidP="001F72AA">
            <w:pPr>
              <w:pStyle w:val="ae"/>
            </w:pPr>
            <w:r w:rsidRPr="001F72AA">
              <w:t>Скат горки изготовлен из металлического листа нержавеющей стали. Окантовка и стяжка горки выполнены из трубы круглой, борта из металлического листа.  Стяжка над горкой выполнена из трубы круглого сечения.</w:t>
            </w:r>
          </w:p>
          <w:p w:rsidR="00CD62DB" w:rsidRPr="001F72AA" w:rsidRDefault="00CD62DB" w:rsidP="001F72AA">
            <w:pPr>
              <w:pStyle w:val="ae"/>
            </w:pPr>
            <w:r w:rsidRPr="001F72AA">
              <w:t xml:space="preserve">Шест, стяжки и поручни на площадках, перекладины шведской лестницы  выполнены из трубы круглого сечения. </w:t>
            </w:r>
          </w:p>
          <w:p w:rsidR="00CD62DB" w:rsidRPr="001F72AA" w:rsidRDefault="00CD62DB" w:rsidP="001F72AA">
            <w:pPr>
              <w:pStyle w:val="ae"/>
            </w:pPr>
            <w:r w:rsidRPr="001F72AA">
              <w:t xml:space="preserve">Канатные конструкции изготовлены из армированного </w:t>
            </w:r>
            <w:proofErr w:type="spellStart"/>
            <w:r w:rsidRPr="001F72AA">
              <w:t>шестипрядного</w:t>
            </w:r>
            <w:proofErr w:type="spellEnd"/>
            <w:r w:rsidRPr="001F72AA">
              <w:t xml:space="preserve"> полиамидного каната диаметром 16 мм. Канат соединяется между собой крестообразными соединителями, отлитыми из полиамида.</w:t>
            </w:r>
          </w:p>
          <w:p w:rsidR="00CD62DB" w:rsidRPr="001F72AA" w:rsidRDefault="00CD62DB" w:rsidP="001F72AA">
            <w:pPr>
              <w:pStyle w:val="ae"/>
            </w:pPr>
            <w:r w:rsidRPr="001F72AA">
              <w:t xml:space="preserve">Круглые платформы выполнены из резины. </w:t>
            </w:r>
          </w:p>
          <w:p w:rsidR="00CD62DB" w:rsidRPr="001F72AA" w:rsidRDefault="00CD62DB" w:rsidP="001F72AA">
            <w:pPr>
              <w:pStyle w:val="ae"/>
            </w:pPr>
            <w:r w:rsidRPr="001F72AA">
              <w:t>Балка для канатного перехода выполнена из профильной трубы.</w:t>
            </w:r>
          </w:p>
          <w:p w:rsidR="00CD62DB" w:rsidRPr="001F72AA" w:rsidRDefault="00CD62DB" w:rsidP="001F72AA">
            <w:pPr>
              <w:pStyle w:val="ae"/>
            </w:pPr>
            <w:r w:rsidRPr="001F72AA">
              <w:t>Обшивка комплекса, ограждения и стенка альпиниста изготовлены из доски сечением 35х90мм.</w:t>
            </w:r>
          </w:p>
          <w:p w:rsidR="00CD62DB" w:rsidRPr="001F72AA" w:rsidRDefault="00CD62DB" w:rsidP="001F72AA">
            <w:pPr>
              <w:pStyle w:val="ae"/>
            </w:pPr>
            <w:r w:rsidRPr="001F72AA">
              <w:t>Зацепы на стенках альпиниста выполнены из композитного материала.</w:t>
            </w:r>
          </w:p>
          <w:p w:rsidR="00CD62DB" w:rsidRPr="001F72AA" w:rsidRDefault="00CD62DB" w:rsidP="001F72AA">
            <w:pPr>
              <w:pStyle w:val="ae"/>
            </w:pPr>
            <w:r w:rsidRPr="001F72AA">
              <w:t xml:space="preserve">Для окраски деталей из досок и бруса используется водно-дисперсионная акриловая лессирующая пропитка для защитно-декоративной отделки, укрепляющая поверхности. </w:t>
            </w:r>
          </w:p>
          <w:p w:rsidR="00CD62DB" w:rsidRPr="001F72AA" w:rsidRDefault="00CD62DB" w:rsidP="001F72AA">
            <w:pPr>
              <w:pStyle w:val="ae"/>
            </w:pPr>
            <w:r w:rsidRPr="001F72AA">
              <w:t xml:space="preserve">Металлические элементы зачищены, </w:t>
            </w:r>
            <w:proofErr w:type="gramStart"/>
            <w:r w:rsidRPr="001F72AA">
              <w:t>обезжирены и окрашены</w:t>
            </w:r>
            <w:proofErr w:type="gramEnd"/>
            <w:r w:rsidRPr="001F72AA">
              <w:t xml:space="preserve"> порошковой глянцевой краской.</w:t>
            </w:r>
          </w:p>
          <w:p w:rsidR="00CD62DB" w:rsidRPr="001F72AA" w:rsidRDefault="00CD62DB" w:rsidP="001F72AA">
            <w:pPr>
              <w:pStyle w:val="ae"/>
              <w:rPr>
                <w:kern w:val="0"/>
                <w:lang w:eastAsia="ru-RU"/>
              </w:rPr>
            </w:pPr>
            <w:r w:rsidRPr="001F72AA">
              <w:rPr>
                <w:kern w:val="0"/>
                <w:lang w:eastAsia="ru-RU"/>
              </w:rPr>
              <w:t>Все резьбовые соединения закрыты пластиковыми заглушками.</w:t>
            </w:r>
          </w:p>
          <w:p w:rsidR="00CD62DB" w:rsidRDefault="00CD62DB" w:rsidP="001F72AA">
            <w:pPr>
              <w:pStyle w:val="ae"/>
              <w:rPr>
                <w:bCs/>
              </w:rPr>
            </w:pPr>
            <w:r w:rsidRPr="001F72AA">
              <w:rPr>
                <w:kern w:val="0"/>
                <w:lang w:eastAsia="ru-RU"/>
              </w:rPr>
              <w:t xml:space="preserve">Материалы из древесины не </w:t>
            </w:r>
            <w:r w:rsidR="00B35165">
              <w:rPr>
                <w:kern w:val="0"/>
                <w:lang w:eastAsia="ru-RU"/>
              </w:rPr>
              <w:t>имеют</w:t>
            </w:r>
            <w:r w:rsidRPr="001F72AA">
              <w:rPr>
                <w:kern w:val="0"/>
                <w:lang w:eastAsia="ru-RU"/>
              </w:rPr>
              <w:t xml:space="preserve"> на поверхности дефектов обработки.</w:t>
            </w:r>
          </w:p>
          <w:p w:rsidR="00CD62DB" w:rsidRPr="00253DEE" w:rsidRDefault="00CD62DB" w:rsidP="00253DEE"/>
          <w:p w:rsidR="00CD62DB" w:rsidRPr="00253DEE" w:rsidRDefault="00CD62DB" w:rsidP="00253DEE">
            <w:pPr>
              <w:tabs>
                <w:tab w:val="left" w:pos="1455"/>
              </w:tabs>
            </w:pP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kern w:val="0"/>
                <w:lang w:eastAsia="ru-RU"/>
              </w:rPr>
            </w:pPr>
            <w:r w:rsidRPr="00CD62DB">
              <w:rPr>
                <w:b/>
                <w:bCs/>
                <w:i/>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kern w:val="0"/>
                <w:lang w:eastAsia="ru-RU"/>
              </w:rPr>
            </w:pPr>
            <w:r w:rsidRPr="001F72AA">
              <w:t>Участник закупки указывает в заявке конкретное значение характеристики</w:t>
            </w:r>
          </w:p>
        </w:tc>
      </w:tr>
      <w:tr w:rsidR="00CD62DB" w:rsidRPr="0086303A" w:rsidTr="00AC19BA">
        <w:trPr>
          <w:trHeight w:val="495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CD62DB" w:rsidRDefault="00CD62DB" w:rsidP="001F72AA">
            <w:pPr>
              <w:pStyle w:val="ae"/>
              <w:rPr>
                <w:bCs/>
              </w:rPr>
            </w:pPr>
            <w:r>
              <w:rPr>
                <w:bCs/>
              </w:rPr>
              <w:t xml:space="preserve">Опорные столбы: </w:t>
            </w:r>
            <w:r w:rsidRPr="001F72AA">
              <w:t>Сечение бруса не менее 90х90мм.</w:t>
            </w:r>
          </w:p>
          <w:p w:rsidR="00CD62DB" w:rsidRPr="001F72AA" w:rsidRDefault="00CD62DB" w:rsidP="001F72AA">
            <w:pPr>
              <w:pStyle w:val="ae"/>
            </w:pPr>
            <w:r w:rsidRPr="001F72AA">
              <w:rPr>
                <w:bCs/>
              </w:rPr>
              <w:t>Каркас элементов комплекса:</w:t>
            </w:r>
            <w:r w:rsidRPr="001F72AA">
              <w:t xml:space="preserve">  профиль сечением не менее 40х20мм, трубы круглого сечения d не менее 26,8мм, лист металлический толщиной не менее 3мм, полоса толщиной  не менее 4мм. </w:t>
            </w:r>
          </w:p>
          <w:p w:rsidR="00CD62DB" w:rsidRPr="001F72AA" w:rsidRDefault="00CD62DB" w:rsidP="001F72AA">
            <w:pPr>
              <w:pStyle w:val="ae"/>
            </w:pPr>
            <w:r w:rsidRPr="001F72AA">
              <w:t xml:space="preserve">Диаметр трубы </w:t>
            </w:r>
            <w:r w:rsidRPr="001F72AA">
              <w:rPr>
                <w:bCs/>
              </w:rPr>
              <w:t xml:space="preserve">стяжек, поручней площадок, перекладин шведской лестницы </w:t>
            </w:r>
            <w:r w:rsidRPr="001F72AA">
              <w:t>- не менее 26,8мм.</w:t>
            </w:r>
          </w:p>
          <w:p w:rsidR="00CD62DB" w:rsidRPr="001F72AA" w:rsidRDefault="00CD62DB" w:rsidP="001F72AA">
            <w:pPr>
              <w:pStyle w:val="ae"/>
            </w:pPr>
            <w:r w:rsidRPr="001F72AA">
              <w:rPr>
                <w:bCs/>
              </w:rPr>
              <w:t>Толщина фанеры</w:t>
            </w:r>
            <w:r w:rsidRPr="001F72AA">
              <w:t xml:space="preserve"> площадок игрового комплекса и ступеней лестницы  - не менее 18мм.</w:t>
            </w:r>
          </w:p>
          <w:p w:rsidR="00CD62DB" w:rsidRPr="001F72AA" w:rsidRDefault="00CD62DB" w:rsidP="001F72AA">
            <w:pPr>
              <w:pStyle w:val="ae"/>
            </w:pPr>
            <w:r w:rsidRPr="001F72AA">
              <w:rPr>
                <w:bCs/>
              </w:rPr>
              <w:t>Горка:</w:t>
            </w:r>
            <w:r w:rsidRPr="001F72AA">
              <w:t xml:space="preserve"> толщина листа нержавеющей стали ската горки  -  не менее 1,5 мм. Окантовка и стяжка горки выполнены из трубы d не менее 30 мм, борта из металлического листа  толщиной не менее 1,5мм.  </w:t>
            </w:r>
          </w:p>
          <w:p w:rsidR="00CD62DB" w:rsidRPr="001F72AA" w:rsidRDefault="00CD62DB" w:rsidP="001F72AA">
            <w:pPr>
              <w:pStyle w:val="ae"/>
            </w:pPr>
            <w:r w:rsidRPr="001F72AA">
              <w:rPr>
                <w:bCs/>
              </w:rPr>
              <w:t xml:space="preserve">Шест </w:t>
            </w:r>
            <w:r w:rsidRPr="001F72AA">
              <w:t xml:space="preserve">выполнен из трубы  d не менее 33,5 мм, </w:t>
            </w:r>
          </w:p>
          <w:p w:rsidR="00CD62DB" w:rsidRPr="001F72AA" w:rsidRDefault="00CD62DB" w:rsidP="001F72AA">
            <w:pPr>
              <w:pStyle w:val="ae"/>
            </w:pPr>
            <w:r w:rsidRPr="001F72AA">
              <w:t xml:space="preserve">Опорный </w:t>
            </w:r>
            <w:proofErr w:type="spellStart"/>
            <w:r w:rsidRPr="001F72AA">
              <w:t>шранштейн</w:t>
            </w:r>
            <w:proofErr w:type="spellEnd"/>
            <w:r w:rsidRPr="001F72AA">
              <w:t xml:space="preserve"> выполнен из металлического листа толщиной не менее 3 мм.</w:t>
            </w:r>
          </w:p>
          <w:p w:rsidR="00CD62DB" w:rsidRPr="00CD62DB" w:rsidRDefault="00CD62DB" w:rsidP="001F72AA">
            <w:pPr>
              <w:pStyle w:val="ae"/>
            </w:pPr>
            <w:r w:rsidRPr="001F72AA">
              <w:rPr>
                <w:bCs/>
              </w:rPr>
              <w:t>Балка</w:t>
            </w:r>
            <w:r w:rsidRPr="001F72AA">
              <w:t xml:space="preserve"> для канатного перехода выполнена из профильной трубы сечением не менее 60х30 мм.</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7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bCs/>
                <w:i/>
              </w:rPr>
            </w:pPr>
            <w:r w:rsidRPr="00CD62DB">
              <w:rPr>
                <w:b/>
                <w:i/>
              </w:rPr>
              <w:t>Требование к безопасности</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 xml:space="preserve">Значение </w:t>
            </w:r>
            <w:r w:rsidRPr="001F72AA">
              <w:lastRenderedPageBreak/>
              <w:t>характеристик не может изменяться участником закупки</w:t>
            </w:r>
          </w:p>
        </w:tc>
      </w:tr>
      <w:tr w:rsidR="00CD62DB" w:rsidRPr="0086303A" w:rsidTr="00AC19BA">
        <w:trPr>
          <w:trHeight w:val="109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pPr>
            <w:r w:rsidRPr="001F72AA">
              <w:t xml:space="preserve">Промежутки и стыки между элементами оборудования допускают застревания частей тела и одежды пользователей. </w:t>
            </w:r>
          </w:p>
          <w:p w:rsidR="00CD62DB" w:rsidRDefault="00CD62DB" w:rsidP="001F72AA">
            <w:pPr>
              <w:pStyle w:val="ae"/>
            </w:pPr>
            <w:r w:rsidRPr="001F72AA">
              <w:t>Элементы комплекса не имеют острых углов, все углы закруглены, швы тщательно обработаны</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3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CD62DB">
            <w:pPr>
              <w:pStyle w:val="ae"/>
              <w:rPr>
                <w:b/>
                <w:i/>
              </w:rPr>
            </w:pPr>
            <w:r w:rsidRPr="00CD62DB">
              <w:rPr>
                <w:b/>
                <w:i/>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Значение характеристик не может изменяться участником закупки</w:t>
            </w:r>
          </w:p>
        </w:tc>
      </w:tr>
      <w:tr w:rsidR="00CD62DB" w:rsidRPr="0086303A" w:rsidTr="00CD62DB">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CD62DB" w:rsidRDefault="00CD62DB" w:rsidP="00CD62DB">
            <w:pPr>
              <w:pStyle w:val="ae"/>
            </w:pPr>
            <w:r>
              <w:t>Цвет согласовывается с Муниципальным заказчиком.</w:t>
            </w:r>
          </w:p>
        </w:tc>
        <w:tc>
          <w:tcPr>
            <w:tcW w:w="811" w:type="pct"/>
            <w:gridSpan w:val="2"/>
            <w:vMerge/>
            <w:tcBorders>
              <w:left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37"/>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CD62DB" w:rsidRPr="00CD62DB" w:rsidRDefault="00CD62DB" w:rsidP="00CD62DB">
            <w:pPr>
              <w:pStyle w:val="ae"/>
              <w:rPr>
                <w:b/>
                <w:i/>
              </w:rPr>
            </w:pPr>
            <w:r w:rsidRPr="00CD62DB">
              <w:rPr>
                <w:b/>
                <w:i/>
              </w:rPr>
              <w:t>Эскиз</w:t>
            </w:r>
          </w:p>
        </w:tc>
        <w:tc>
          <w:tcPr>
            <w:tcW w:w="811" w:type="pct"/>
            <w:gridSpan w:val="2"/>
            <w:vMerge/>
            <w:tcBorders>
              <w:left w:val="single" w:sz="4" w:space="0" w:color="000000"/>
              <w:right w:val="single" w:sz="4" w:space="0" w:color="000000"/>
            </w:tcBorders>
          </w:tcPr>
          <w:p w:rsidR="00CD62DB" w:rsidRPr="001F72AA" w:rsidRDefault="00CD62DB" w:rsidP="001F72AA">
            <w:pPr>
              <w:pStyle w:val="ae"/>
            </w:pPr>
          </w:p>
        </w:tc>
      </w:tr>
      <w:tr w:rsidR="00CD62DB" w:rsidRPr="0086303A" w:rsidTr="00AC19BA">
        <w:trPr>
          <w:trHeight w:val="72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Default="001D77E1" w:rsidP="00CD62DB">
            <w:pPr>
              <w:pStyle w:val="ae"/>
            </w:pPr>
            <w:r w:rsidRPr="001D77E1">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30"/>
        </w:trPr>
        <w:tc>
          <w:tcPr>
            <w:tcW w:w="205"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r w:rsidRPr="001F72AA">
              <w:rPr>
                <w:rFonts w:eastAsia="Calibri"/>
                <w:b/>
              </w:rPr>
              <w:t>13</w:t>
            </w:r>
          </w:p>
        </w:tc>
        <w:tc>
          <w:tcPr>
            <w:tcW w:w="550"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r w:rsidRPr="001F72AA">
              <w:rPr>
                <w:rFonts w:eastAsia="Calibri"/>
                <w:b/>
              </w:rPr>
              <w:t>ОКПД 2</w:t>
            </w:r>
          </w:p>
          <w:p w:rsidR="00CD62DB" w:rsidRPr="001F72AA" w:rsidRDefault="00CD62DB" w:rsidP="00856E79">
            <w:pPr>
              <w:pStyle w:val="ae"/>
              <w:jc w:val="center"/>
              <w:rPr>
                <w:b/>
              </w:rPr>
            </w:pPr>
            <w:r w:rsidRPr="001F72AA">
              <w:rPr>
                <w:rFonts w:eastAsia="Calibri"/>
                <w:b/>
              </w:rPr>
              <w:t>28.99.32.1</w:t>
            </w:r>
            <w:r>
              <w:rPr>
                <w:rFonts w:eastAsia="Calibri"/>
                <w:b/>
              </w:rPr>
              <w:t>9</w:t>
            </w:r>
            <w:r w:rsidRPr="001F72AA">
              <w:rPr>
                <w:rFonts w:eastAsia="Calibri"/>
                <w:b/>
              </w:rPr>
              <w:t>0</w:t>
            </w:r>
          </w:p>
        </w:tc>
        <w:tc>
          <w:tcPr>
            <w:tcW w:w="1363"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b/>
                <w:bCs/>
                <w:noProof/>
                <w:lang w:eastAsia="ru-RU"/>
              </w:rPr>
            </w:pPr>
            <w:r w:rsidRPr="001F72AA">
              <w:rPr>
                <w:b/>
                <w:bCs/>
                <w:noProof/>
                <w:lang w:eastAsia="ru-RU"/>
              </w:rPr>
              <w:t>Качалка</w:t>
            </w:r>
          </w:p>
          <w:p w:rsidR="00CD62DB" w:rsidRPr="001F72AA" w:rsidRDefault="00CD62DB" w:rsidP="001F72AA">
            <w:pPr>
              <w:pStyle w:val="ae"/>
              <w:jc w:val="center"/>
              <w:rPr>
                <w:b/>
                <w:bCs/>
                <w:noProof/>
                <w:lang w:eastAsia="ru-RU"/>
              </w:rPr>
            </w:pPr>
          </w:p>
          <w:p w:rsidR="00CD62DB" w:rsidRPr="001F72AA" w:rsidRDefault="00CD62DB" w:rsidP="001F72AA">
            <w:pPr>
              <w:pStyle w:val="ae"/>
              <w:jc w:val="center"/>
              <w:rPr>
                <w:b/>
                <w:bCs/>
                <w:noProof/>
                <w:lang w:eastAsia="ru-RU"/>
              </w:rPr>
            </w:pPr>
          </w:p>
          <w:p w:rsidR="00CD62DB" w:rsidRPr="001F72AA" w:rsidRDefault="00CD62DB" w:rsidP="001F72AA">
            <w:pPr>
              <w:pStyle w:val="ae"/>
              <w:jc w:val="center"/>
              <w:rPr>
                <w:b/>
                <w:bCs/>
                <w:noProof/>
                <w:lang w:eastAsia="ru-RU"/>
              </w:rPr>
            </w:pPr>
          </w:p>
          <w:p w:rsidR="00CD62DB" w:rsidRPr="001F72AA" w:rsidRDefault="00CD62DB" w:rsidP="001F72AA">
            <w:pPr>
              <w:pStyle w:val="ae"/>
              <w:jc w:val="center"/>
              <w:rPr>
                <w:b/>
                <w:bCs/>
                <w:noProof/>
                <w:lang w:eastAsia="ru-RU"/>
              </w:rPr>
            </w:pPr>
          </w:p>
          <w:p w:rsidR="00C20442" w:rsidRDefault="00CD62DB" w:rsidP="001F72AA">
            <w:pPr>
              <w:pStyle w:val="ae"/>
              <w:jc w:val="center"/>
              <w:rPr>
                <w:b/>
                <w:bCs/>
                <w:noProof/>
                <w:lang w:eastAsia="ru-RU"/>
              </w:rPr>
            </w:pPr>
            <w:r w:rsidRPr="001F72AA">
              <w:rPr>
                <w:b/>
                <w:bCs/>
                <w:noProof/>
                <w:lang w:eastAsia="ru-RU"/>
              </w:rPr>
              <w:drawing>
                <wp:inline distT="0" distB="0" distL="0" distR="0" wp14:anchorId="2A031293" wp14:editId="52EC59A2">
                  <wp:extent cx="2047562" cy="1181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851" cy="1181844"/>
                          </a:xfrm>
                          <a:prstGeom prst="rect">
                            <a:avLst/>
                          </a:prstGeom>
                          <a:noFill/>
                          <a:ln>
                            <a:noFill/>
                          </a:ln>
                        </pic:spPr>
                      </pic:pic>
                    </a:graphicData>
                  </a:graphic>
                </wp:inline>
              </w:drawing>
            </w:r>
          </w:p>
          <w:p w:rsidR="00C20442" w:rsidRPr="00C20442" w:rsidRDefault="00C20442" w:rsidP="00C20442">
            <w:pPr>
              <w:rPr>
                <w:lang w:eastAsia="ru-RU"/>
              </w:rPr>
            </w:pPr>
          </w:p>
          <w:p w:rsidR="00C20442" w:rsidRDefault="00C20442" w:rsidP="00C20442">
            <w:pPr>
              <w:rPr>
                <w:lang w:eastAsia="ru-RU"/>
              </w:rPr>
            </w:pPr>
          </w:p>
          <w:p w:rsidR="00CD62DB" w:rsidRPr="00C20442" w:rsidRDefault="00C20442" w:rsidP="00C20442">
            <w:pPr>
              <w:ind w:firstLine="708"/>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 xml:space="preserve">в отношении товаров российского </w:t>
            </w:r>
            <w:r>
              <w:rPr>
                <w:rFonts w:ascii="PT Astra Serif" w:hAnsi="PT Astra Serif" w:cs="PT Astra Serif"/>
              </w:rPr>
              <w:lastRenderedPageBreak/>
              <w:t>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lang w:eastAsia="ru-RU"/>
              </w:rPr>
            </w:pPr>
            <w:r w:rsidRPr="00CD62DB">
              <w:rPr>
                <w:b/>
                <w:i/>
                <w:kern w:val="0"/>
                <w:lang w:eastAsia="ru-RU"/>
              </w:rPr>
              <w:lastRenderedPageBreak/>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kern w:val="0"/>
                <w:lang w:eastAsia="ru-RU"/>
              </w:rPr>
            </w:pPr>
            <w:r w:rsidRPr="001F72AA">
              <w:t>Участник закупки указывает в заявке конкретное значение характеристики</w:t>
            </w:r>
          </w:p>
        </w:tc>
      </w:tr>
      <w:tr w:rsidR="00CD62DB" w:rsidRPr="0086303A" w:rsidTr="00AC19BA">
        <w:trPr>
          <w:trHeight w:val="765"/>
        </w:trPr>
        <w:tc>
          <w:tcPr>
            <w:tcW w:w="205" w:type="pct"/>
            <w:vMerge/>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top w:val="single" w:sz="4" w:space="0" w:color="000000"/>
              <w:left w:val="single" w:sz="4" w:space="0" w:color="000000"/>
              <w:right w:val="single" w:sz="4" w:space="0" w:color="000000"/>
            </w:tcBorders>
          </w:tcPr>
          <w:p w:rsidR="00CD62DB" w:rsidRPr="001F72AA" w:rsidRDefault="00CD62DB" w:rsidP="001F72AA">
            <w:pPr>
              <w:pStyle w:val="ae"/>
              <w:jc w:val="center"/>
              <w:rPr>
                <w:b/>
                <w:bCs/>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F87050" w:rsidRPr="00F87050" w:rsidRDefault="00F87050" w:rsidP="00F87050">
            <w:pPr>
              <w:pStyle w:val="ae"/>
              <w:rPr>
                <w:kern w:val="0"/>
                <w:lang w:eastAsia="ru-RU"/>
              </w:rPr>
            </w:pPr>
            <w:r w:rsidRPr="00F87050">
              <w:rPr>
                <w:kern w:val="0"/>
                <w:lang w:eastAsia="ru-RU"/>
              </w:rPr>
              <w:t xml:space="preserve">длина не менее </w:t>
            </w:r>
            <w:r>
              <w:rPr>
                <w:kern w:val="0"/>
                <w:lang w:eastAsia="ru-RU"/>
              </w:rPr>
              <w:t xml:space="preserve">4 550 </w:t>
            </w:r>
            <w:r w:rsidRPr="00F87050">
              <w:rPr>
                <w:kern w:val="0"/>
                <w:lang w:eastAsia="ru-RU"/>
              </w:rPr>
              <w:t xml:space="preserve">мм и  не более </w:t>
            </w:r>
            <w:r>
              <w:rPr>
                <w:kern w:val="0"/>
                <w:lang w:eastAsia="ru-RU"/>
              </w:rPr>
              <w:t>4 750</w:t>
            </w:r>
            <w:r w:rsidRPr="00F87050">
              <w:rPr>
                <w:kern w:val="0"/>
                <w:lang w:eastAsia="ru-RU"/>
              </w:rPr>
              <w:t>мм</w:t>
            </w:r>
            <w:r w:rsidR="00C410A7">
              <w:rPr>
                <w:kern w:val="0"/>
                <w:lang w:eastAsia="ru-RU"/>
              </w:rPr>
              <w:t>;</w:t>
            </w:r>
          </w:p>
          <w:p w:rsidR="00F87050" w:rsidRPr="00F87050" w:rsidRDefault="00F87050" w:rsidP="00F87050">
            <w:pPr>
              <w:pStyle w:val="ae"/>
              <w:rPr>
                <w:kern w:val="0"/>
                <w:lang w:eastAsia="ru-RU"/>
              </w:rPr>
            </w:pPr>
            <w:r w:rsidRPr="00F87050">
              <w:rPr>
                <w:kern w:val="0"/>
                <w:lang w:eastAsia="ru-RU"/>
              </w:rPr>
              <w:t xml:space="preserve">ширина не менее </w:t>
            </w:r>
            <w:r>
              <w:rPr>
                <w:kern w:val="0"/>
                <w:lang w:eastAsia="ru-RU"/>
              </w:rPr>
              <w:t>4</w:t>
            </w:r>
            <w:r w:rsidRPr="00F87050">
              <w:rPr>
                <w:kern w:val="0"/>
                <w:lang w:eastAsia="ru-RU"/>
              </w:rPr>
              <w:t xml:space="preserve">00мм и не более </w:t>
            </w:r>
            <w:r>
              <w:rPr>
                <w:kern w:val="0"/>
                <w:lang w:eastAsia="ru-RU"/>
              </w:rPr>
              <w:t>450</w:t>
            </w:r>
            <w:r w:rsidRPr="00F87050">
              <w:rPr>
                <w:kern w:val="0"/>
                <w:lang w:eastAsia="ru-RU"/>
              </w:rPr>
              <w:t xml:space="preserve"> мм</w:t>
            </w:r>
            <w:proofErr w:type="gramStart"/>
            <w:r w:rsidRPr="00F87050">
              <w:rPr>
                <w:kern w:val="0"/>
                <w:lang w:eastAsia="ru-RU"/>
              </w:rPr>
              <w:t xml:space="preserve"> </w:t>
            </w:r>
            <w:r w:rsidR="00C410A7">
              <w:rPr>
                <w:kern w:val="0"/>
                <w:lang w:eastAsia="ru-RU"/>
              </w:rPr>
              <w:t>;</w:t>
            </w:r>
            <w:proofErr w:type="gramEnd"/>
          </w:p>
          <w:p w:rsidR="00CD62DB" w:rsidRDefault="00F87050" w:rsidP="00F87050">
            <w:pPr>
              <w:pStyle w:val="ae"/>
              <w:rPr>
                <w:kern w:val="0"/>
                <w:lang w:eastAsia="ru-RU"/>
              </w:rPr>
            </w:pPr>
            <w:r w:rsidRPr="00F87050">
              <w:rPr>
                <w:kern w:val="0"/>
                <w:lang w:eastAsia="ru-RU"/>
              </w:rPr>
              <w:t xml:space="preserve">высота: не менее   </w:t>
            </w:r>
            <w:r>
              <w:rPr>
                <w:kern w:val="0"/>
                <w:lang w:eastAsia="ru-RU"/>
              </w:rPr>
              <w:t>2600</w:t>
            </w:r>
            <w:r w:rsidRPr="00F87050">
              <w:rPr>
                <w:kern w:val="0"/>
                <w:lang w:eastAsia="ru-RU"/>
              </w:rPr>
              <w:t>мм</w:t>
            </w:r>
            <w:r>
              <w:rPr>
                <w:kern w:val="0"/>
                <w:lang w:eastAsia="ru-RU"/>
              </w:rPr>
              <w:t xml:space="preserve"> и </w:t>
            </w:r>
            <w:r w:rsidRPr="00F87050">
              <w:rPr>
                <w:kern w:val="0"/>
                <w:lang w:eastAsia="ru-RU"/>
              </w:rPr>
              <w:t xml:space="preserve">не более </w:t>
            </w:r>
            <w:r>
              <w:rPr>
                <w:kern w:val="0"/>
                <w:lang w:eastAsia="ru-RU"/>
              </w:rPr>
              <w:t>2700</w:t>
            </w:r>
            <w:r w:rsidRPr="00F87050">
              <w:rPr>
                <w:kern w:val="0"/>
                <w:lang w:eastAsia="ru-RU"/>
              </w:rPr>
              <w:t>мм</w:t>
            </w:r>
            <w:r w:rsidR="00C410A7">
              <w:rPr>
                <w:kern w:val="0"/>
                <w:lang w:eastAsia="ru-RU"/>
              </w:rPr>
              <w:t>;</w:t>
            </w:r>
          </w:p>
          <w:p w:rsidR="00F87050" w:rsidRDefault="00F87050" w:rsidP="00F87050">
            <w:pPr>
              <w:pStyle w:val="ae"/>
              <w:rPr>
                <w:kern w:val="0"/>
                <w:lang w:eastAsia="ru-RU"/>
              </w:rPr>
            </w:pPr>
            <w:proofErr w:type="gramStart"/>
            <w:r>
              <w:rPr>
                <w:kern w:val="0"/>
                <w:lang w:eastAsia="ru-RU"/>
              </w:rPr>
              <w:t>Максимальное</w:t>
            </w:r>
            <w:proofErr w:type="gramEnd"/>
            <w:r>
              <w:rPr>
                <w:kern w:val="0"/>
                <w:lang w:eastAsia="ru-RU"/>
              </w:rPr>
              <w:t xml:space="preserve"> высота падения не более 1150мм</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7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kern w:val="0"/>
                <w:lang w:eastAsia="ru-RU"/>
              </w:rPr>
            </w:pPr>
            <w:r w:rsidRPr="00CD62DB">
              <w:rPr>
                <w:b/>
                <w:bCs/>
                <w:i/>
                <w:kern w:val="0"/>
                <w:lang w:eastAsia="ru-RU"/>
              </w:rPr>
              <w:t>Комплектация:</w:t>
            </w:r>
            <w:r w:rsidRPr="00CD62DB">
              <w:rPr>
                <w:b/>
                <w:i/>
                <w:kern w:val="0"/>
                <w:lang w:eastAsia="ru-RU"/>
              </w:rPr>
              <w:t xml:space="preserve">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kern w:val="0"/>
                <w:lang w:eastAsia="ru-RU"/>
              </w:rPr>
            </w:pPr>
            <w:r w:rsidRPr="001F72AA">
              <w:t>Значение характеристик не может изменяться участником закупки</w:t>
            </w:r>
          </w:p>
        </w:tc>
      </w:tr>
      <w:tr w:rsidR="00CD62DB" w:rsidRPr="0086303A" w:rsidTr="00AC19BA">
        <w:trPr>
          <w:trHeight w:val="193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rPr>
                <w:kern w:val="0"/>
                <w:lang w:eastAsia="ru-RU"/>
              </w:rPr>
            </w:pPr>
            <w:r w:rsidRPr="001F72AA">
              <w:rPr>
                <w:kern w:val="0"/>
                <w:lang w:eastAsia="ru-RU"/>
              </w:rPr>
              <w:t xml:space="preserve">Уличная качалка для двух человек. В центре расположен опорный столб, справа и слева от центрального столба расположены две балки с сидениями и ручками. Балки карусели приводятся в движение при помощи шарнирного механизма, движение балок качалки возможно, вокруг центральной оси, также вверх и вниз.  </w:t>
            </w:r>
          </w:p>
          <w:p w:rsidR="00CD62DB" w:rsidRPr="001F72AA" w:rsidRDefault="00CD62DB" w:rsidP="001F72AA">
            <w:pPr>
              <w:pStyle w:val="ae"/>
              <w:rPr>
                <w:bCs/>
                <w:kern w:val="0"/>
                <w:lang w:eastAsia="ru-RU"/>
              </w:rPr>
            </w:pP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8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kern w:val="0"/>
                <w:lang w:eastAsia="ru-RU"/>
              </w:rPr>
            </w:pPr>
            <w:r w:rsidRPr="00CD62DB">
              <w:rPr>
                <w:b/>
                <w:bCs/>
                <w:i/>
                <w:kern w:val="0"/>
                <w:lang w:eastAsia="ru-RU"/>
              </w:rPr>
              <w:t>Материалы и конструкции</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kern w:val="0"/>
                <w:lang w:eastAsia="ru-RU"/>
              </w:rPr>
            </w:pPr>
            <w:r w:rsidRPr="001F72AA">
              <w:t>Значение характеристик не может изменяться участником закупки</w:t>
            </w:r>
          </w:p>
        </w:tc>
      </w:tr>
      <w:tr w:rsidR="00CD62DB" w:rsidRPr="0086303A" w:rsidTr="00AC19BA">
        <w:trPr>
          <w:trHeight w:val="331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CD62DB" w:rsidRDefault="00CD62DB" w:rsidP="001F72AA">
            <w:pPr>
              <w:pStyle w:val="ae"/>
              <w:rPr>
                <w:bCs/>
                <w:kern w:val="0"/>
                <w:lang w:eastAsia="ru-RU"/>
              </w:rPr>
            </w:pPr>
            <w:r w:rsidRPr="001F72AA">
              <w:rPr>
                <w:kern w:val="0"/>
                <w:lang w:eastAsia="ru-RU"/>
              </w:rPr>
              <w:t xml:space="preserve"> Конструкция качалки выполнена из металла, опорный столб и балки изготовлены из трубы круглого сечения.</w:t>
            </w:r>
          </w:p>
          <w:p w:rsidR="00CD62DB" w:rsidRPr="001F72AA" w:rsidRDefault="00CD62DB" w:rsidP="001F72AA">
            <w:pPr>
              <w:pStyle w:val="ae"/>
              <w:rPr>
                <w:kern w:val="0"/>
                <w:lang w:eastAsia="ru-RU"/>
              </w:rPr>
            </w:pPr>
            <w:r w:rsidRPr="001F72AA">
              <w:rPr>
                <w:kern w:val="0"/>
                <w:lang w:eastAsia="ru-RU"/>
              </w:rPr>
              <w:t xml:space="preserve">Узел вращения состоит  из металлического листа толщиной 3мм, 5мм, 8мм, 10мм, вал выполнен из круга, также используются подшипники и канатные стопоры из армированного каната d 16мм. Для крепления используются болты М10, М20. </w:t>
            </w:r>
          </w:p>
          <w:p w:rsidR="00CD62DB" w:rsidRPr="001F72AA" w:rsidRDefault="00CD62DB" w:rsidP="001F72AA">
            <w:pPr>
              <w:pStyle w:val="ae"/>
              <w:rPr>
                <w:kern w:val="0"/>
                <w:lang w:eastAsia="ru-RU"/>
              </w:rPr>
            </w:pPr>
            <w:r w:rsidRPr="001F72AA">
              <w:rPr>
                <w:kern w:val="0"/>
                <w:lang w:eastAsia="ru-RU"/>
              </w:rPr>
              <w:t>В основани</w:t>
            </w:r>
            <w:proofErr w:type="gramStart"/>
            <w:r w:rsidRPr="001F72AA">
              <w:rPr>
                <w:kern w:val="0"/>
                <w:lang w:eastAsia="ru-RU"/>
              </w:rPr>
              <w:t>и-</w:t>
            </w:r>
            <w:proofErr w:type="gramEnd"/>
            <w:r w:rsidRPr="001F72AA">
              <w:rPr>
                <w:kern w:val="0"/>
                <w:lang w:eastAsia="ru-RU"/>
              </w:rPr>
              <w:t xml:space="preserve"> сварная конструкция из швеллера 10П которая надежно крепится в грунте путем заглубления на 800мм и бетонирования.</w:t>
            </w:r>
          </w:p>
          <w:p w:rsidR="00CD62DB" w:rsidRPr="001F72AA" w:rsidRDefault="00CD62DB" w:rsidP="001F72AA">
            <w:pPr>
              <w:pStyle w:val="ae"/>
              <w:rPr>
                <w:bCs/>
                <w:kern w:val="0"/>
                <w:lang w:eastAsia="ru-RU"/>
              </w:rPr>
            </w:pPr>
            <w:r w:rsidRPr="001F72AA">
              <w:rPr>
                <w:kern w:val="0"/>
                <w:lang w:eastAsia="ru-RU"/>
              </w:rPr>
              <w:t>Металлические детали окрашены</w:t>
            </w:r>
            <w:r>
              <w:rPr>
                <w:kern w:val="0"/>
                <w:lang w:eastAsia="ru-RU"/>
              </w:rPr>
              <w:t xml:space="preserve"> порошковой глянцевой краской.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B35165" w:rsidRPr="0086303A" w:rsidTr="00884DD3">
        <w:trPr>
          <w:trHeight w:val="270"/>
        </w:trPr>
        <w:tc>
          <w:tcPr>
            <w:tcW w:w="205" w:type="pct"/>
            <w:vMerge/>
            <w:tcBorders>
              <w:left w:val="single" w:sz="4" w:space="0" w:color="000000"/>
              <w:right w:val="single" w:sz="4" w:space="0" w:color="000000"/>
            </w:tcBorders>
          </w:tcPr>
          <w:p w:rsidR="00B35165" w:rsidRPr="001F72AA" w:rsidRDefault="00B35165" w:rsidP="001F72AA">
            <w:pPr>
              <w:pStyle w:val="ae"/>
              <w:jc w:val="center"/>
              <w:rPr>
                <w:rFonts w:eastAsia="Calibri"/>
                <w:b/>
              </w:rPr>
            </w:pPr>
          </w:p>
        </w:tc>
        <w:tc>
          <w:tcPr>
            <w:tcW w:w="550" w:type="pct"/>
            <w:vMerge/>
            <w:tcBorders>
              <w:left w:val="single" w:sz="4" w:space="0" w:color="000000"/>
              <w:right w:val="single" w:sz="4" w:space="0" w:color="000000"/>
            </w:tcBorders>
          </w:tcPr>
          <w:p w:rsidR="00B35165" w:rsidRPr="001F72AA" w:rsidRDefault="00B35165" w:rsidP="001F72AA">
            <w:pPr>
              <w:pStyle w:val="ae"/>
              <w:jc w:val="center"/>
              <w:rPr>
                <w:rFonts w:eastAsia="Calibri"/>
                <w:b/>
              </w:rPr>
            </w:pPr>
          </w:p>
        </w:tc>
        <w:tc>
          <w:tcPr>
            <w:tcW w:w="1363" w:type="pct"/>
            <w:vMerge/>
            <w:tcBorders>
              <w:left w:val="single" w:sz="4" w:space="0" w:color="000000"/>
              <w:right w:val="single" w:sz="4" w:space="0" w:color="000000"/>
            </w:tcBorders>
          </w:tcPr>
          <w:p w:rsidR="00B35165" w:rsidRPr="001F72AA" w:rsidRDefault="00B35165"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B35165" w:rsidRPr="00B35165" w:rsidRDefault="00B35165" w:rsidP="001F72AA">
            <w:pPr>
              <w:pStyle w:val="ae"/>
              <w:rPr>
                <w:b/>
                <w:i/>
                <w:kern w:val="0"/>
                <w:lang w:eastAsia="ru-RU"/>
              </w:rPr>
            </w:pPr>
            <w:r w:rsidRPr="00B35165">
              <w:rPr>
                <w:b/>
                <w:i/>
                <w:kern w:val="0"/>
                <w:lang w:eastAsia="ru-RU"/>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B35165" w:rsidRPr="001F72AA" w:rsidRDefault="00B35165" w:rsidP="001F72AA">
            <w:pPr>
              <w:pStyle w:val="ae"/>
              <w:rPr>
                <w:kern w:val="0"/>
                <w:lang w:eastAsia="ru-RU"/>
              </w:rPr>
            </w:pPr>
            <w:r w:rsidRPr="001F72AA">
              <w:t>Участник закупки указывает в заявке конкретное значение характеристики</w:t>
            </w:r>
          </w:p>
        </w:tc>
      </w:tr>
      <w:tr w:rsidR="00B35165" w:rsidRPr="0086303A" w:rsidTr="00884DD3">
        <w:trPr>
          <w:trHeight w:val="1110"/>
        </w:trPr>
        <w:tc>
          <w:tcPr>
            <w:tcW w:w="205" w:type="pct"/>
            <w:vMerge/>
            <w:tcBorders>
              <w:left w:val="single" w:sz="4" w:space="0" w:color="000000"/>
              <w:right w:val="single" w:sz="4" w:space="0" w:color="000000"/>
            </w:tcBorders>
          </w:tcPr>
          <w:p w:rsidR="00B35165" w:rsidRPr="001F72AA" w:rsidRDefault="00B35165" w:rsidP="001F72AA">
            <w:pPr>
              <w:pStyle w:val="ae"/>
              <w:jc w:val="center"/>
              <w:rPr>
                <w:rFonts w:eastAsia="Calibri"/>
                <w:b/>
              </w:rPr>
            </w:pPr>
          </w:p>
        </w:tc>
        <w:tc>
          <w:tcPr>
            <w:tcW w:w="550" w:type="pct"/>
            <w:vMerge/>
            <w:tcBorders>
              <w:left w:val="single" w:sz="4" w:space="0" w:color="000000"/>
              <w:right w:val="single" w:sz="4" w:space="0" w:color="000000"/>
            </w:tcBorders>
          </w:tcPr>
          <w:p w:rsidR="00B35165" w:rsidRPr="001F72AA" w:rsidRDefault="00B35165" w:rsidP="001F72AA">
            <w:pPr>
              <w:pStyle w:val="ae"/>
              <w:jc w:val="center"/>
              <w:rPr>
                <w:rFonts w:eastAsia="Calibri"/>
                <w:b/>
              </w:rPr>
            </w:pPr>
          </w:p>
        </w:tc>
        <w:tc>
          <w:tcPr>
            <w:tcW w:w="1363" w:type="pct"/>
            <w:vMerge/>
            <w:tcBorders>
              <w:left w:val="single" w:sz="4" w:space="0" w:color="000000"/>
              <w:right w:val="single" w:sz="4" w:space="0" w:color="000000"/>
            </w:tcBorders>
          </w:tcPr>
          <w:p w:rsidR="00B35165" w:rsidRPr="001F72AA" w:rsidRDefault="00B35165"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B35165" w:rsidRPr="001F72AA" w:rsidRDefault="00B35165" w:rsidP="001F72AA">
            <w:pPr>
              <w:pStyle w:val="ae"/>
              <w:rPr>
                <w:kern w:val="0"/>
                <w:lang w:eastAsia="ru-RU"/>
              </w:rPr>
            </w:pPr>
            <w:r w:rsidRPr="001F72AA">
              <w:rPr>
                <w:kern w:val="0"/>
                <w:lang w:eastAsia="ru-RU"/>
              </w:rPr>
              <w:t xml:space="preserve">Диаметр опорного столба качалки -  не менее 159мм, </w:t>
            </w:r>
          </w:p>
          <w:p w:rsidR="00B35165" w:rsidRPr="001F72AA" w:rsidRDefault="00B35165" w:rsidP="001F72AA">
            <w:pPr>
              <w:pStyle w:val="ae"/>
              <w:rPr>
                <w:kern w:val="0"/>
                <w:lang w:eastAsia="ru-RU"/>
              </w:rPr>
            </w:pPr>
            <w:r w:rsidRPr="001F72AA">
              <w:rPr>
                <w:kern w:val="0"/>
                <w:lang w:eastAsia="ru-RU"/>
              </w:rPr>
              <w:t xml:space="preserve">Диаметр балок, на которых крепятся сидения -  не менее  108мм. </w:t>
            </w:r>
          </w:p>
          <w:p w:rsidR="00B35165" w:rsidRDefault="00B35165" w:rsidP="001F72AA">
            <w:pPr>
              <w:pStyle w:val="ae"/>
              <w:rPr>
                <w:kern w:val="0"/>
                <w:lang w:eastAsia="ru-RU"/>
              </w:rPr>
            </w:pPr>
            <w:r w:rsidRPr="001F72AA">
              <w:rPr>
                <w:kern w:val="0"/>
                <w:lang w:eastAsia="ru-RU"/>
              </w:rPr>
              <w:t>Вал  - из круга не менее 30мм,</w:t>
            </w:r>
          </w:p>
        </w:tc>
        <w:tc>
          <w:tcPr>
            <w:tcW w:w="811" w:type="pct"/>
            <w:gridSpan w:val="2"/>
            <w:vMerge/>
            <w:tcBorders>
              <w:left w:val="single" w:sz="4" w:space="0" w:color="000000"/>
              <w:bottom w:val="single" w:sz="4" w:space="0" w:color="000000"/>
              <w:right w:val="single" w:sz="4" w:space="0" w:color="000000"/>
            </w:tcBorders>
          </w:tcPr>
          <w:p w:rsidR="00B35165" w:rsidRPr="001F72AA" w:rsidRDefault="00B35165" w:rsidP="001F72AA">
            <w:pPr>
              <w:pStyle w:val="ae"/>
            </w:pPr>
          </w:p>
        </w:tc>
      </w:tr>
      <w:tr w:rsidR="00CD62DB" w:rsidRPr="0086303A" w:rsidTr="00AC19BA">
        <w:trPr>
          <w:trHeight w:val="31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kern w:val="0"/>
                <w:lang w:eastAsia="ru-RU"/>
              </w:rPr>
            </w:pPr>
            <w:r w:rsidRPr="00CD62DB">
              <w:rPr>
                <w:b/>
                <w:i/>
                <w:kern w:val="0"/>
                <w:lang w:eastAsia="ru-RU"/>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Значение характеристик не может изменяться участником закупки</w:t>
            </w:r>
          </w:p>
        </w:tc>
      </w:tr>
      <w:tr w:rsidR="00CD62DB" w:rsidRPr="0086303A" w:rsidTr="00AC19BA">
        <w:trPr>
          <w:trHeight w:val="78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Default="00CD62DB" w:rsidP="001F72AA">
            <w:pPr>
              <w:pStyle w:val="ae"/>
              <w:rPr>
                <w:kern w:val="0"/>
                <w:lang w:eastAsia="ru-RU"/>
              </w:rPr>
            </w:pPr>
            <w:r w:rsidRPr="001F72AA">
              <w:rPr>
                <w:kern w:val="0"/>
                <w:lang w:eastAsia="ru-RU"/>
              </w:rPr>
              <w:t>Цвет согласовывается с Муниципальным заказчиком.</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5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kern w:val="0"/>
                <w:lang w:eastAsia="ru-RU"/>
              </w:rPr>
            </w:pPr>
            <w:r w:rsidRPr="00CD62DB">
              <w:rPr>
                <w:b/>
                <w:i/>
                <w:kern w:val="0"/>
                <w:lang w:eastAsia="ru-RU"/>
              </w:rPr>
              <w:t>Эскиз</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Значение характеристик не может изменяться участником закупки</w:t>
            </w:r>
          </w:p>
        </w:tc>
      </w:tr>
      <w:tr w:rsidR="00CD62DB" w:rsidRPr="0086303A" w:rsidTr="00AC19BA">
        <w:trPr>
          <w:trHeight w:val="855"/>
        </w:trPr>
        <w:tc>
          <w:tcPr>
            <w:tcW w:w="205" w:type="pct"/>
            <w:vMerge/>
            <w:tcBorders>
              <w:left w:val="single" w:sz="4" w:space="0" w:color="000000"/>
              <w:bottom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CD62DB" w:rsidRPr="001F72AA" w:rsidRDefault="00CD62DB" w:rsidP="001F72AA">
            <w:pPr>
              <w:pStyle w:val="ae"/>
              <w:jc w:val="center"/>
              <w:rPr>
                <w:rFonts w:eastAsia="Calibri"/>
                <w:b/>
              </w:rPr>
            </w:pPr>
          </w:p>
        </w:tc>
        <w:tc>
          <w:tcPr>
            <w:tcW w:w="1363" w:type="pct"/>
            <w:vMerge/>
            <w:tcBorders>
              <w:left w:val="single" w:sz="4" w:space="0" w:color="000000"/>
              <w:bottom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Default="001D77E1" w:rsidP="001F72AA">
            <w:pPr>
              <w:pStyle w:val="ae"/>
            </w:pPr>
            <w:r w:rsidRPr="001D77E1">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00"/>
        </w:trPr>
        <w:tc>
          <w:tcPr>
            <w:tcW w:w="205"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p>
          <w:p w:rsidR="00CD62DB" w:rsidRPr="001F72AA" w:rsidRDefault="00CD62DB" w:rsidP="001F72AA">
            <w:pPr>
              <w:pStyle w:val="ae"/>
              <w:jc w:val="center"/>
              <w:rPr>
                <w:rFonts w:eastAsia="Calibri"/>
                <w:b/>
              </w:rPr>
            </w:pPr>
            <w:r w:rsidRPr="001F72AA">
              <w:rPr>
                <w:rFonts w:eastAsia="Calibri"/>
                <w:b/>
              </w:rPr>
              <w:t>14</w:t>
            </w:r>
          </w:p>
        </w:tc>
        <w:tc>
          <w:tcPr>
            <w:tcW w:w="550"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r w:rsidRPr="001F72AA">
              <w:rPr>
                <w:b/>
              </w:rPr>
              <w:t>ОКПД 2</w:t>
            </w:r>
          </w:p>
          <w:p w:rsidR="00CD62DB" w:rsidRPr="001F72AA" w:rsidRDefault="00CD62DB" w:rsidP="001F72AA">
            <w:pPr>
              <w:pStyle w:val="ae"/>
              <w:jc w:val="center"/>
              <w:rPr>
                <w:b/>
              </w:rPr>
            </w:pPr>
            <w:r w:rsidRPr="001F72AA">
              <w:rPr>
                <w:b/>
              </w:rPr>
              <w:t>28.99.32.120</w:t>
            </w:r>
          </w:p>
        </w:tc>
        <w:tc>
          <w:tcPr>
            <w:tcW w:w="1363" w:type="pct"/>
            <w:vMerge w:val="restart"/>
            <w:tcBorders>
              <w:top w:val="single" w:sz="4" w:space="0" w:color="000000"/>
              <w:left w:val="single" w:sz="4" w:space="0" w:color="000000"/>
              <w:right w:val="single" w:sz="4" w:space="0" w:color="auto"/>
            </w:tcBorders>
          </w:tcPr>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rPr>
            </w:pPr>
          </w:p>
          <w:p w:rsidR="00CD62DB" w:rsidRPr="001F72AA" w:rsidRDefault="00CD62DB" w:rsidP="001F72AA">
            <w:pPr>
              <w:pStyle w:val="ae"/>
              <w:jc w:val="center"/>
              <w:rPr>
                <w:b/>
                <w:noProof/>
                <w:lang w:eastAsia="ru-RU"/>
              </w:rPr>
            </w:pPr>
            <w:r w:rsidRPr="001F72AA">
              <w:rPr>
                <w:b/>
              </w:rPr>
              <w:t xml:space="preserve">Качели маятниковые с цепными подвесами </w:t>
            </w: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D62DB" w:rsidRPr="001F72AA" w:rsidRDefault="00CD62DB" w:rsidP="001F72AA">
            <w:pPr>
              <w:pStyle w:val="ae"/>
              <w:jc w:val="center"/>
              <w:rPr>
                <w:b/>
                <w:noProof/>
                <w:lang w:eastAsia="ru-RU"/>
              </w:rPr>
            </w:pPr>
          </w:p>
          <w:p w:rsidR="00C20442" w:rsidRDefault="00C20442" w:rsidP="00C20442">
            <w:pPr>
              <w:pStyle w:val="ae"/>
              <w:tabs>
                <w:tab w:val="left" w:pos="615"/>
                <w:tab w:val="center" w:pos="2037"/>
              </w:tabs>
              <w:jc w:val="left"/>
              <w:rPr>
                <w:b/>
                <w:noProof/>
                <w:lang w:eastAsia="ru-RU"/>
              </w:rPr>
            </w:pPr>
            <w:r>
              <w:rPr>
                <w:b/>
                <w:noProof/>
                <w:lang w:eastAsia="ru-RU"/>
              </w:rPr>
              <w:tab/>
            </w:r>
          </w:p>
          <w:p w:rsidR="00C20442" w:rsidRDefault="00C20442" w:rsidP="00C20442">
            <w:pPr>
              <w:pStyle w:val="ae"/>
              <w:tabs>
                <w:tab w:val="left" w:pos="615"/>
                <w:tab w:val="center" w:pos="2037"/>
              </w:tabs>
              <w:jc w:val="left"/>
              <w:rPr>
                <w:b/>
                <w:noProof/>
                <w:lang w:eastAsia="ru-RU"/>
              </w:rPr>
            </w:pPr>
            <w:r>
              <w:rPr>
                <w:b/>
                <w:noProof/>
                <w:lang w:eastAsia="ru-RU"/>
              </w:rPr>
              <w:tab/>
            </w:r>
            <w:r w:rsidR="00CD62DB" w:rsidRPr="001F72AA">
              <w:rPr>
                <w:b/>
                <w:noProof/>
                <w:lang w:eastAsia="ru-RU"/>
              </w:rPr>
              <w:drawing>
                <wp:inline distT="0" distB="0" distL="0" distR="0" wp14:anchorId="18E26E14" wp14:editId="41A5AE96">
                  <wp:extent cx="1790006" cy="118999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620" cy="1199705"/>
                          </a:xfrm>
                          <a:prstGeom prst="rect">
                            <a:avLst/>
                          </a:prstGeom>
                          <a:noFill/>
                          <a:ln>
                            <a:noFill/>
                          </a:ln>
                        </pic:spPr>
                      </pic:pic>
                    </a:graphicData>
                  </a:graphic>
                </wp:inline>
              </w:drawing>
            </w:r>
          </w:p>
          <w:p w:rsid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w:t>
            </w:r>
            <w:r>
              <w:rPr>
                <w:rFonts w:ascii="PT Astra Serif" w:hAnsi="PT Astra Serif" w:cs="PT Astra Serif"/>
              </w:rPr>
              <w:lastRenderedPageBreak/>
              <w:t xml:space="preserve">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p w:rsidR="00CD62DB" w:rsidRPr="00C20442" w:rsidRDefault="00CD62DB" w:rsidP="00C20442">
            <w:pPr>
              <w:rPr>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CD62DB" w:rsidRPr="00CD62DB" w:rsidRDefault="00CD62DB" w:rsidP="001F72AA">
            <w:pPr>
              <w:pStyle w:val="ae"/>
              <w:rPr>
                <w:b/>
                <w:i/>
              </w:rPr>
            </w:pPr>
            <w:r w:rsidRPr="00CD62DB">
              <w:rPr>
                <w:b/>
                <w:i/>
              </w:rPr>
              <w:lastRenderedPageBreak/>
              <w:t xml:space="preserve">Габаритные размеры: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Участник закупки указывает в заявке конкретное значение характеристики</w:t>
            </w:r>
          </w:p>
        </w:tc>
      </w:tr>
      <w:tr w:rsidR="00CD62DB" w:rsidRPr="0086303A" w:rsidTr="00AC19BA">
        <w:trPr>
          <w:trHeight w:val="79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rPr>
            </w:pPr>
          </w:p>
        </w:tc>
        <w:tc>
          <w:tcPr>
            <w:tcW w:w="2071" w:type="pct"/>
            <w:gridSpan w:val="6"/>
            <w:tcBorders>
              <w:top w:val="single" w:sz="4" w:space="0" w:color="auto"/>
              <w:left w:val="single" w:sz="4" w:space="0" w:color="auto"/>
              <w:bottom w:val="single" w:sz="4" w:space="0" w:color="000000"/>
              <w:right w:val="single" w:sz="4" w:space="0" w:color="000000"/>
            </w:tcBorders>
          </w:tcPr>
          <w:p w:rsidR="00CD62DB" w:rsidRPr="001F72AA" w:rsidRDefault="00CD62DB" w:rsidP="001F72AA">
            <w:pPr>
              <w:pStyle w:val="ae"/>
            </w:pPr>
            <w:r w:rsidRPr="001F72AA">
              <w:t>длина  не менее 5700 мм и  не более 6</w:t>
            </w:r>
            <w:r w:rsidR="00F87050">
              <w:t>0</w:t>
            </w:r>
            <w:r w:rsidRPr="001F72AA">
              <w:t xml:space="preserve">00мм, </w:t>
            </w:r>
          </w:p>
          <w:p w:rsidR="00CD62DB" w:rsidRPr="001F72AA" w:rsidRDefault="00CD62DB" w:rsidP="001F72AA">
            <w:pPr>
              <w:pStyle w:val="ae"/>
            </w:pPr>
            <w:r w:rsidRPr="001F72AA">
              <w:t xml:space="preserve">ширина не менее  2140мм, </w:t>
            </w:r>
          </w:p>
          <w:p w:rsidR="00CD62DB" w:rsidRDefault="00CD62DB" w:rsidP="001F72AA">
            <w:pPr>
              <w:pStyle w:val="ae"/>
            </w:pPr>
            <w:r w:rsidRPr="001F72AA">
              <w:t xml:space="preserve">высота не </w:t>
            </w:r>
            <w:r>
              <w:t xml:space="preserve">менее 2250 и не более 2400 мм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7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CD62DB" w:rsidRPr="00CD62DB" w:rsidRDefault="00CD62DB" w:rsidP="001F72AA">
            <w:pPr>
              <w:pStyle w:val="ae"/>
              <w:rPr>
                <w:b/>
                <w:i/>
                <w:color w:val="000000"/>
                <w:kern w:val="0"/>
                <w:lang w:eastAsia="ru-RU"/>
              </w:rPr>
            </w:pPr>
            <w:r w:rsidRPr="00CD62DB">
              <w:rPr>
                <w:b/>
                <w:bCs/>
                <w:i/>
              </w:rPr>
              <w:t>Комплектация:</w:t>
            </w:r>
            <w:r w:rsidRPr="00CD62DB">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Значение характеристик не может изменяться участником закупки</w:t>
            </w:r>
          </w:p>
        </w:tc>
      </w:tr>
      <w:tr w:rsidR="00CD62DB" w:rsidRPr="0086303A" w:rsidTr="00AC19BA">
        <w:trPr>
          <w:trHeight w:val="192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CD62DB" w:rsidRPr="001F72AA" w:rsidRDefault="00CD62DB" w:rsidP="001F72AA">
            <w:pPr>
              <w:pStyle w:val="ae"/>
            </w:pPr>
            <w:r w:rsidRPr="001F72AA">
              <w:t xml:space="preserve">Каркас качелей маятниковых двойных на металлических стойках. </w:t>
            </w:r>
          </w:p>
          <w:p w:rsidR="00CD62DB" w:rsidRPr="001F72AA" w:rsidRDefault="00CD62DB" w:rsidP="001F72AA">
            <w:pPr>
              <w:pStyle w:val="ae"/>
            </w:pPr>
            <w:r w:rsidRPr="001F72AA">
              <w:t>Шесть стоек из металла соединены попарно, в вершинах стойки соединены металлическими балками из профиля образуя две секции, для крепления подвесов.</w:t>
            </w:r>
          </w:p>
          <w:p w:rsidR="00CD62DB" w:rsidRPr="001F72AA" w:rsidRDefault="00CD62DB" w:rsidP="001F72AA">
            <w:pPr>
              <w:pStyle w:val="ae"/>
              <w:rPr>
                <w:bCs/>
              </w:rPr>
            </w:pPr>
            <w:r w:rsidRPr="001F72AA">
              <w:t xml:space="preserve">По бокам и в центре каркаса между стойками закреплены металлические стяжки.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7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CD62DB" w:rsidRPr="00CD62DB" w:rsidRDefault="00CD62DB" w:rsidP="001F72AA">
            <w:pPr>
              <w:pStyle w:val="ae"/>
              <w:rPr>
                <w:b/>
                <w:bCs/>
                <w:i/>
              </w:rPr>
            </w:pPr>
            <w:r w:rsidRPr="00CD62DB">
              <w:rPr>
                <w:b/>
                <w:bCs/>
                <w:i/>
              </w:rPr>
              <w:t>Материалы:</w:t>
            </w:r>
            <w:r w:rsidRPr="00CD62DB">
              <w:rPr>
                <w:b/>
                <w:i/>
              </w:rPr>
              <w:t xml:space="preserve">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Значение характеристик не может изменяться участником закупки</w:t>
            </w:r>
          </w:p>
        </w:tc>
      </w:tr>
      <w:tr w:rsidR="00CD62DB" w:rsidRPr="0086303A" w:rsidTr="00CD62DB">
        <w:trPr>
          <w:trHeight w:val="841"/>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CD62DB" w:rsidRPr="001F72AA" w:rsidRDefault="00C410A7" w:rsidP="001F72AA">
            <w:pPr>
              <w:pStyle w:val="ae"/>
            </w:pPr>
            <w:r>
              <w:t>С</w:t>
            </w:r>
            <w:r w:rsidR="00CD62DB" w:rsidRPr="001F72AA">
              <w:t xml:space="preserve">тойки и стяжки выполнены из трубы круглого сечения. Балки выполнены из профильной трубы и стального листа. </w:t>
            </w:r>
          </w:p>
          <w:p w:rsidR="00CD62DB" w:rsidRPr="001F72AA" w:rsidRDefault="00CD62DB" w:rsidP="001F72AA">
            <w:pPr>
              <w:pStyle w:val="ae"/>
            </w:pPr>
            <w:r w:rsidRPr="001F72AA">
              <w:t>Покраска металлических элементов производится порошковой краской.</w:t>
            </w:r>
          </w:p>
          <w:p w:rsidR="00CD62DB" w:rsidRPr="001F72AA" w:rsidRDefault="00CD62DB" w:rsidP="001F72AA">
            <w:pPr>
              <w:pStyle w:val="ae"/>
            </w:pPr>
            <w:r w:rsidRPr="001F72AA">
              <w:t xml:space="preserve">При изготовлении конструктивных элементов использован оцинкованный крепеж. </w:t>
            </w:r>
          </w:p>
          <w:p w:rsidR="00CD62DB" w:rsidRPr="001F72AA" w:rsidRDefault="00CD62DB" w:rsidP="001F72AA">
            <w:pPr>
              <w:pStyle w:val="ae"/>
            </w:pPr>
            <w:r w:rsidRPr="001F72AA">
              <w:t xml:space="preserve">Подвес «Гнездо» представляет собой металлическое кольцо из трубы, для безопасности оплетенное канатом по периметру. Плетение внутри кольца выполнено из </w:t>
            </w:r>
            <w:proofErr w:type="spellStart"/>
            <w:r w:rsidRPr="001F72AA">
              <w:t>четырехпрядного</w:t>
            </w:r>
            <w:proofErr w:type="spellEnd"/>
            <w:r w:rsidRPr="001F72AA">
              <w:t xml:space="preserve"> армированного каната. Сетка соединяется </w:t>
            </w:r>
            <w:r w:rsidRPr="001F72AA">
              <w:lastRenderedPageBreak/>
              <w:t xml:space="preserve">с кольцом посредством соединительных втулок. Подвеска сиденья-гнезда осуществляется на цепях. </w:t>
            </w:r>
          </w:p>
          <w:p w:rsidR="00CD62DB" w:rsidRPr="001F72AA" w:rsidRDefault="00CD62DB" w:rsidP="001F72AA">
            <w:pPr>
              <w:pStyle w:val="ae"/>
              <w:rPr>
                <w:bCs/>
              </w:rPr>
            </w:pPr>
            <w:r w:rsidRPr="001F72AA">
              <w:t xml:space="preserve">Цепь подвесов короткозвенная грузоподъемная некалиброванная 6-2-Т(8).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CD62DB" w:rsidRPr="00CD62DB" w:rsidRDefault="00CD62DB" w:rsidP="001F72AA">
            <w:pPr>
              <w:pStyle w:val="ae"/>
              <w:rPr>
                <w:b/>
                <w:i/>
                <w:color w:val="000000"/>
                <w:kern w:val="0"/>
                <w:lang w:eastAsia="ru-RU"/>
              </w:rPr>
            </w:pPr>
            <w:r w:rsidRPr="00CD62DB">
              <w:rPr>
                <w:b/>
                <w:bCs/>
                <w:i/>
                <w:color w:val="000000" w:themeColor="text1"/>
              </w:rPr>
              <w:t>Параметры элементов изделий</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t>Участник закупки указывает в заявке конкретное значение характеристики</w:t>
            </w:r>
          </w:p>
        </w:tc>
      </w:tr>
      <w:tr w:rsidR="00CD62DB" w:rsidRPr="0086303A" w:rsidTr="00AC19BA">
        <w:trPr>
          <w:trHeight w:val="244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auto"/>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CD62DB" w:rsidRPr="001F72AA" w:rsidRDefault="00CD62DB" w:rsidP="001F72AA">
            <w:pPr>
              <w:pStyle w:val="ae"/>
            </w:pPr>
            <w:r w:rsidRPr="001F72AA">
              <w:rPr>
                <w:bCs/>
                <w:color w:val="000000" w:themeColor="text1"/>
              </w:rPr>
              <w:t>Каркас качелей:</w:t>
            </w:r>
            <w:r w:rsidRPr="001F72AA">
              <w:rPr>
                <w:color w:val="000000" w:themeColor="text1"/>
              </w:rPr>
              <w:t xml:space="preserve"> </w:t>
            </w:r>
            <w:r w:rsidRPr="001F72AA">
              <w:t xml:space="preserve">диаметр трубы стоек  - не менее 60 мм. </w:t>
            </w:r>
          </w:p>
          <w:p w:rsidR="00CD62DB" w:rsidRPr="001F72AA" w:rsidRDefault="00CD62DB" w:rsidP="001F72AA">
            <w:pPr>
              <w:pStyle w:val="ae"/>
            </w:pPr>
            <w:r w:rsidRPr="001F72AA">
              <w:t xml:space="preserve">Балки из трубы сечением не менее 80х40мм и стального листа, толщиной не менее 5 мм. Стяжки из трубы диаметром не менее 33,5 мм. </w:t>
            </w:r>
          </w:p>
          <w:p w:rsidR="00CD62DB" w:rsidRPr="001F72AA" w:rsidRDefault="00CD62DB" w:rsidP="001F72AA">
            <w:pPr>
              <w:pStyle w:val="ae"/>
              <w:rPr>
                <w:bCs/>
              </w:rPr>
            </w:pPr>
            <w:r w:rsidRPr="001F72AA">
              <w:rPr>
                <w:bCs/>
              </w:rPr>
              <w:t xml:space="preserve">Подвес «Гнездо»: </w:t>
            </w:r>
          </w:p>
          <w:p w:rsidR="00CD62DB" w:rsidRPr="001F72AA" w:rsidRDefault="00CD62DB" w:rsidP="001F72AA">
            <w:pPr>
              <w:pStyle w:val="ae"/>
            </w:pPr>
            <w:r w:rsidRPr="001F72AA">
              <w:t xml:space="preserve">Диаметр подвеса не менее 1000 мм. </w:t>
            </w:r>
          </w:p>
          <w:p w:rsidR="00CD62DB" w:rsidRDefault="00CD62DB" w:rsidP="001F72AA">
            <w:pPr>
              <w:pStyle w:val="ae"/>
              <w:rPr>
                <w:bCs/>
                <w:color w:val="000000" w:themeColor="text1"/>
              </w:rPr>
            </w:pPr>
            <w:r w:rsidRPr="001F72AA">
              <w:t xml:space="preserve">Диаметр трубы кольца – не менее  33,5 мм, оплетено канатом d не менее 18мм по периметру. Диаметр каната сетки внутри кольца - не менее 16 мм.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00"/>
        </w:trPr>
        <w:tc>
          <w:tcPr>
            <w:tcW w:w="205" w:type="pct"/>
            <w:vMerge w:val="restart"/>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val="restart"/>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val="restart"/>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CD62DB">
            <w:pPr>
              <w:pStyle w:val="ae"/>
              <w:rPr>
                <w:b/>
                <w:bCs/>
                <w:i/>
                <w:color w:val="000000" w:themeColor="text1"/>
              </w:rPr>
            </w:pPr>
            <w:r w:rsidRPr="00CD62DB">
              <w:rPr>
                <w:b/>
                <w:bCs/>
                <w:i/>
                <w:color w:val="000000" w:themeColor="text1"/>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rPr>
                <w:bCs/>
                <w:color w:val="000000" w:themeColor="text1"/>
              </w:rPr>
              <w:t>Значение характеристик не может изменяться участником закупки</w:t>
            </w:r>
          </w:p>
        </w:tc>
      </w:tr>
      <w:tr w:rsidR="00CD62DB" w:rsidRPr="0086303A" w:rsidTr="00AC19BA">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CD62DB" w:rsidRPr="00CD62DB" w:rsidRDefault="00CD62DB" w:rsidP="00CD62DB">
            <w:pPr>
              <w:pStyle w:val="ae"/>
              <w:rPr>
                <w:bCs/>
                <w:color w:val="000000" w:themeColor="text1"/>
              </w:rPr>
            </w:pPr>
            <w:r w:rsidRPr="00CD62DB">
              <w:rPr>
                <w:bCs/>
                <w:color w:val="000000" w:themeColor="text1"/>
              </w:rPr>
              <w:t>Цвет согласовывается с Муниципальным заказчиком.</w:t>
            </w:r>
          </w:p>
        </w:tc>
        <w:tc>
          <w:tcPr>
            <w:tcW w:w="811" w:type="pct"/>
            <w:gridSpan w:val="2"/>
            <w:vMerge/>
            <w:tcBorders>
              <w:left w:val="single" w:sz="4" w:space="0" w:color="000000"/>
              <w:right w:val="single" w:sz="4" w:space="0" w:color="000000"/>
            </w:tcBorders>
          </w:tcPr>
          <w:p w:rsidR="00CD62DB" w:rsidRPr="001F72AA" w:rsidRDefault="00CD62DB" w:rsidP="001F72AA">
            <w:pPr>
              <w:pStyle w:val="ae"/>
              <w:rPr>
                <w:bCs/>
                <w:color w:val="000000" w:themeColor="text1"/>
              </w:rPr>
            </w:pPr>
          </w:p>
        </w:tc>
      </w:tr>
      <w:tr w:rsidR="00CD62DB" w:rsidRPr="0086303A" w:rsidTr="00AC19BA">
        <w:trPr>
          <w:trHeight w:val="294"/>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CD62DB" w:rsidRPr="00CD62DB" w:rsidRDefault="00CD62DB" w:rsidP="00CD62DB">
            <w:pPr>
              <w:pStyle w:val="ae"/>
              <w:rPr>
                <w:b/>
                <w:bCs/>
                <w:i/>
                <w:color w:val="000000" w:themeColor="text1"/>
              </w:rPr>
            </w:pPr>
            <w:r w:rsidRPr="00CD62DB">
              <w:rPr>
                <w:b/>
                <w:bCs/>
                <w:i/>
                <w:color w:val="000000" w:themeColor="text1"/>
              </w:rPr>
              <w:t>Эскиз</w:t>
            </w:r>
          </w:p>
        </w:tc>
        <w:tc>
          <w:tcPr>
            <w:tcW w:w="811" w:type="pct"/>
            <w:gridSpan w:val="2"/>
            <w:vMerge/>
            <w:tcBorders>
              <w:left w:val="single" w:sz="4" w:space="0" w:color="000000"/>
              <w:right w:val="single" w:sz="4" w:space="0" w:color="000000"/>
            </w:tcBorders>
          </w:tcPr>
          <w:p w:rsidR="00CD62DB" w:rsidRPr="001F72AA" w:rsidRDefault="00CD62DB" w:rsidP="001F72AA">
            <w:pPr>
              <w:pStyle w:val="ae"/>
              <w:rPr>
                <w:bCs/>
                <w:color w:val="000000" w:themeColor="text1"/>
              </w:rPr>
            </w:pPr>
          </w:p>
        </w:tc>
      </w:tr>
      <w:tr w:rsidR="00CD62DB" w:rsidRPr="0086303A" w:rsidTr="00AC19BA">
        <w:trPr>
          <w:trHeight w:val="79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CD62DB" w:rsidRDefault="001D77E1" w:rsidP="001F72AA">
            <w:pPr>
              <w:pStyle w:val="ae"/>
              <w:rPr>
                <w:bCs/>
                <w:color w:val="000000" w:themeColor="text1"/>
              </w:rPr>
            </w:pPr>
            <w:r w:rsidRPr="001D77E1">
              <w:rPr>
                <w:bCs/>
                <w:color w:val="000000" w:themeColor="text1"/>
              </w:rPr>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rPr>
                <w:bCs/>
                <w:color w:val="000000" w:themeColor="text1"/>
              </w:rPr>
            </w:pPr>
          </w:p>
        </w:tc>
      </w:tr>
      <w:tr w:rsidR="00CD62DB" w:rsidRPr="0086303A" w:rsidTr="00AC19BA">
        <w:trPr>
          <w:trHeight w:val="285"/>
        </w:trPr>
        <w:tc>
          <w:tcPr>
            <w:tcW w:w="205"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rFonts w:eastAsia="Calibri"/>
                <w:b/>
              </w:rPr>
            </w:pPr>
            <w:r w:rsidRPr="001F72AA">
              <w:rPr>
                <w:rFonts w:eastAsia="Calibri"/>
                <w:b/>
              </w:rPr>
              <w:t>15</w:t>
            </w:r>
          </w:p>
        </w:tc>
        <w:tc>
          <w:tcPr>
            <w:tcW w:w="550"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b/>
              </w:rPr>
            </w:pPr>
            <w:r w:rsidRPr="001F72AA">
              <w:rPr>
                <w:b/>
              </w:rPr>
              <w:t>ОКПД 2</w:t>
            </w:r>
          </w:p>
          <w:p w:rsidR="00CD62DB" w:rsidRPr="001F72AA" w:rsidRDefault="00CD62DB" w:rsidP="001F72AA">
            <w:pPr>
              <w:pStyle w:val="ae"/>
              <w:jc w:val="center"/>
              <w:rPr>
                <w:b/>
              </w:rPr>
            </w:pPr>
            <w:r w:rsidRPr="001F72AA">
              <w:rPr>
                <w:b/>
              </w:rPr>
              <w:t>42.99.12.120</w:t>
            </w:r>
          </w:p>
        </w:tc>
        <w:tc>
          <w:tcPr>
            <w:tcW w:w="1363" w:type="pct"/>
            <w:vMerge w:val="restart"/>
            <w:tcBorders>
              <w:top w:val="single" w:sz="4" w:space="0" w:color="000000"/>
              <w:left w:val="single" w:sz="4" w:space="0" w:color="000000"/>
              <w:right w:val="single" w:sz="4" w:space="0" w:color="000000"/>
            </w:tcBorders>
          </w:tcPr>
          <w:p w:rsidR="00CD62DB" w:rsidRPr="001F72AA" w:rsidRDefault="00CD62DB" w:rsidP="001F72AA">
            <w:pPr>
              <w:pStyle w:val="ae"/>
              <w:jc w:val="center"/>
              <w:rPr>
                <w:b/>
                <w:noProof/>
                <w:lang w:eastAsia="ru-RU"/>
              </w:rPr>
            </w:pPr>
            <w:r w:rsidRPr="001F72AA">
              <w:rPr>
                <w:b/>
                <w:noProof/>
                <w:lang w:eastAsia="ru-RU"/>
              </w:rPr>
              <w:t>Гамак</w:t>
            </w:r>
          </w:p>
          <w:p w:rsidR="00CD62DB" w:rsidRPr="001F72AA" w:rsidRDefault="00CD62DB" w:rsidP="001F72AA">
            <w:pPr>
              <w:pStyle w:val="ae"/>
              <w:jc w:val="center"/>
              <w:rPr>
                <w:b/>
                <w:noProof/>
                <w:lang w:eastAsia="ru-RU"/>
              </w:rPr>
            </w:pPr>
          </w:p>
          <w:p w:rsidR="00CD62DB" w:rsidRDefault="00CD62DB" w:rsidP="001F72AA">
            <w:pPr>
              <w:pStyle w:val="ae"/>
              <w:jc w:val="center"/>
              <w:rPr>
                <w:b/>
                <w:noProof/>
                <w:lang w:eastAsia="ru-RU"/>
              </w:rPr>
            </w:pPr>
            <w:r w:rsidRPr="001F72AA">
              <w:rPr>
                <w:b/>
                <w:noProof/>
                <w:lang w:eastAsia="ru-RU"/>
              </w:rPr>
              <w:drawing>
                <wp:inline distT="0" distB="0" distL="0" distR="0" wp14:anchorId="12878708" wp14:editId="7453F294">
                  <wp:extent cx="1733550" cy="136995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369959"/>
                          </a:xfrm>
                          <a:prstGeom prst="rect">
                            <a:avLst/>
                          </a:prstGeom>
                          <a:noFill/>
                          <a:ln>
                            <a:noFill/>
                          </a:ln>
                        </pic:spPr>
                      </pic:pic>
                    </a:graphicData>
                  </a:graphic>
                </wp:inline>
              </w:drawing>
            </w:r>
          </w:p>
          <w:p w:rsidR="00C20442" w:rsidRPr="001F72AA" w:rsidRDefault="00C20442" w:rsidP="001F72AA">
            <w:pPr>
              <w:pStyle w:val="ae"/>
              <w:jc w:val="center"/>
              <w:rPr>
                <w:b/>
                <w:noProof/>
                <w:lang w:eastAsia="ru-RU"/>
              </w:rPr>
            </w:pPr>
            <w:r>
              <w:rPr>
                <w:rFonts w:ascii="PT Astra Serif" w:hAnsi="PT Astra Serif" w:cs="PT Astra Serif"/>
              </w:rPr>
              <w:lastRenderedPageBreak/>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color w:val="000000"/>
                <w:kern w:val="0"/>
                <w:lang w:eastAsia="ru-RU"/>
              </w:rPr>
            </w:pPr>
            <w:r w:rsidRPr="00CD62DB">
              <w:rPr>
                <w:b/>
                <w:i/>
                <w:color w:val="000000"/>
                <w:kern w:val="0"/>
                <w:lang w:eastAsia="ru-RU"/>
              </w:rPr>
              <w:lastRenderedPageBreak/>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color w:val="000000"/>
                <w:kern w:val="0"/>
                <w:lang w:eastAsia="ru-RU"/>
              </w:rPr>
            </w:pPr>
            <w:r w:rsidRPr="001F72AA">
              <w:t>Участник закупки указывает в заявке конкретное значение характеристики</w:t>
            </w:r>
          </w:p>
        </w:tc>
      </w:tr>
      <w:tr w:rsidR="00CD62DB" w:rsidRPr="0086303A" w:rsidTr="00AC19BA">
        <w:trPr>
          <w:trHeight w:val="81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B35165">
            <w:pPr>
              <w:pStyle w:val="ae"/>
              <w:rPr>
                <w:color w:val="000000"/>
                <w:kern w:val="0"/>
                <w:lang w:eastAsia="ru-RU"/>
              </w:rPr>
            </w:pPr>
            <w:r>
              <w:rPr>
                <w:color w:val="000000"/>
                <w:kern w:val="0"/>
                <w:lang w:eastAsia="ru-RU"/>
              </w:rPr>
              <w:t>Д</w:t>
            </w:r>
            <w:r w:rsidRPr="001F72AA">
              <w:rPr>
                <w:color w:val="000000"/>
                <w:kern w:val="0"/>
                <w:lang w:eastAsia="ru-RU"/>
              </w:rPr>
              <w:t xml:space="preserve">лина не менее </w:t>
            </w:r>
            <w:r w:rsidR="00CF5A48">
              <w:rPr>
                <w:color w:val="000000"/>
                <w:kern w:val="0"/>
                <w:lang w:eastAsia="ru-RU"/>
              </w:rPr>
              <w:t>35</w:t>
            </w:r>
            <w:r w:rsidRPr="001F72AA">
              <w:rPr>
                <w:color w:val="000000"/>
                <w:kern w:val="0"/>
                <w:lang w:eastAsia="ru-RU"/>
              </w:rPr>
              <w:t>00мм</w:t>
            </w:r>
            <w:r w:rsidR="00B35165">
              <w:rPr>
                <w:color w:val="000000"/>
                <w:kern w:val="0"/>
                <w:lang w:eastAsia="ru-RU"/>
              </w:rPr>
              <w:t xml:space="preserve"> и не более 3650</w:t>
            </w:r>
            <w:r w:rsidRPr="001F72AA">
              <w:rPr>
                <w:color w:val="000000"/>
                <w:kern w:val="0"/>
                <w:lang w:eastAsia="ru-RU"/>
              </w:rPr>
              <w:t xml:space="preserve">, ширина не менее </w:t>
            </w:r>
            <w:r w:rsidR="00CF5A48">
              <w:rPr>
                <w:color w:val="000000"/>
                <w:kern w:val="0"/>
                <w:lang w:eastAsia="ru-RU"/>
              </w:rPr>
              <w:t>92</w:t>
            </w:r>
            <w:r w:rsidRPr="001F72AA">
              <w:rPr>
                <w:color w:val="000000"/>
                <w:kern w:val="0"/>
                <w:lang w:eastAsia="ru-RU"/>
              </w:rPr>
              <w:t>0мм</w:t>
            </w:r>
            <w:r w:rsidR="00B35165">
              <w:rPr>
                <w:color w:val="000000"/>
                <w:kern w:val="0"/>
                <w:lang w:eastAsia="ru-RU"/>
              </w:rPr>
              <w:t xml:space="preserve"> и не более 1000мм</w:t>
            </w:r>
            <w:proofErr w:type="gramStart"/>
            <w:r w:rsidR="00B35165">
              <w:rPr>
                <w:color w:val="000000"/>
                <w:kern w:val="0"/>
                <w:lang w:eastAsia="ru-RU"/>
              </w:rPr>
              <w:t xml:space="preserve"> </w:t>
            </w:r>
            <w:r w:rsidRPr="001F72AA">
              <w:rPr>
                <w:color w:val="000000"/>
                <w:kern w:val="0"/>
                <w:lang w:eastAsia="ru-RU"/>
              </w:rPr>
              <w:t>,</w:t>
            </w:r>
            <w:proofErr w:type="gramEnd"/>
            <w:r w:rsidRPr="001F72AA">
              <w:rPr>
                <w:color w:val="000000"/>
                <w:kern w:val="0"/>
                <w:lang w:eastAsia="ru-RU"/>
              </w:rPr>
              <w:t xml:space="preserve"> высота не менее 1 </w:t>
            </w:r>
            <w:r w:rsidR="00CF5A48">
              <w:rPr>
                <w:color w:val="000000"/>
                <w:kern w:val="0"/>
                <w:lang w:eastAsia="ru-RU"/>
              </w:rPr>
              <w:t>5</w:t>
            </w:r>
            <w:r w:rsidRPr="001F72AA">
              <w:rPr>
                <w:color w:val="000000"/>
                <w:kern w:val="0"/>
                <w:lang w:eastAsia="ru-RU"/>
              </w:rPr>
              <w:t>00мм и не более 1</w:t>
            </w:r>
            <w:r w:rsidR="00CF5A48">
              <w:rPr>
                <w:color w:val="000000"/>
                <w:kern w:val="0"/>
                <w:lang w:eastAsia="ru-RU"/>
              </w:rPr>
              <w:t>7</w:t>
            </w:r>
            <w:r w:rsidRPr="001F72AA">
              <w:rPr>
                <w:color w:val="000000"/>
                <w:kern w:val="0"/>
                <w:lang w:eastAsia="ru-RU"/>
              </w:rPr>
              <w:t>00мм</w:t>
            </w:r>
            <w:r w:rsidR="00B35165">
              <w:rPr>
                <w:color w:val="000000"/>
                <w:kern w:val="0"/>
                <w:lang w:eastAsia="ru-RU"/>
              </w:rPr>
              <w:t>.</w:t>
            </w:r>
            <w:r w:rsidRPr="001F72AA">
              <w:rPr>
                <w:color w:val="000000"/>
                <w:kern w:val="0"/>
                <w:lang w:eastAsia="ru-RU"/>
              </w:rPr>
              <w:t xml:space="preserve">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4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color w:val="000000"/>
                <w:kern w:val="0"/>
                <w:lang w:eastAsia="ru-RU"/>
              </w:rPr>
            </w:pPr>
            <w:r w:rsidRPr="00CD62DB">
              <w:rPr>
                <w:b/>
                <w:bCs/>
                <w:i/>
                <w:color w:val="000000"/>
                <w:kern w:val="0"/>
                <w:lang w:eastAsia="ru-RU"/>
              </w:rPr>
              <w:t>Комплектация:</w:t>
            </w:r>
            <w:r w:rsidRPr="00CD62DB">
              <w:rPr>
                <w:b/>
                <w:i/>
                <w:color w:val="000000"/>
                <w:kern w:val="0"/>
                <w:lang w:eastAsia="ru-RU"/>
              </w:rPr>
              <w:t xml:space="preserve">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color w:val="000000"/>
                <w:kern w:val="0"/>
                <w:lang w:eastAsia="ru-RU"/>
              </w:rPr>
            </w:pPr>
            <w:r w:rsidRPr="001F72AA">
              <w:t>Значение характеристик не может изменяться участником закупки</w:t>
            </w:r>
          </w:p>
        </w:tc>
      </w:tr>
      <w:tr w:rsidR="00CD62DB" w:rsidRPr="0086303A" w:rsidTr="00AC19BA">
        <w:trPr>
          <w:trHeight w:val="103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rPr>
                <w:bCs/>
                <w:color w:val="000000"/>
                <w:kern w:val="0"/>
                <w:lang w:eastAsia="ru-RU"/>
              </w:rPr>
            </w:pPr>
            <w:r w:rsidRPr="001F72AA">
              <w:rPr>
                <w:color w:val="000000"/>
                <w:kern w:val="0"/>
                <w:lang w:eastAsia="ru-RU"/>
              </w:rPr>
              <w:t xml:space="preserve">Гамак на двух опорных деревянных столбах. Столбы устанавливаются в грунт с заглублением, сетка гамака из полипропиленового каната крепится на столбах на металлических креплениях.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color w:val="000000"/>
                <w:kern w:val="0"/>
                <w:lang w:eastAsia="ru-RU"/>
              </w:rPr>
            </w:pPr>
            <w:r w:rsidRPr="00CD62DB">
              <w:rPr>
                <w:b/>
                <w:bCs/>
                <w:i/>
                <w:color w:val="000000"/>
                <w:kern w:val="0"/>
                <w:lang w:eastAsia="ru-RU"/>
              </w:rPr>
              <w:t xml:space="preserve">Материалы: </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color w:val="000000"/>
                <w:kern w:val="0"/>
                <w:lang w:eastAsia="ru-RU"/>
              </w:rPr>
            </w:pPr>
            <w:r w:rsidRPr="001F72AA">
              <w:t xml:space="preserve">Значение </w:t>
            </w:r>
            <w:r w:rsidRPr="001F72AA">
              <w:lastRenderedPageBreak/>
              <w:t>характеристик не может изменяться участником закупки</w:t>
            </w:r>
          </w:p>
        </w:tc>
      </w:tr>
      <w:tr w:rsidR="00CD62DB" w:rsidRPr="0086303A" w:rsidTr="00AC19BA">
        <w:trPr>
          <w:trHeight w:val="190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rPr>
                <w:color w:val="000000"/>
                <w:kern w:val="0"/>
                <w:lang w:eastAsia="ru-RU"/>
              </w:rPr>
            </w:pPr>
            <w:r w:rsidRPr="001F72AA">
              <w:rPr>
                <w:color w:val="000000"/>
                <w:kern w:val="0"/>
                <w:lang w:eastAsia="ru-RU"/>
              </w:rPr>
              <w:t>Перед защитной обработкой бревно или брус проходят комплексную подготовку: удаление загрязнений и коры, сушку до безопасной рабочей влажности, выравнивание и шлифовку поверхности, что обеспечивает гладкость, долговечность и безопасность при эксплуатации.</w:t>
            </w:r>
          </w:p>
          <w:p w:rsidR="00CD62DB" w:rsidRPr="001F72AA" w:rsidRDefault="00CD62DB" w:rsidP="001F72AA">
            <w:pPr>
              <w:pStyle w:val="ae"/>
              <w:rPr>
                <w:color w:val="000000"/>
                <w:kern w:val="0"/>
                <w:lang w:eastAsia="ru-RU"/>
              </w:rPr>
            </w:pPr>
            <w:r w:rsidRPr="001F72AA">
              <w:rPr>
                <w:color w:val="000000"/>
                <w:kern w:val="0"/>
                <w:lang w:eastAsia="ru-RU"/>
              </w:rPr>
              <w:t>В качестве покрытия опор используется защитное масло для наружных деревянных поверхностей (террасы, доска, бревно), созданное на основе натуральных масел. Оно безопасно в применении, не содержит агрессивных растворителей, после высыхания не выделяет вредных веществ. Состав глубоко проникает в структуру древесины, защищая её от влаги, ультрафиолета, растрескивания и грибка.  Покрытие  подчёркивает естественную текстуру и цвет дерева, делая поверхность более насыщенной, гладкой и устойчивой к износу.</w:t>
            </w:r>
          </w:p>
          <w:p w:rsidR="00CD62DB" w:rsidRPr="001F72AA" w:rsidRDefault="00CD62DB" w:rsidP="001F72AA">
            <w:pPr>
              <w:pStyle w:val="ae"/>
              <w:rPr>
                <w:color w:val="000000"/>
                <w:kern w:val="0"/>
                <w:lang w:eastAsia="ru-RU"/>
              </w:rPr>
            </w:pPr>
            <w:r w:rsidRPr="001F72AA">
              <w:rPr>
                <w:bCs/>
                <w:color w:val="000000"/>
                <w:kern w:val="0"/>
                <w:lang w:eastAsia="ru-RU"/>
              </w:rPr>
              <w:t>Сетка гамака</w:t>
            </w:r>
            <w:r w:rsidRPr="001F72AA">
              <w:rPr>
                <w:color w:val="000000"/>
                <w:kern w:val="0"/>
                <w:lang w:eastAsia="ru-RU"/>
              </w:rPr>
              <w:t xml:space="preserve"> изготовлена из </w:t>
            </w:r>
            <w:proofErr w:type="spellStart"/>
            <w:r w:rsidRPr="001F72AA">
              <w:rPr>
                <w:color w:val="000000"/>
                <w:kern w:val="0"/>
                <w:lang w:eastAsia="ru-RU"/>
              </w:rPr>
              <w:t>шестипрядного</w:t>
            </w:r>
            <w:proofErr w:type="spellEnd"/>
            <w:r w:rsidRPr="001F72AA">
              <w:rPr>
                <w:color w:val="000000"/>
                <w:kern w:val="0"/>
                <w:lang w:eastAsia="ru-RU"/>
              </w:rPr>
              <w:t xml:space="preserve"> полипропиленового каната. </w:t>
            </w:r>
          </w:p>
          <w:p w:rsidR="00CD62DB" w:rsidRPr="001F72AA" w:rsidRDefault="00CD62DB" w:rsidP="001F72AA">
            <w:pPr>
              <w:pStyle w:val="ae"/>
              <w:rPr>
                <w:bCs/>
                <w:color w:val="000000"/>
                <w:kern w:val="0"/>
                <w:lang w:eastAsia="ru-RU"/>
              </w:rPr>
            </w:pPr>
            <w:r w:rsidRPr="001F72AA">
              <w:rPr>
                <w:color w:val="000000"/>
                <w:kern w:val="0"/>
                <w:lang w:eastAsia="ru-RU"/>
              </w:rPr>
              <w:t>Опоры надёжно крепятся  в  грунте с заглублением на 800мм.</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25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i/>
                <w:color w:val="000000"/>
                <w:kern w:val="0"/>
                <w:lang w:eastAsia="ru-RU"/>
              </w:rPr>
            </w:pPr>
            <w:r w:rsidRPr="00CD62DB">
              <w:rPr>
                <w:b/>
                <w:bCs/>
                <w:i/>
                <w:color w:val="000000"/>
                <w:kern w:val="0"/>
                <w:lang w:eastAsia="ru-RU"/>
              </w:rPr>
              <w:t>Параметры элементов изделия</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color w:val="000000"/>
                <w:kern w:val="0"/>
                <w:lang w:eastAsia="ru-RU"/>
              </w:rPr>
            </w:pPr>
            <w:r w:rsidRPr="001F72AA">
              <w:t>Участник закупки указывает в заявке конкретное значение характеристики</w:t>
            </w:r>
          </w:p>
        </w:tc>
      </w:tr>
      <w:tr w:rsidR="00CD62DB" w:rsidRPr="0086303A" w:rsidTr="00AC19BA">
        <w:trPr>
          <w:trHeight w:val="855"/>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Pr="001F72AA" w:rsidRDefault="00CD62DB" w:rsidP="001F72AA">
            <w:pPr>
              <w:pStyle w:val="ae"/>
              <w:rPr>
                <w:color w:val="000000"/>
                <w:kern w:val="0"/>
                <w:lang w:eastAsia="ru-RU"/>
              </w:rPr>
            </w:pPr>
            <w:r w:rsidRPr="001F72AA">
              <w:rPr>
                <w:bCs/>
                <w:color w:val="000000"/>
                <w:kern w:val="0"/>
                <w:lang w:eastAsia="ru-RU"/>
              </w:rPr>
              <w:t>Опорные столбы</w:t>
            </w:r>
            <w:r w:rsidRPr="001F72AA">
              <w:rPr>
                <w:color w:val="000000"/>
                <w:kern w:val="0"/>
                <w:lang w:eastAsia="ru-RU"/>
              </w:rPr>
              <w:t xml:space="preserve"> конструкции выполнены из бревна или клееного </w:t>
            </w:r>
            <w:proofErr w:type="spellStart"/>
            <w:r w:rsidRPr="001F72AA">
              <w:rPr>
                <w:color w:val="000000"/>
                <w:kern w:val="0"/>
                <w:lang w:eastAsia="ru-RU"/>
              </w:rPr>
              <w:t>оцилиндрованного</w:t>
            </w:r>
            <w:proofErr w:type="spellEnd"/>
            <w:r w:rsidRPr="001F72AA">
              <w:rPr>
                <w:color w:val="000000"/>
                <w:kern w:val="0"/>
                <w:lang w:eastAsia="ru-RU"/>
              </w:rPr>
              <w:t xml:space="preserve"> бруса d не менее 160 мм. </w:t>
            </w:r>
          </w:p>
          <w:p w:rsidR="00CD62DB" w:rsidRDefault="00CD62DB" w:rsidP="001F72AA">
            <w:pPr>
              <w:pStyle w:val="ae"/>
              <w:rPr>
                <w:bCs/>
                <w:color w:val="000000"/>
                <w:kern w:val="0"/>
                <w:lang w:eastAsia="ru-RU"/>
              </w:rPr>
            </w:pPr>
            <w:r w:rsidRPr="001F72AA">
              <w:rPr>
                <w:color w:val="000000"/>
                <w:kern w:val="0"/>
                <w:lang w:eastAsia="ru-RU"/>
              </w:rPr>
              <w:t xml:space="preserve">Диаметр каната сетки гамака  - не менее 16 мм. </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pPr>
          </w:p>
        </w:tc>
      </w:tr>
      <w:tr w:rsidR="00CD62DB" w:rsidRPr="0086303A" w:rsidTr="00AC19BA">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CD62DB">
            <w:pPr>
              <w:pStyle w:val="ae"/>
              <w:rPr>
                <w:b/>
                <w:bCs/>
                <w:i/>
                <w:color w:val="000000"/>
                <w:kern w:val="0"/>
                <w:lang w:eastAsia="ru-RU"/>
              </w:rPr>
            </w:pPr>
            <w:r w:rsidRPr="00CD62DB">
              <w:rPr>
                <w:b/>
                <w:i/>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pPr>
            <w:r w:rsidRPr="001F72AA">
              <w:rPr>
                <w:bCs/>
                <w:color w:val="000000"/>
                <w:kern w:val="0"/>
                <w:lang w:eastAsia="ru-RU"/>
              </w:rPr>
              <w:t>Значение характеристик не может изменяться участником закупки</w:t>
            </w:r>
          </w:p>
        </w:tc>
      </w:tr>
      <w:tr w:rsidR="00CD62DB" w:rsidRPr="0086303A" w:rsidTr="00AC19BA">
        <w:trPr>
          <w:trHeight w:val="81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Default="00CD62DB" w:rsidP="00CD62DB">
            <w:pPr>
              <w:pStyle w:val="ae"/>
            </w:pPr>
            <w:r w:rsidRPr="001F72AA">
              <w:t>Цвет согласовывается с Муниципальным заказчиком</w:t>
            </w:r>
            <w:r w:rsidRPr="001F72AA">
              <w:rPr>
                <w:bCs/>
                <w:color w:val="000000"/>
                <w:kern w:val="0"/>
                <w:lang w:eastAsia="ru-RU"/>
              </w:rPr>
              <w:tab/>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rPr>
                <w:bCs/>
                <w:color w:val="000000"/>
                <w:kern w:val="0"/>
                <w:lang w:eastAsia="ru-RU"/>
              </w:rPr>
            </w:pPr>
          </w:p>
        </w:tc>
      </w:tr>
      <w:tr w:rsidR="00CD62DB" w:rsidRPr="0086303A" w:rsidTr="00AC19BA">
        <w:trPr>
          <w:trHeight w:val="300"/>
        </w:trPr>
        <w:tc>
          <w:tcPr>
            <w:tcW w:w="205" w:type="pct"/>
            <w:vMerge/>
            <w:tcBorders>
              <w:left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CD62DB" w:rsidRPr="00CD62DB" w:rsidRDefault="00CD62DB" w:rsidP="001F72AA">
            <w:pPr>
              <w:pStyle w:val="ae"/>
              <w:rPr>
                <w:b/>
                <w:bCs/>
                <w:i/>
                <w:color w:val="000000"/>
                <w:kern w:val="0"/>
                <w:lang w:eastAsia="ru-RU"/>
              </w:rPr>
            </w:pPr>
            <w:r w:rsidRPr="00CD62DB">
              <w:rPr>
                <w:b/>
                <w:bCs/>
                <w:i/>
                <w:color w:val="000000"/>
                <w:kern w:val="0"/>
                <w:lang w:eastAsia="ru-RU"/>
              </w:rPr>
              <w:t>Эскиз</w:t>
            </w:r>
          </w:p>
        </w:tc>
        <w:tc>
          <w:tcPr>
            <w:tcW w:w="811" w:type="pct"/>
            <w:gridSpan w:val="2"/>
            <w:vMerge w:val="restart"/>
            <w:tcBorders>
              <w:top w:val="single" w:sz="4" w:space="0" w:color="000000"/>
              <w:left w:val="single" w:sz="4" w:space="0" w:color="000000"/>
              <w:right w:val="single" w:sz="4" w:space="0" w:color="000000"/>
            </w:tcBorders>
          </w:tcPr>
          <w:p w:rsidR="00CD62DB" w:rsidRPr="001F72AA" w:rsidRDefault="00CD62DB" w:rsidP="001F72AA">
            <w:pPr>
              <w:pStyle w:val="ae"/>
              <w:rPr>
                <w:bCs/>
                <w:color w:val="000000"/>
                <w:kern w:val="0"/>
                <w:lang w:eastAsia="ru-RU"/>
              </w:rPr>
            </w:pPr>
            <w:r w:rsidRPr="001F72AA">
              <w:rPr>
                <w:bCs/>
                <w:color w:val="000000"/>
                <w:kern w:val="0"/>
                <w:lang w:eastAsia="ru-RU"/>
              </w:rPr>
              <w:t>Значение характеристик не может изменяться участником закупки</w:t>
            </w:r>
          </w:p>
        </w:tc>
      </w:tr>
      <w:tr w:rsidR="00CD62DB" w:rsidRPr="0086303A" w:rsidTr="00AC19BA">
        <w:trPr>
          <w:trHeight w:val="795"/>
        </w:trPr>
        <w:tc>
          <w:tcPr>
            <w:tcW w:w="205" w:type="pct"/>
            <w:vMerge/>
            <w:tcBorders>
              <w:left w:val="single" w:sz="4" w:space="0" w:color="000000"/>
              <w:bottom w:val="single" w:sz="4" w:space="0" w:color="000000"/>
              <w:right w:val="single" w:sz="4" w:space="0" w:color="000000"/>
            </w:tcBorders>
          </w:tcPr>
          <w:p w:rsidR="00CD62DB" w:rsidRPr="001F72AA" w:rsidRDefault="00CD62DB"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CD62DB" w:rsidRPr="001F72AA" w:rsidRDefault="00CD62DB"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CD62DB" w:rsidRPr="001F72AA" w:rsidRDefault="00CD62DB"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CD62DB" w:rsidRDefault="001D77E1" w:rsidP="001F72AA">
            <w:pPr>
              <w:pStyle w:val="ae"/>
              <w:rPr>
                <w:bCs/>
                <w:color w:val="000000"/>
                <w:kern w:val="0"/>
                <w:lang w:eastAsia="ru-RU"/>
              </w:rPr>
            </w:pPr>
            <w:r w:rsidRPr="001D77E1">
              <w:rPr>
                <w:bCs/>
                <w:color w:val="000000"/>
                <w:kern w:val="0"/>
                <w:lang w:eastAsia="ru-RU"/>
              </w:rPr>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CD62DB" w:rsidRPr="001F72AA" w:rsidRDefault="00CD62DB" w:rsidP="001F72AA">
            <w:pPr>
              <w:pStyle w:val="ae"/>
              <w:rPr>
                <w:bCs/>
                <w:color w:val="000000"/>
                <w:kern w:val="0"/>
                <w:lang w:eastAsia="ru-RU"/>
              </w:rPr>
            </w:pPr>
          </w:p>
        </w:tc>
      </w:tr>
      <w:tr w:rsidR="00B35165" w:rsidRPr="0086303A" w:rsidTr="00884DD3">
        <w:trPr>
          <w:trHeight w:val="324"/>
        </w:trPr>
        <w:tc>
          <w:tcPr>
            <w:tcW w:w="205" w:type="pct"/>
            <w:vMerge w:val="restart"/>
            <w:tcBorders>
              <w:top w:val="single" w:sz="4" w:space="0" w:color="000000"/>
              <w:left w:val="single" w:sz="4" w:space="0" w:color="000000"/>
              <w:right w:val="single" w:sz="4" w:space="0" w:color="000000"/>
            </w:tcBorders>
          </w:tcPr>
          <w:p w:rsidR="00B35165" w:rsidRPr="00B35165" w:rsidRDefault="00B35165" w:rsidP="001F72AA">
            <w:pPr>
              <w:pStyle w:val="ae"/>
              <w:jc w:val="center"/>
              <w:rPr>
                <w:rFonts w:eastAsia="Calibri"/>
                <w:b/>
              </w:rPr>
            </w:pPr>
          </w:p>
          <w:p w:rsidR="00B35165" w:rsidRPr="00B35165" w:rsidRDefault="00B35165" w:rsidP="001F72AA">
            <w:pPr>
              <w:pStyle w:val="ae"/>
              <w:jc w:val="center"/>
              <w:rPr>
                <w:rFonts w:eastAsia="Calibri"/>
                <w:b/>
              </w:rPr>
            </w:pPr>
          </w:p>
          <w:p w:rsidR="00B35165" w:rsidRPr="00B35165" w:rsidRDefault="00B35165" w:rsidP="001F72AA">
            <w:pPr>
              <w:pStyle w:val="ae"/>
              <w:jc w:val="center"/>
              <w:rPr>
                <w:rFonts w:eastAsia="Calibri"/>
                <w:b/>
              </w:rPr>
            </w:pPr>
          </w:p>
          <w:p w:rsidR="00B35165" w:rsidRPr="00B35165" w:rsidRDefault="00B35165" w:rsidP="001F72AA">
            <w:pPr>
              <w:pStyle w:val="ae"/>
              <w:jc w:val="center"/>
              <w:rPr>
                <w:rFonts w:eastAsia="Calibri"/>
                <w:b/>
              </w:rPr>
            </w:pPr>
          </w:p>
          <w:p w:rsidR="00B35165" w:rsidRPr="00B35165" w:rsidRDefault="00B35165" w:rsidP="00B35165">
            <w:pPr>
              <w:pStyle w:val="ae"/>
              <w:rPr>
                <w:rFonts w:eastAsia="Calibri"/>
                <w:b/>
              </w:rPr>
            </w:pPr>
          </w:p>
          <w:p w:rsidR="00B35165" w:rsidRPr="00B35165" w:rsidRDefault="00B35165" w:rsidP="001F72AA">
            <w:pPr>
              <w:pStyle w:val="ae"/>
              <w:jc w:val="center"/>
              <w:rPr>
                <w:rFonts w:eastAsia="Calibri"/>
                <w:b/>
              </w:rPr>
            </w:pPr>
            <w:r w:rsidRPr="00B35165">
              <w:rPr>
                <w:rFonts w:eastAsia="Calibri"/>
                <w:b/>
              </w:rPr>
              <w:lastRenderedPageBreak/>
              <w:t>16</w:t>
            </w:r>
          </w:p>
        </w:tc>
        <w:tc>
          <w:tcPr>
            <w:tcW w:w="550" w:type="pct"/>
            <w:vMerge w:val="restart"/>
            <w:tcBorders>
              <w:top w:val="single" w:sz="4" w:space="0" w:color="000000"/>
              <w:left w:val="single" w:sz="4" w:space="0" w:color="000000"/>
              <w:right w:val="single" w:sz="4" w:space="0" w:color="000000"/>
            </w:tcBorders>
          </w:tcPr>
          <w:p w:rsidR="00B35165" w:rsidRPr="00B35165" w:rsidRDefault="00B35165" w:rsidP="001F72AA">
            <w:pPr>
              <w:pStyle w:val="ae"/>
              <w:jc w:val="center"/>
              <w:rPr>
                <w:b/>
              </w:rPr>
            </w:pPr>
          </w:p>
          <w:p w:rsidR="00B35165" w:rsidRPr="00B35165" w:rsidRDefault="00B35165" w:rsidP="001F72AA">
            <w:pPr>
              <w:pStyle w:val="ae"/>
              <w:jc w:val="center"/>
              <w:rPr>
                <w:b/>
              </w:rPr>
            </w:pPr>
          </w:p>
          <w:p w:rsidR="00B35165" w:rsidRPr="00B35165" w:rsidRDefault="00B35165" w:rsidP="001F72AA">
            <w:pPr>
              <w:pStyle w:val="ae"/>
              <w:jc w:val="center"/>
              <w:rPr>
                <w:b/>
              </w:rPr>
            </w:pPr>
          </w:p>
          <w:p w:rsidR="00B35165" w:rsidRPr="00B35165" w:rsidRDefault="00B35165" w:rsidP="001F72AA">
            <w:pPr>
              <w:pStyle w:val="ae"/>
              <w:jc w:val="center"/>
              <w:rPr>
                <w:b/>
              </w:rPr>
            </w:pPr>
          </w:p>
          <w:p w:rsidR="00B35165" w:rsidRPr="00B35165" w:rsidRDefault="00B35165" w:rsidP="001F72AA">
            <w:pPr>
              <w:pStyle w:val="ae"/>
              <w:jc w:val="center"/>
              <w:rPr>
                <w:b/>
              </w:rPr>
            </w:pPr>
            <w:r w:rsidRPr="00B35165">
              <w:rPr>
                <w:b/>
              </w:rPr>
              <w:t>ОКПД 2</w:t>
            </w:r>
          </w:p>
          <w:p w:rsidR="00B35165" w:rsidRPr="00B35165" w:rsidRDefault="00B35165" w:rsidP="00856E79">
            <w:pPr>
              <w:pStyle w:val="ae"/>
              <w:jc w:val="center"/>
              <w:rPr>
                <w:b/>
              </w:rPr>
            </w:pPr>
            <w:r w:rsidRPr="00B35165">
              <w:rPr>
                <w:b/>
              </w:rPr>
              <w:lastRenderedPageBreak/>
              <w:t>42.99.12.120</w:t>
            </w:r>
          </w:p>
        </w:tc>
        <w:tc>
          <w:tcPr>
            <w:tcW w:w="1363" w:type="pct"/>
            <w:vMerge w:val="restart"/>
            <w:tcBorders>
              <w:top w:val="single" w:sz="4" w:space="0" w:color="000000"/>
              <w:left w:val="single" w:sz="4" w:space="0" w:color="000000"/>
              <w:right w:val="single" w:sz="4" w:space="0" w:color="auto"/>
            </w:tcBorders>
          </w:tcPr>
          <w:p w:rsidR="00B35165" w:rsidRPr="00CD62DB" w:rsidRDefault="00B35165" w:rsidP="001F72AA">
            <w:pPr>
              <w:pStyle w:val="ae"/>
              <w:jc w:val="center"/>
              <w:rPr>
                <w:b/>
                <w:noProof/>
                <w:highlight w:val="yellow"/>
                <w:lang w:eastAsia="ru-RU"/>
              </w:rPr>
            </w:pPr>
          </w:p>
          <w:p w:rsidR="00B35165" w:rsidRPr="00CD62DB" w:rsidRDefault="00B35165" w:rsidP="001F72AA">
            <w:pPr>
              <w:pStyle w:val="ae"/>
              <w:jc w:val="center"/>
              <w:rPr>
                <w:b/>
                <w:noProof/>
                <w:highlight w:val="yellow"/>
                <w:lang w:eastAsia="ru-RU"/>
              </w:rPr>
            </w:pPr>
            <w:r w:rsidRPr="00CD62DB">
              <w:rPr>
                <w:b/>
                <w:noProof/>
                <w:highlight w:val="yellow"/>
                <w:lang w:eastAsia="ru-RU"/>
              </w:rPr>
              <w:t>Скамейка(лежак)</w:t>
            </w:r>
          </w:p>
          <w:p w:rsidR="00B35165" w:rsidRPr="00CD62DB" w:rsidRDefault="00B35165" w:rsidP="001F72AA">
            <w:pPr>
              <w:pStyle w:val="ae"/>
              <w:jc w:val="center"/>
              <w:rPr>
                <w:b/>
                <w:noProof/>
                <w:highlight w:val="yellow"/>
                <w:lang w:eastAsia="ru-RU"/>
              </w:rPr>
            </w:pPr>
          </w:p>
          <w:p w:rsidR="00C20442" w:rsidRDefault="00B35165" w:rsidP="001F72AA">
            <w:pPr>
              <w:pStyle w:val="ae"/>
              <w:jc w:val="center"/>
              <w:rPr>
                <w:b/>
                <w:noProof/>
                <w:highlight w:val="yellow"/>
                <w:lang w:eastAsia="ru-RU"/>
              </w:rPr>
            </w:pPr>
            <w:r w:rsidRPr="00CD62DB">
              <w:rPr>
                <w:b/>
                <w:noProof/>
                <w:highlight w:val="yellow"/>
                <w:lang w:eastAsia="ru-RU"/>
              </w:rPr>
              <w:lastRenderedPageBreak/>
              <w:drawing>
                <wp:inline distT="0" distB="0" distL="0" distR="0" wp14:anchorId="6D443A55" wp14:editId="6D7EC6C3">
                  <wp:extent cx="1905000" cy="10328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032890"/>
                          </a:xfrm>
                          <a:prstGeom prst="rect">
                            <a:avLst/>
                          </a:prstGeom>
                          <a:noFill/>
                          <a:ln>
                            <a:noFill/>
                          </a:ln>
                        </pic:spPr>
                      </pic:pic>
                    </a:graphicData>
                  </a:graphic>
                </wp:inline>
              </w:drawing>
            </w:r>
          </w:p>
          <w:p w:rsidR="00B35165" w:rsidRPr="00C20442" w:rsidRDefault="00C20442" w:rsidP="008E6031">
            <w:pPr>
              <w:jc w:val="center"/>
              <w:rPr>
                <w:highlight w:val="yellow"/>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auto"/>
              <w:bottom w:val="single" w:sz="4" w:space="0" w:color="auto"/>
              <w:right w:val="single" w:sz="4" w:space="0" w:color="000000"/>
            </w:tcBorders>
          </w:tcPr>
          <w:p w:rsidR="00B35165" w:rsidRPr="00B35165" w:rsidRDefault="00B35165" w:rsidP="001F72AA">
            <w:pPr>
              <w:pStyle w:val="ae"/>
              <w:rPr>
                <w:b/>
                <w:i/>
              </w:rPr>
            </w:pPr>
            <w:r w:rsidRPr="00B35165">
              <w:rPr>
                <w:b/>
                <w:i/>
                <w:color w:val="000000"/>
                <w:kern w:val="0"/>
                <w:lang w:eastAsia="ru-RU"/>
              </w:rPr>
              <w:lastRenderedPageBreak/>
              <w:t xml:space="preserve">Габаритные размеры: </w:t>
            </w:r>
          </w:p>
        </w:tc>
        <w:tc>
          <w:tcPr>
            <w:tcW w:w="811" w:type="pct"/>
            <w:gridSpan w:val="2"/>
            <w:vMerge w:val="restart"/>
            <w:tcBorders>
              <w:top w:val="single" w:sz="4" w:space="0" w:color="000000"/>
              <w:left w:val="single" w:sz="4" w:space="0" w:color="000000"/>
              <w:right w:val="single" w:sz="4" w:space="0" w:color="000000"/>
            </w:tcBorders>
          </w:tcPr>
          <w:p w:rsidR="00B35165" w:rsidRPr="00B35165" w:rsidRDefault="00B35165" w:rsidP="001F72AA">
            <w:pPr>
              <w:pStyle w:val="ae"/>
              <w:rPr>
                <w:color w:val="000000"/>
                <w:kern w:val="0"/>
                <w:lang w:eastAsia="ru-RU"/>
              </w:rPr>
            </w:pPr>
            <w:r w:rsidRPr="00B35165">
              <w:t>Участник закупки указывает в заявке конкретное значение характеристики</w:t>
            </w:r>
          </w:p>
        </w:tc>
      </w:tr>
      <w:tr w:rsidR="00B35165" w:rsidRPr="0086303A" w:rsidTr="00884DD3">
        <w:trPr>
          <w:trHeight w:val="765"/>
        </w:trPr>
        <w:tc>
          <w:tcPr>
            <w:tcW w:w="205" w:type="pct"/>
            <w:vMerge/>
            <w:tcBorders>
              <w:top w:val="single" w:sz="4" w:space="0" w:color="000000"/>
              <w:left w:val="single" w:sz="4" w:space="0" w:color="000000"/>
              <w:right w:val="single" w:sz="4" w:space="0" w:color="000000"/>
            </w:tcBorders>
          </w:tcPr>
          <w:p w:rsidR="00B35165" w:rsidRPr="00B35165" w:rsidRDefault="00B35165" w:rsidP="001F72AA">
            <w:pPr>
              <w:pStyle w:val="ae"/>
              <w:jc w:val="center"/>
              <w:rPr>
                <w:rFonts w:eastAsia="Calibri"/>
                <w:b/>
              </w:rPr>
            </w:pPr>
          </w:p>
        </w:tc>
        <w:tc>
          <w:tcPr>
            <w:tcW w:w="550" w:type="pct"/>
            <w:vMerge/>
            <w:tcBorders>
              <w:top w:val="single" w:sz="4" w:space="0" w:color="000000"/>
              <w:left w:val="single" w:sz="4" w:space="0" w:color="000000"/>
              <w:right w:val="single" w:sz="4" w:space="0" w:color="000000"/>
            </w:tcBorders>
          </w:tcPr>
          <w:p w:rsidR="00B35165" w:rsidRPr="00B35165" w:rsidRDefault="00B35165" w:rsidP="001F72AA">
            <w:pPr>
              <w:pStyle w:val="ae"/>
              <w:jc w:val="center"/>
              <w:rPr>
                <w:b/>
              </w:rPr>
            </w:pPr>
          </w:p>
        </w:tc>
        <w:tc>
          <w:tcPr>
            <w:tcW w:w="1363" w:type="pct"/>
            <w:vMerge/>
            <w:tcBorders>
              <w:top w:val="single" w:sz="4" w:space="0" w:color="000000"/>
              <w:left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B35165" w:rsidRPr="00B35165" w:rsidRDefault="00B35165" w:rsidP="001F72AA">
            <w:pPr>
              <w:pStyle w:val="ae"/>
              <w:rPr>
                <w:color w:val="000000"/>
                <w:kern w:val="0"/>
                <w:lang w:eastAsia="ru-RU"/>
              </w:rPr>
            </w:pPr>
            <w:r w:rsidRPr="00B35165">
              <w:rPr>
                <w:color w:val="000000"/>
                <w:kern w:val="0"/>
                <w:lang w:eastAsia="ru-RU"/>
              </w:rPr>
              <w:t>длина не менее 1280мм и не более 1300 мм,</w:t>
            </w:r>
          </w:p>
          <w:p w:rsidR="00B35165" w:rsidRPr="00B35165" w:rsidRDefault="00B35165" w:rsidP="001F72AA">
            <w:pPr>
              <w:pStyle w:val="ae"/>
              <w:rPr>
                <w:color w:val="000000"/>
                <w:kern w:val="0"/>
                <w:lang w:eastAsia="ru-RU"/>
              </w:rPr>
            </w:pPr>
            <w:r w:rsidRPr="00B35165">
              <w:rPr>
                <w:color w:val="000000"/>
                <w:kern w:val="0"/>
                <w:lang w:eastAsia="ru-RU"/>
              </w:rPr>
              <w:t>ширина не менее 750мм и не более 800 мм,</w:t>
            </w:r>
          </w:p>
          <w:p w:rsidR="00B35165" w:rsidRPr="00B35165" w:rsidRDefault="00B35165" w:rsidP="001F72AA">
            <w:pPr>
              <w:pStyle w:val="ae"/>
              <w:rPr>
                <w:color w:val="000000"/>
                <w:kern w:val="0"/>
                <w:lang w:eastAsia="ru-RU"/>
              </w:rPr>
            </w:pPr>
            <w:r w:rsidRPr="00B35165">
              <w:rPr>
                <w:color w:val="000000"/>
                <w:kern w:val="0"/>
                <w:lang w:eastAsia="ru-RU"/>
              </w:rPr>
              <w:t>высота не менее 1070мм и не более 1000мм</w:t>
            </w:r>
          </w:p>
        </w:tc>
        <w:tc>
          <w:tcPr>
            <w:tcW w:w="811" w:type="pct"/>
            <w:gridSpan w:val="2"/>
            <w:vMerge/>
            <w:tcBorders>
              <w:left w:val="single" w:sz="4" w:space="0" w:color="000000"/>
              <w:bottom w:val="single" w:sz="4" w:space="0" w:color="000000"/>
              <w:right w:val="single" w:sz="4" w:space="0" w:color="000000"/>
            </w:tcBorders>
          </w:tcPr>
          <w:p w:rsidR="00B35165" w:rsidRPr="00B35165" w:rsidRDefault="00B35165" w:rsidP="001F72AA">
            <w:pPr>
              <w:pStyle w:val="ae"/>
            </w:pPr>
          </w:p>
        </w:tc>
      </w:tr>
      <w:tr w:rsidR="00B35165" w:rsidRPr="0086303A" w:rsidTr="00B35165">
        <w:trPr>
          <w:trHeight w:val="300"/>
        </w:trPr>
        <w:tc>
          <w:tcPr>
            <w:tcW w:w="205"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B35165" w:rsidRPr="00B35165" w:rsidRDefault="00B35165" w:rsidP="001F72AA">
            <w:pPr>
              <w:pStyle w:val="ae"/>
              <w:rPr>
                <w:b/>
                <w:i/>
                <w:color w:val="000000"/>
                <w:kern w:val="0"/>
                <w:lang w:eastAsia="ru-RU"/>
              </w:rPr>
            </w:pPr>
            <w:r w:rsidRPr="00B35165">
              <w:rPr>
                <w:b/>
                <w:bCs/>
                <w:i/>
                <w:color w:val="000000"/>
                <w:kern w:val="0"/>
                <w:lang w:eastAsia="ru-RU"/>
              </w:rPr>
              <w:t>Комплектация:</w:t>
            </w:r>
            <w:r w:rsidRPr="00B35165">
              <w:rPr>
                <w:b/>
                <w:i/>
                <w:color w:val="000000"/>
                <w:kern w:val="0"/>
                <w:lang w:eastAsia="ru-RU"/>
              </w:rPr>
              <w:t xml:space="preserve"> </w:t>
            </w:r>
          </w:p>
        </w:tc>
        <w:tc>
          <w:tcPr>
            <w:tcW w:w="811" w:type="pct"/>
            <w:gridSpan w:val="2"/>
            <w:vMerge w:val="restart"/>
            <w:tcBorders>
              <w:top w:val="single" w:sz="4" w:space="0" w:color="000000"/>
              <w:left w:val="single" w:sz="4" w:space="0" w:color="000000"/>
              <w:right w:val="single" w:sz="4" w:space="0" w:color="000000"/>
            </w:tcBorders>
          </w:tcPr>
          <w:p w:rsidR="00B35165" w:rsidRPr="00B35165" w:rsidRDefault="00B35165" w:rsidP="001F72AA">
            <w:pPr>
              <w:pStyle w:val="ae"/>
              <w:rPr>
                <w:color w:val="000000"/>
                <w:kern w:val="0"/>
                <w:lang w:eastAsia="ru-RU"/>
              </w:rPr>
            </w:pPr>
            <w:r w:rsidRPr="00B35165">
              <w:t xml:space="preserve">Значение </w:t>
            </w:r>
            <w:r w:rsidRPr="00B35165">
              <w:lastRenderedPageBreak/>
              <w:t>характеристик не может изменяться участником закупки</w:t>
            </w:r>
          </w:p>
        </w:tc>
      </w:tr>
      <w:tr w:rsidR="00B35165" w:rsidRPr="0086303A" w:rsidTr="00B35165">
        <w:trPr>
          <w:trHeight w:val="1080"/>
        </w:trPr>
        <w:tc>
          <w:tcPr>
            <w:tcW w:w="205"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B35165" w:rsidRPr="00B35165" w:rsidRDefault="00B35165" w:rsidP="001F72AA">
            <w:pPr>
              <w:pStyle w:val="ae"/>
              <w:rPr>
                <w:bCs/>
                <w:color w:val="000000"/>
                <w:kern w:val="0"/>
                <w:lang w:eastAsia="ru-RU"/>
              </w:rPr>
            </w:pPr>
            <w:r w:rsidRPr="00B35165">
              <w:rPr>
                <w:color w:val="000000"/>
                <w:kern w:val="0"/>
                <w:lang w:eastAsia="ru-RU"/>
              </w:rPr>
              <w:t xml:space="preserve">На металлическом каркасе закреплены элементы из бруса, расположенные на небольшом расстоянии друг от друга, образуя сиденье, спинку и опору для ног.  Конструкция  крепится в грунт через профиль анкерными стержнями. </w:t>
            </w:r>
          </w:p>
        </w:tc>
        <w:tc>
          <w:tcPr>
            <w:tcW w:w="811" w:type="pct"/>
            <w:gridSpan w:val="2"/>
            <w:vMerge/>
            <w:tcBorders>
              <w:left w:val="single" w:sz="4" w:space="0" w:color="000000"/>
              <w:bottom w:val="single" w:sz="4" w:space="0" w:color="000000"/>
              <w:right w:val="single" w:sz="4" w:space="0" w:color="000000"/>
            </w:tcBorders>
          </w:tcPr>
          <w:p w:rsidR="00B35165" w:rsidRPr="00B35165" w:rsidRDefault="00B35165" w:rsidP="001F72AA">
            <w:pPr>
              <w:pStyle w:val="ae"/>
            </w:pPr>
          </w:p>
        </w:tc>
      </w:tr>
      <w:tr w:rsidR="00B35165" w:rsidRPr="0086303A" w:rsidTr="00B35165">
        <w:trPr>
          <w:trHeight w:val="285"/>
        </w:trPr>
        <w:tc>
          <w:tcPr>
            <w:tcW w:w="205"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B35165" w:rsidRPr="00B35165" w:rsidRDefault="00B35165" w:rsidP="001F72AA">
            <w:pPr>
              <w:pStyle w:val="ae"/>
              <w:rPr>
                <w:b/>
                <w:i/>
                <w:color w:val="000000"/>
                <w:kern w:val="0"/>
                <w:lang w:eastAsia="ru-RU"/>
              </w:rPr>
            </w:pPr>
            <w:r w:rsidRPr="00B35165">
              <w:rPr>
                <w:b/>
                <w:bCs/>
                <w:i/>
                <w:color w:val="000000"/>
                <w:kern w:val="0"/>
                <w:lang w:eastAsia="ru-RU"/>
              </w:rPr>
              <w:t>Материалы:</w:t>
            </w:r>
            <w:r w:rsidRPr="00B35165">
              <w:rPr>
                <w:b/>
                <w:i/>
                <w:color w:val="000000"/>
                <w:kern w:val="0"/>
                <w:lang w:eastAsia="ru-RU"/>
              </w:rPr>
              <w:t xml:space="preserve"> </w:t>
            </w:r>
          </w:p>
        </w:tc>
        <w:tc>
          <w:tcPr>
            <w:tcW w:w="811" w:type="pct"/>
            <w:gridSpan w:val="2"/>
            <w:vMerge w:val="restart"/>
            <w:tcBorders>
              <w:top w:val="single" w:sz="4" w:space="0" w:color="000000"/>
              <w:left w:val="single" w:sz="4" w:space="0" w:color="000000"/>
              <w:right w:val="single" w:sz="4" w:space="0" w:color="000000"/>
            </w:tcBorders>
          </w:tcPr>
          <w:p w:rsidR="00B35165" w:rsidRPr="00B35165" w:rsidRDefault="00B35165" w:rsidP="001F72AA">
            <w:pPr>
              <w:pStyle w:val="ae"/>
              <w:rPr>
                <w:color w:val="000000"/>
                <w:kern w:val="0"/>
                <w:lang w:eastAsia="ru-RU"/>
              </w:rPr>
            </w:pPr>
            <w:r w:rsidRPr="00B35165">
              <w:rPr>
                <w:color w:val="000000"/>
                <w:kern w:val="0"/>
                <w:lang w:eastAsia="ru-RU"/>
              </w:rPr>
              <w:t>Значение характеристик не может изменяться участником закупки</w:t>
            </w:r>
          </w:p>
        </w:tc>
      </w:tr>
      <w:tr w:rsidR="00B35165" w:rsidRPr="0086303A" w:rsidTr="00B35165">
        <w:trPr>
          <w:trHeight w:val="2745"/>
        </w:trPr>
        <w:tc>
          <w:tcPr>
            <w:tcW w:w="205"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B35165" w:rsidRPr="00B35165" w:rsidRDefault="00B35165" w:rsidP="001F72AA">
            <w:pPr>
              <w:pStyle w:val="ae"/>
              <w:rPr>
                <w:color w:val="000000"/>
                <w:kern w:val="0"/>
                <w:lang w:eastAsia="ru-RU"/>
              </w:rPr>
            </w:pPr>
            <w:r w:rsidRPr="00B35165">
              <w:rPr>
                <w:color w:val="000000"/>
                <w:kern w:val="0"/>
                <w:lang w:eastAsia="ru-RU"/>
              </w:rPr>
              <w:t xml:space="preserve">Сидение и спинка шезлонга изготовлено из доски (древесина хвойных пород).  Для изготовления каркаса используется труба  профильная (стойки, «лыжи»), полоса, металлический лист. Крепление деталей производится при помощи болтов и </w:t>
            </w:r>
            <w:proofErr w:type="spellStart"/>
            <w:r w:rsidRPr="00B35165">
              <w:rPr>
                <w:color w:val="000000"/>
                <w:kern w:val="0"/>
                <w:lang w:eastAsia="ru-RU"/>
              </w:rPr>
              <w:t>саморезов</w:t>
            </w:r>
            <w:proofErr w:type="spellEnd"/>
            <w:r w:rsidRPr="00B35165">
              <w:rPr>
                <w:color w:val="000000"/>
                <w:kern w:val="0"/>
                <w:lang w:eastAsia="ru-RU"/>
              </w:rPr>
              <w:t xml:space="preserve">. </w:t>
            </w:r>
          </w:p>
          <w:p w:rsidR="00B35165" w:rsidRPr="00B35165" w:rsidRDefault="00B35165" w:rsidP="001F72AA">
            <w:pPr>
              <w:pStyle w:val="ae"/>
              <w:rPr>
                <w:color w:val="000000"/>
                <w:kern w:val="0"/>
                <w:lang w:eastAsia="ru-RU"/>
              </w:rPr>
            </w:pPr>
            <w:r w:rsidRPr="00B35165">
              <w:rPr>
                <w:color w:val="000000"/>
                <w:kern w:val="0"/>
                <w:lang w:eastAsia="ru-RU"/>
              </w:rPr>
              <w:t xml:space="preserve">Для покрытия деталей из доски используется водно-дисперсионная акриловая лессирующая пропитка для защитно-декоративной отделки укрепляющая поверхности. </w:t>
            </w:r>
          </w:p>
          <w:p w:rsidR="00B35165" w:rsidRPr="00B35165" w:rsidRDefault="00B35165" w:rsidP="001F72AA">
            <w:pPr>
              <w:pStyle w:val="ae"/>
              <w:rPr>
                <w:highlight w:val="yellow"/>
              </w:rPr>
            </w:pPr>
            <w:r w:rsidRPr="00B35165">
              <w:rPr>
                <w:color w:val="000000"/>
                <w:kern w:val="0"/>
                <w:lang w:eastAsia="ru-RU"/>
              </w:rPr>
              <w:t xml:space="preserve">Металлические элементы зачищены, </w:t>
            </w:r>
            <w:proofErr w:type="gramStart"/>
            <w:r w:rsidRPr="00B35165">
              <w:rPr>
                <w:color w:val="000000"/>
                <w:kern w:val="0"/>
                <w:lang w:eastAsia="ru-RU"/>
              </w:rPr>
              <w:t>обезжирены и окрашены</w:t>
            </w:r>
            <w:proofErr w:type="gramEnd"/>
            <w:r w:rsidRPr="00B35165">
              <w:rPr>
                <w:color w:val="000000"/>
                <w:kern w:val="0"/>
                <w:lang w:eastAsia="ru-RU"/>
              </w:rPr>
              <w:t xml:space="preserve"> порошковой глянцевой краской.  </w:t>
            </w:r>
            <w:r w:rsidRPr="00B35165">
              <w:t xml:space="preserve">Материалы из древесины не имеют на поверхности дефектов обработки. Заглушки пластиковые на места резьбовых соединений. </w:t>
            </w:r>
          </w:p>
        </w:tc>
        <w:tc>
          <w:tcPr>
            <w:tcW w:w="811" w:type="pct"/>
            <w:gridSpan w:val="2"/>
            <w:vMerge/>
            <w:tcBorders>
              <w:left w:val="single" w:sz="4" w:space="0" w:color="000000"/>
              <w:bottom w:val="single" w:sz="4" w:space="0" w:color="000000"/>
              <w:right w:val="single" w:sz="4" w:space="0" w:color="000000"/>
            </w:tcBorders>
          </w:tcPr>
          <w:p w:rsidR="00B35165" w:rsidRPr="00CD62DB" w:rsidRDefault="00B35165" w:rsidP="001F72AA">
            <w:pPr>
              <w:pStyle w:val="ae"/>
              <w:rPr>
                <w:color w:val="000000"/>
                <w:kern w:val="0"/>
                <w:highlight w:val="yellow"/>
                <w:lang w:eastAsia="ru-RU"/>
              </w:rPr>
            </w:pPr>
          </w:p>
        </w:tc>
      </w:tr>
      <w:tr w:rsidR="001A4DD9" w:rsidRPr="0086303A" w:rsidTr="00B35165">
        <w:tc>
          <w:tcPr>
            <w:tcW w:w="205" w:type="pct"/>
            <w:vMerge/>
            <w:tcBorders>
              <w:left w:val="single" w:sz="4" w:space="0" w:color="000000"/>
              <w:bottom w:val="single" w:sz="4" w:space="0" w:color="000000"/>
              <w:right w:val="single" w:sz="4" w:space="0" w:color="000000"/>
            </w:tcBorders>
          </w:tcPr>
          <w:p w:rsidR="001A4DD9" w:rsidRPr="00CD62DB" w:rsidRDefault="001A4DD9"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1A4DD9" w:rsidRPr="00CD62DB" w:rsidRDefault="001A4DD9"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1A4DD9" w:rsidRPr="00CD62DB" w:rsidRDefault="001A4DD9" w:rsidP="001F72AA">
            <w:pPr>
              <w:pStyle w:val="ae"/>
              <w:jc w:val="center"/>
              <w:rPr>
                <w:b/>
                <w:noProof/>
                <w:highlight w:val="yellow"/>
                <w:lang w:eastAsia="ru-RU"/>
              </w:rPr>
            </w:pPr>
          </w:p>
        </w:tc>
        <w:tc>
          <w:tcPr>
            <w:tcW w:w="2071" w:type="pct"/>
            <w:gridSpan w:val="6"/>
            <w:tcBorders>
              <w:top w:val="single" w:sz="4" w:space="0" w:color="000000"/>
              <w:left w:val="single" w:sz="4" w:space="0" w:color="auto"/>
              <w:bottom w:val="single" w:sz="4" w:space="0" w:color="000000"/>
              <w:right w:val="single" w:sz="4" w:space="0" w:color="000000"/>
            </w:tcBorders>
          </w:tcPr>
          <w:p w:rsidR="00B35165" w:rsidRPr="00B35165" w:rsidRDefault="00B35165" w:rsidP="001F72AA">
            <w:pPr>
              <w:pStyle w:val="ae"/>
              <w:rPr>
                <w:b/>
                <w:i/>
                <w:color w:val="000000"/>
                <w:kern w:val="0"/>
                <w:lang w:eastAsia="ru-RU"/>
              </w:rPr>
            </w:pPr>
            <w:r w:rsidRPr="00B35165">
              <w:rPr>
                <w:b/>
                <w:i/>
                <w:color w:val="000000"/>
                <w:kern w:val="0"/>
                <w:lang w:eastAsia="ru-RU"/>
              </w:rPr>
              <w:t>Параметры элементов изделия</w:t>
            </w:r>
          </w:p>
          <w:p w:rsidR="001A4DD9" w:rsidRPr="00B35165" w:rsidRDefault="001A4DD9" w:rsidP="001F72AA">
            <w:pPr>
              <w:pStyle w:val="ae"/>
              <w:rPr>
                <w:color w:val="000000"/>
                <w:kern w:val="0"/>
                <w:lang w:eastAsia="ru-RU"/>
              </w:rPr>
            </w:pPr>
            <w:r w:rsidRPr="00B35165">
              <w:rPr>
                <w:color w:val="000000"/>
                <w:kern w:val="0"/>
                <w:lang w:eastAsia="ru-RU"/>
              </w:rPr>
              <w:t>Сидение и спинка шезлонга изготовлено из доски сечением не менее 45х43мм и 140х45мм (крайние доски).  Для изготовления каркаса используется труба  профильная сечением не менее 60х30мм (стойки, лыжи), полоса толщиной не менее 4мм,  металлический лист толщиной не менее 5мм</w:t>
            </w:r>
          </w:p>
        </w:tc>
        <w:tc>
          <w:tcPr>
            <w:tcW w:w="811" w:type="pct"/>
            <w:gridSpan w:val="2"/>
            <w:tcBorders>
              <w:top w:val="single" w:sz="4" w:space="0" w:color="000000"/>
              <w:left w:val="single" w:sz="4" w:space="0" w:color="000000"/>
              <w:bottom w:val="single" w:sz="4" w:space="0" w:color="000000"/>
              <w:right w:val="single" w:sz="4" w:space="0" w:color="000000"/>
            </w:tcBorders>
          </w:tcPr>
          <w:p w:rsidR="001A4DD9" w:rsidRPr="00B35165" w:rsidRDefault="001A4DD9" w:rsidP="001F72AA">
            <w:pPr>
              <w:pStyle w:val="ae"/>
              <w:rPr>
                <w:color w:val="000000"/>
                <w:kern w:val="0"/>
                <w:lang w:eastAsia="ru-RU"/>
              </w:rPr>
            </w:pPr>
            <w:r w:rsidRPr="00B35165">
              <w:t>Участник закупки указывает в заявке конкретное значение характеристики</w:t>
            </w:r>
          </w:p>
        </w:tc>
      </w:tr>
      <w:tr w:rsidR="00B35165" w:rsidRPr="0086303A" w:rsidTr="00884DD3">
        <w:trPr>
          <w:trHeight w:val="360"/>
        </w:trPr>
        <w:tc>
          <w:tcPr>
            <w:tcW w:w="205"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000000"/>
              <w:left w:val="single" w:sz="4" w:space="0" w:color="auto"/>
              <w:bottom w:val="single" w:sz="4" w:space="0" w:color="auto"/>
              <w:right w:val="single" w:sz="4" w:space="0" w:color="000000"/>
            </w:tcBorders>
          </w:tcPr>
          <w:p w:rsidR="00B35165" w:rsidRPr="00B35165" w:rsidRDefault="00B35165" w:rsidP="00B35165">
            <w:pPr>
              <w:pStyle w:val="ae"/>
              <w:rPr>
                <w:b/>
                <w:i/>
                <w:color w:val="000000"/>
                <w:kern w:val="0"/>
                <w:lang w:eastAsia="ru-RU"/>
              </w:rPr>
            </w:pPr>
            <w:r w:rsidRPr="00B35165">
              <w:rPr>
                <w:b/>
                <w:i/>
                <w:color w:val="000000"/>
                <w:kern w:val="0"/>
                <w:lang w:eastAsia="ru-RU"/>
              </w:rPr>
              <w:t>Цветовое решение</w:t>
            </w:r>
          </w:p>
        </w:tc>
        <w:tc>
          <w:tcPr>
            <w:tcW w:w="811" w:type="pct"/>
            <w:gridSpan w:val="2"/>
            <w:vMerge w:val="restart"/>
            <w:tcBorders>
              <w:top w:val="single" w:sz="4" w:space="0" w:color="000000"/>
              <w:left w:val="single" w:sz="4" w:space="0" w:color="000000"/>
              <w:right w:val="single" w:sz="4" w:space="0" w:color="000000"/>
            </w:tcBorders>
          </w:tcPr>
          <w:p w:rsidR="00B35165" w:rsidRPr="00B35165" w:rsidRDefault="00B35165" w:rsidP="001F72AA">
            <w:pPr>
              <w:pStyle w:val="ae"/>
              <w:rPr>
                <w:color w:val="000000"/>
                <w:kern w:val="0"/>
                <w:lang w:eastAsia="ru-RU"/>
              </w:rPr>
            </w:pPr>
            <w:r w:rsidRPr="00B35165">
              <w:rPr>
                <w:color w:val="000000"/>
                <w:kern w:val="0"/>
                <w:lang w:eastAsia="ru-RU"/>
              </w:rPr>
              <w:t>Значение характеристик не может изменяться участником закупки</w:t>
            </w:r>
          </w:p>
        </w:tc>
      </w:tr>
      <w:tr w:rsidR="00B35165" w:rsidRPr="0086303A" w:rsidTr="00884DD3">
        <w:trPr>
          <w:trHeight w:val="735"/>
        </w:trPr>
        <w:tc>
          <w:tcPr>
            <w:tcW w:w="205"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B35165" w:rsidRPr="00CD62DB" w:rsidRDefault="00B35165"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B35165" w:rsidRPr="00CD62DB" w:rsidRDefault="00B35165" w:rsidP="001F72AA">
            <w:pPr>
              <w:pStyle w:val="ae"/>
              <w:jc w:val="center"/>
              <w:rPr>
                <w:b/>
                <w:noProof/>
                <w:highlight w:val="yellow"/>
                <w:lang w:eastAsia="ru-RU"/>
              </w:rPr>
            </w:pPr>
          </w:p>
        </w:tc>
        <w:tc>
          <w:tcPr>
            <w:tcW w:w="2071" w:type="pct"/>
            <w:gridSpan w:val="6"/>
            <w:tcBorders>
              <w:top w:val="single" w:sz="4" w:space="0" w:color="auto"/>
              <w:left w:val="single" w:sz="4" w:space="0" w:color="auto"/>
              <w:bottom w:val="single" w:sz="4" w:space="0" w:color="000000"/>
              <w:right w:val="single" w:sz="4" w:space="0" w:color="000000"/>
            </w:tcBorders>
          </w:tcPr>
          <w:p w:rsidR="00B35165" w:rsidRPr="00B35165" w:rsidRDefault="00B35165" w:rsidP="00B35165">
            <w:pPr>
              <w:pStyle w:val="ae"/>
              <w:rPr>
                <w:color w:val="000000"/>
                <w:kern w:val="0"/>
                <w:lang w:eastAsia="ru-RU"/>
              </w:rPr>
            </w:pPr>
            <w:r w:rsidRPr="00B35165">
              <w:t>Цвет согласовывается с Муниципальным заказчиком</w:t>
            </w:r>
          </w:p>
        </w:tc>
        <w:tc>
          <w:tcPr>
            <w:tcW w:w="811" w:type="pct"/>
            <w:gridSpan w:val="2"/>
            <w:vMerge/>
            <w:tcBorders>
              <w:left w:val="single" w:sz="4" w:space="0" w:color="000000"/>
              <w:bottom w:val="single" w:sz="4" w:space="0" w:color="000000"/>
              <w:right w:val="single" w:sz="4" w:space="0" w:color="000000"/>
            </w:tcBorders>
          </w:tcPr>
          <w:p w:rsidR="00B35165" w:rsidRPr="00B35165" w:rsidRDefault="00B35165" w:rsidP="001F72AA">
            <w:pPr>
              <w:pStyle w:val="ae"/>
              <w:rPr>
                <w:color w:val="000000"/>
                <w:kern w:val="0"/>
                <w:lang w:eastAsia="ru-RU"/>
              </w:rPr>
            </w:pPr>
          </w:p>
        </w:tc>
      </w:tr>
      <w:tr w:rsidR="001A4DD9" w:rsidRPr="0086303A" w:rsidTr="00B35165">
        <w:tc>
          <w:tcPr>
            <w:tcW w:w="205" w:type="pct"/>
            <w:vMerge/>
            <w:tcBorders>
              <w:left w:val="single" w:sz="4" w:space="0" w:color="000000"/>
              <w:bottom w:val="single" w:sz="4" w:space="0" w:color="000000"/>
              <w:right w:val="single" w:sz="4" w:space="0" w:color="000000"/>
            </w:tcBorders>
          </w:tcPr>
          <w:p w:rsidR="001A4DD9" w:rsidRPr="00CD62DB" w:rsidRDefault="001A4DD9"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1A4DD9" w:rsidRPr="00CD62DB" w:rsidRDefault="001A4DD9"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1A4DD9" w:rsidRPr="00CD62DB" w:rsidRDefault="001A4DD9" w:rsidP="001F72AA">
            <w:pPr>
              <w:pStyle w:val="ae"/>
              <w:jc w:val="center"/>
              <w:rPr>
                <w:b/>
                <w:noProof/>
                <w:highlight w:val="yellow"/>
                <w:lang w:eastAsia="ru-RU"/>
              </w:rPr>
            </w:pPr>
          </w:p>
        </w:tc>
        <w:tc>
          <w:tcPr>
            <w:tcW w:w="2071" w:type="pct"/>
            <w:gridSpan w:val="6"/>
            <w:tcBorders>
              <w:top w:val="single" w:sz="4" w:space="0" w:color="000000"/>
              <w:left w:val="single" w:sz="4" w:space="0" w:color="auto"/>
              <w:bottom w:val="single" w:sz="4" w:space="0" w:color="000000"/>
              <w:right w:val="single" w:sz="4" w:space="0" w:color="000000"/>
            </w:tcBorders>
          </w:tcPr>
          <w:p w:rsidR="001A4DD9" w:rsidRPr="00B35165" w:rsidRDefault="00B35165" w:rsidP="001F72AA">
            <w:pPr>
              <w:pStyle w:val="ae"/>
              <w:rPr>
                <w:b/>
                <w:i/>
              </w:rPr>
            </w:pPr>
            <w:r w:rsidRPr="00B35165">
              <w:rPr>
                <w:b/>
                <w:i/>
              </w:rPr>
              <w:t>Эскиз</w:t>
            </w:r>
          </w:p>
        </w:tc>
        <w:tc>
          <w:tcPr>
            <w:tcW w:w="811" w:type="pct"/>
            <w:gridSpan w:val="2"/>
            <w:tcBorders>
              <w:top w:val="single" w:sz="4" w:space="0" w:color="000000"/>
              <w:left w:val="single" w:sz="4" w:space="0" w:color="000000"/>
              <w:bottom w:val="single" w:sz="4" w:space="0" w:color="000000"/>
              <w:right w:val="single" w:sz="4" w:space="0" w:color="000000"/>
            </w:tcBorders>
          </w:tcPr>
          <w:p w:rsidR="001A4DD9" w:rsidRPr="00B35165" w:rsidRDefault="001A4DD9" w:rsidP="001F72AA">
            <w:pPr>
              <w:pStyle w:val="ae"/>
              <w:rPr>
                <w:color w:val="000000"/>
                <w:kern w:val="0"/>
                <w:lang w:eastAsia="ru-RU"/>
              </w:rPr>
            </w:pPr>
          </w:p>
        </w:tc>
      </w:tr>
      <w:tr w:rsidR="001A4DD9" w:rsidRPr="0086303A" w:rsidTr="00B35165">
        <w:tc>
          <w:tcPr>
            <w:tcW w:w="205" w:type="pct"/>
            <w:vMerge/>
            <w:tcBorders>
              <w:left w:val="single" w:sz="4" w:space="0" w:color="000000"/>
              <w:bottom w:val="single" w:sz="4" w:space="0" w:color="000000"/>
              <w:right w:val="single" w:sz="4" w:space="0" w:color="000000"/>
            </w:tcBorders>
          </w:tcPr>
          <w:p w:rsidR="001A4DD9" w:rsidRPr="00CD62DB" w:rsidRDefault="001A4DD9" w:rsidP="001F72AA">
            <w:pPr>
              <w:pStyle w:val="ae"/>
              <w:jc w:val="center"/>
              <w:rPr>
                <w:rFonts w:eastAsia="Calibri"/>
                <w:b/>
                <w:highlight w:val="yellow"/>
              </w:rPr>
            </w:pPr>
          </w:p>
        </w:tc>
        <w:tc>
          <w:tcPr>
            <w:tcW w:w="550" w:type="pct"/>
            <w:vMerge/>
            <w:tcBorders>
              <w:left w:val="single" w:sz="4" w:space="0" w:color="000000"/>
              <w:bottom w:val="single" w:sz="4" w:space="0" w:color="000000"/>
              <w:right w:val="single" w:sz="4" w:space="0" w:color="000000"/>
            </w:tcBorders>
          </w:tcPr>
          <w:p w:rsidR="001A4DD9" w:rsidRPr="00CD62DB" w:rsidRDefault="001A4DD9" w:rsidP="001F72AA">
            <w:pPr>
              <w:pStyle w:val="ae"/>
              <w:jc w:val="center"/>
              <w:rPr>
                <w:b/>
                <w:highlight w:val="yellow"/>
              </w:rPr>
            </w:pPr>
          </w:p>
        </w:tc>
        <w:tc>
          <w:tcPr>
            <w:tcW w:w="1363" w:type="pct"/>
            <w:vMerge/>
            <w:tcBorders>
              <w:left w:val="single" w:sz="4" w:space="0" w:color="000000"/>
              <w:bottom w:val="single" w:sz="4" w:space="0" w:color="000000"/>
              <w:right w:val="single" w:sz="4" w:space="0" w:color="auto"/>
            </w:tcBorders>
          </w:tcPr>
          <w:p w:rsidR="001A4DD9" w:rsidRPr="00CD62DB" w:rsidRDefault="001A4DD9" w:rsidP="001F72AA">
            <w:pPr>
              <w:pStyle w:val="ae"/>
              <w:jc w:val="center"/>
              <w:rPr>
                <w:b/>
                <w:noProof/>
                <w:highlight w:val="yellow"/>
                <w:lang w:eastAsia="ru-RU"/>
              </w:rPr>
            </w:pPr>
          </w:p>
        </w:tc>
        <w:tc>
          <w:tcPr>
            <w:tcW w:w="2071" w:type="pct"/>
            <w:gridSpan w:val="6"/>
            <w:tcBorders>
              <w:top w:val="single" w:sz="4" w:space="0" w:color="000000"/>
              <w:left w:val="single" w:sz="4" w:space="0" w:color="auto"/>
              <w:bottom w:val="single" w:sz="4" w:space="0" w:color="000000"/>
              <w:right w:val="single" w:sz="4" w:space="0" w:color="000000"/>
            </w:tcBorders>
          </w:tcPr>
          <w:p w:rsidR="001A4DD9" w:rsidRPr="00B35165" w:rsidRDefault="001D77E1" w:rsidP="001F72AA">
            <w:pPr>
              <w:pStyle w:val="ae"/>
            </w:pPr>
            <w:r w:rsidRPr="001D77E1">
              <w:t>Поставляемый товар полностью соответствует эскизу.</w:t>
            </w:r>
          </w:p>
        </w:tc>
        <w:tc>
          <w:tcPr>
            <w:tcW w:w="811" w:type="pct"/>
            <w:gridSpan w:val="2"/>
            <w:tcBorders>
              <w:top w:val="single" w:sz="4" w:space="0" w:color="000000"/>
              <w:left w:val="single" w:sz="4" w:space="0" w:color="000000"/>
              <w:bottom w:val="single" w:sz="4" w:space="0" w:color="000000"/>
              <w:right w:val="single" w:sz="4" w:space="0" w:color="000000"/>
            </w:tcBorders>
          </w:tcPr>
          <w:p w:rsidR="001A4DD9" w:rsidRPr="00B35165" w:rsidRDefault="001A4DD9" w:rsidP="001F72AA">
            <w:pPr>
              <w:pStyle w:val="ae"/>
              <w:rPr>
                <w:color w:val="000000"/>
                <w:kern w:val="0"/>
                <w:lang w:eastAsia="ru-RU"/>
              </w:rPr>
            </w:pPr>
            <w:r w:rsidRPr="00B35165">
              <w:rPr>
                <w:color w:val="000000"/>
                <w:kern w:val="0"/>
                <w:lang w:eastAsia="ru-RU"/>
              </w:rPr>
              <w:t>Значение характеристик не может изменяться участником закупки</w:t>
            </w:r>
          </w:p>
        </w:tc>
      </w:tr>
      <w:tr w:rsidR="00AC19BA" w:rsidRPr="0086303A" w:rsidTr="00AC19BA">
        <w:trPr>
          <w:trHeight w:val="285"/>
        </w:trPr>
        <w:tc>
          <w:tcPr>
            <w:tcW w:w="205" w:type="pct"/>
            <w:vMerge w:val="restart"/>
            <w:tcBorders>
              <w:top w:val="single" w:sz="4" w:space="0" w:color="000000"/>
              <w:left w:val="single" w:sz="4" w:space="0" w:color="000000"/>
              <w:right w:val="single" w:sz="4" w:space="0" w:color="000000"/>
            </w:tcBorders>
          </w:tcPr>
          <w:p w:rsidR="00AC19BA" w:rsidRPr="001F72AA" w:rsidRDefault="00AC19BA" w:rsidP="001F72AA">
            <w:pPr>
              <w:pStyle w:val="ae"/>
              <w:jc w:val="center"/>
              <w:rPr>
                <w:rFonts w:eastAsia="Calibri"/>
                <w:b/>
              </w:rPr>
            </w:pPr>
            <w:r w:rsidRPr="001F72AA">
              <w:rPr>
                <w:rFonts w:eastAsia="Calibri"/>
                <w:b/>
              </w:rPr>
              <w:t>17</w:t>
            </w:r>
          </w:p>
        </w:tc>
        <w:tc>
          <w:tcPr>
            <w:tcW w:w="550" w:type="pct"/>
            <w:vMerge w:val="restart"/>
            <w:tcBorders>
              <w:top w:val="single" w:sz="4" w:space="0" w:color="000000"/>
              <w:left w:val="single" w:sz="4" w:space="0" w:color="000000"/>
              <w:right w:val="single" w:sz="4" w:space="0" w:color="000000"/>
            </w:tcBorders>
          </w:tcPr>
          <w:p w:rsidR="00AC19BA" w:rsidRPr="001F72AA" w:rsidRDefault="00AC19BA" w:rsidP="00C20442">
            <w:pPr>
              <w:pStyle w:val="ae"/>
              <w:jc w:val="center"/>
              <w:rPr>
                <w:b/>
              </w:rPr>
            </w:pPr>
            <w:r w:rsidRPr="001F72AA">
              <w:rPr>
                <w:b/>
              </w:rPr>
              <w:t>ОКПД 2</w:t>
            </w:r>
          </w:p>
          <w:p w:rsidR="00AC19BA" w:rsidRPr="001F72AA" w:rsidRDefault="00AC19BA" w:rsidP="00C20442">
            <w:pPr>
              <w:pStyle w:val="ae"/>
              <w:jc w:val="center"/>
              <w:rPr>
                <w:b/>
              </w:rPr>
            </w:pPr>
            <w:r w:rsidRPr="001F72AA">
              <w:rPr>
                <w:b/>
              </w:rPr>
              <w:lastRenderedPageBreak/>
              <w:t>25.11.23.119</w:t>
            </w:r>
          </w:p>
        </w:tc>
        <w:tc>
          <w:tcPr>
            <w:tcW w:w="1363" w:type="pct"/>
            <w:vMerge w:val="restart"/>
            <w:tcBorders>
              <w:top w:val="single" w:sz="4" w:space="0" w:color="000000"/>
              <w:left w:val="single" w:sz="4" w:space="0" w:color="000000"/>
              <w:right w:val="single" w:sz="4" w:space="0" w:color="000000"/>
            </w:tcBorders>
          </w:tcPr>
          <w:p w:rsidR="00AC19BA" w:rsidRPr="001F72AA" w:rsidRDefault="00AC19BA" w:rsidP="00C20442">
            <w:pPr>
              <w:pStyle w:val="ae"/>
              <w:jc w:val="center"/>
              <w:rPr>
                <w:b/>
                <w:noProof/>
                <w:lang w:eastAsia="ru-RU"/>
              </w:rPr>
            </w:pPr>
          </w:p>
          <w:p w:rsidR="00AC19BA" w:rsidRPr="001F72AA" w:rsidRDefault="00AC19BA" w:rsidP="00C20442">
            <w:pPr>
              <w:pStyle w:val="ae"/>
              <w:jc w:val="center"/>
              <w:rPr>
                <w:b/>
                <w:noProof/>
                <w:lang w:eastAsia="ru-RU"/>
              </w:rPr>
            </w:pPr>
            <w:r w:rsidRPr="001F72AA">
              <w:rPr>
                <w:b/>
                <w:noProof/>
                <w:lang w:eastAsia="ru-RU"/>
              </w:rPr>
              <w:lastRenderedPageBreak/>
              <w:t>Велопарковка</w:t>
            </w:r>
          </w:p>
          <w:p w:rsidR="00C20442" w:rsidRDefault="00AC19BA" w:rsidP="00C20442">
            <w:pPr>
              <w:pStyle w:val="ae"/>
              <w:jc w:val="center"/>
              <w:rPr>
                <w:b/>
                <w:noProof/>
                <w:lang w:eastAsia="ru-RU"/>
              </w:rPr>
            </w:pPr>
            <w:r w:rsidRPr="001F72AA">
              <w:rPr>
                <w:b/>
                <w:noProof/>
                <w:lang w:eastAsia="ru-RU"/>
              </w:rPr>
              <w:drawing>
                <wp:inline distT="0" distB="0" distL="0" distR="0" wp14:anchorId="7B791A6D" wp14:editId="6FF7C314">
                  <wp:extent cx="1747313" cy="1028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7313" cy="1028700"/>
                          </a:xfrm>
                          <a:prstGeom prst="rect">
                            <a:avLst/>
                          </a:prstGeom>
                          <a:noFill/>
                          <a:ln>
                            <a:noFill/>
                          </a:ln>
                        </pic:spPr>
                      </pic:pic>
                    </a:graphicData>
                  </a:graphic>
                </wp:inline>
              </w:drawing>
            </w:r>
          </w:p>
          <w:p w:rsidR="00C20442" w:rsidRDefault="00C20442" w:rsidP="00C20442">
            <w:pPr>
              <w:jc w:val="center"/>
              <w:rPr>
                <w:lang w:eastAsia="ru-RU"/>
              </w:rPr>
            </w:pPr>
          </w:p>
          <w:p w:rsidR="00AC19BA" w:rsidRP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ограничение</w:t>
            </w:r>
            <w:r>
              <w:rPr>
                <w:rFonts w:ascii="PT Astra Serif" w:hAnsi="PT Astra Serif" w:cs="PT Astra Serif"/>
              </w:rPr>
              <w:t xml:space="preserve"> в отношении товаров, происходящих из иностранных государств</w:t>
            </w:r>
          </w:p>
        </w:tc>
        <w:tc>
          <w:tcPr>
            <w:tcW w:w="2071" w:type="pct"/>
            <w:gridSpan w:val="6"/>
            <w:tcBorders>
              <w:top w:val="single" w:sz="4" w:space="0" w:color="000000"/>
              <w:left w:val="single" w:sz="4" w:space="0" w:color="000000"/>
              <w:bottom w:val="single" w:sz="4" w:space="0" w:color="auto"/>
              <w:right w:val="single" w:sz="4" w:space="0" w:color="000000"/>
            </w:tcBorders>
          </w:tcPr>
          <w:p w:rsidR="00AC19BA" w:rsidRPr="00AC19BA" w:rsidRDefault="00AC19BA" w:rsidP="001F72AA">
            <w:pPr>
              <w:pStyle w:val="ae"/>
              <w:rPr>
                <w:b/>
                <w:i/>
              </w:rPr>
            </w:pPr>
            <w:r w:rsidRPr="00AC19BA">
              <w:rPr>
                <w:b/>
                <w:i/>
              </w:rPr>
              <w:lastRenderedPageBreak/>
              <w:t>Габаритные размеры:</w:t>
            </w:r>
          </w:p>
        </w:tc>
        <w:tc>
          <w:tcPr>
            <w:tcW w:w="811" w:type="pct"/>
            <w:gridSpan w:val="2"/>
            <w:vMerge w:val="restart"/>
            <w:tcBorders>
              <w:top w:val="single" w:sz="4" w:space="0" w:color="000000"/>
              <w:left w:val="single" w:sz="4" w:space="0" w:color="000000"/>
              <w:right w:val="single" w:sz="4" w:space="0" w:color="000000"/>
            </w:tcBorders>
          </w:tcPr>
          <w:p w:rsidR="00AC19BA" w:rsidRPr="001F72AA" w:rsidRDefault="00AC19BA" w:rsidP="001F72AA">
            <w:pPr>
              <w:pStyle w:val="ae"/>
            </w:pPr>
            <w:r w:rsidRPr="001F72AA">
              <w:t xml:space="preserve">Участник закупки </w:t>
            </w:r>
            <w:r w:rsidRPr="001F72AA">
              <w:lastRenderedPageBreak/>
              <w:t>указывает в заявке конкретное значение характеристики</w:t>
            </w:r>
          </w:p>
        </w:tc>
      </w:tr>
      <w:tr w:rsidR="00AC19BA" w:rsidRPr="0086303A" w:rsidTr="00AC19BA">
        <w:trPr>
          <w:trHeight w:val="825"/>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AC19BA" w:rsidRPr="001F72AA" w:rsidRDefault="00AC19BA" w:rsidP="001F72AA">
            <w:pPr>
              <w:pStyle w:val="ae"/>
            </w:pPr>
            <w:r w:rsidRPr="001F72AA">
              <w:t>Размеры (</w:t>
            </w:r>
            <w:proofErr w:type="gramStart"/>
            <w:r w:rsidRPr="001F72AA">
              <w:t>мм</w:t>
            </w:r>
            <w:proofErr w:type="gramEnd"/>
            <w:r w:rsidRPr="001F72AA">
              <w:t xml:space="preserve">): длина не менее 1600 мм, </w:t>
            </w:r>
          </w:p>
          <w:p w:rsidR="00AC19BA" w:rsidRPr="001F72AA" w:rsidRDefault="00AC19BA" w:rsidP="001F72AA">
            <w:pPr>
              <w:pStyle w:val="ae"/>
            </w:pPr>
            <w:r w:rsidRPr="001F72AA">
              <w:t xml:space="preserve">ширина не менее 580мм, высота не менее 280мм   </w:t>
            </w:r>
          </w:p>
          <w:p w:rsidR="00AC19BA" w:rsidRPr="001F72AA" w:rsidRDefault="00AC19BA" w:rsidP="001F72AA">
            <w:pPr>
              <w:pStyle w:val="ae"/>
            </w:pPr>
          </w:p>
        </w:tc>
        <w:tc>
          <w:tcPr>
            <w:tcW w:w="811" w:type="pct"/>
            <w:gridSpan w:val="2"/>
            <w:vMerge/>
            <w:tcBorders>
              <w:left w:val="single" w:sz="4" w:space="0" w:color="000000"/>
              <w:bottom w:val="single" w:sz="4" w:space="0" w:color="000000"/>
              <w:right w:val="single" w:sz="4" w:space="0" w:color="000000"/>
            </w:tcBorders>
          </w:tcPr>
          <w:p w:rsidR="00AC19BA" w:rsidRPr="001F72AA" w:rsidRDefault="00AC19BA" w:rsidP="001F72AA">
            <w:pPr>
              <w:pStyle w:val="ae"/>
            </w:pPr>
          </w:p>
        </w:tc>
      </w:tr>
      <w:tr w:rsidR="00AC19BA" w:rsidRPr="0086303A" w:rsidTr="00AC19BA">
        <w:trPr>
          <w:trHeight w:val="270"/>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AC19BA" w:rsidRPr="00AC19BA" w:rsidRDefault="00AC19BA" w:rsidP="001F72AA">
            <w:pPr>
              <w:pStyle w:val="ae"/>
              <w:rPr>
                <w:b/>
                <w:i/>
              </w:rPr>
            </w:pPr>
            <w:r w:rsidRPr="00AC19BA">
              <w:rPr>
                <w:b/>
                <w:i/>
              </w:rPr>
              <w:t xml:space="preserve">Комплектация: </w:t>
            </w:r>
          </w:p>
        </w:tc>
        <w:tc>
          <w:tcPr>
            <w:tcW w:w="811" w:type="pct"/>
            <w:gridSpan w:val="2"/>
            <w:vMerge w:val="restart"/>
            <w:tcBorders>
              <w:top w:val="single" w:sz="4" w:space="0" w:color="000000"/>
              <w:left w:val="single" w:sz="4" w:space="0" w:color="000000"/>
              <w:right w:val="single" w:sz="4" w:space="0" w:color="000000"/>
            </w:tcBorders>
          </w:tcPr>
          <w:p w:rsidR="00AC19BA" w:rsidRPr="001F72AA" w:rsidRDefault="00AC19BA" w:rsidP="001F72AA">
            <w:pPr>
              <w:pStyle w:val="ae"/>
            </w:pPr>
            <w:r w:rsidRPr="001F72AA">
              <w:t>Значение характеристик не может изменяться участником закупки</w:t>
            </w:r>
          </w:p>
        </w:tc>
      </w:tr>
      <w:tr w:rsidR="00AC19BA" w:rsidRPr="0086303A" w:rsidTr="00AC19BA">
        <w:trPr>
          <w:trHeight w:val="1935"/>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AC19BA" w:rsidRPr="001F72AA" w:rsidRDefault="00AC19BA" w:rsidP="001F72AA">
            <w:pPr>
              <w:pStyle w:val="ae"/>
            </w:pPr>
            <w:r>
              <w:t>Н</w:t>
            </w:r>
            <w:r w:rsidRPr="001F72AA">
              <w:t xml:space="preserve">а двух направляющих жестко закреплены двенадцать овальных элементов. По бокам элементы соединены двумя стяжками. Элементы сгруппированы по трое, на равных расстояниях. Всего четыре группы. </w:t>
            </w:r>
            <w:proofErr w:type="spellStart"/>
            <w:r w:rsidRPr="001F72AA">
              <w:t>Велопарковка</w:t>
            </w:r>
            <w:proofErr w:type="spellEnd"/>
            <w:r w:rsidRPr="001F72AA">
              <w:t xml:space="preserve"> </w:t>
            </w:r>
            <w:proofErr w:type="gramStart"/>
            <w:r w:rsidRPr="001F72AA">
              <w:t>предназначена</w:t>
            </w:r>
            <w:proofErr w:type="gramEnd"/>
            <w:r w:rsidRPr="001F72AA">
              <w:t xml:space="preserve"> для парковки велосипедов (8 шт.).</w:t>
            </w:r>
          </w:p>
          <w:p w:rsidR="00AC19BA" w:rsidRPr="001F72AA" w:rsidRDefault="00AC19BA" w:rsidP="001F72AA">
            <w:pPr>
              <w:pStyle w:val="ae"/>
            </w:pPr>
            <w:r w:rsidRPr="001F72AA">
              <w:t xml:space="preserve">Металлические элементы зачищены, </w:t>
            </w:r>
            <w:proofErr w:type="gramStart"/>
            <w:r w:rsidRPr="001F72AA">
              <w:t>обезжирены и окрашены</w:t>
            </w:r>
            <w:proofErr w:type="gramEnd"/>
            <w:r w:rsidRPr="001F72AA">
              <w:t xml:space="preserve"> порошковой глянцевой краской.</w:t>
            </w:r>
          </w:p>
        </w:tc>
        <w:tc>
          <w:tcPr>
            <w:tcW w:w="811" w:type="pct"/>
            <w:gridSpan w:val="2"/>
            <w:vMerge/>
            <w:tcBorders>
              <w:left w:val="single" w:sz="4" w:space="0" w:color="000000"/>
              <w:bottom w:val="single" w:sz="4" w:space="0" w:color="000000"/>
              <w:right w:val="single" w:sz="4" w:space="0" w:color="000000"/>
            </w:tcBorders>
          </w:tcPr>
          <w:p w:rsidR="00AC19BA" w:rsidRPr="001F72AA" w:rsidRDefault="00AC19BA" w:rsidP="001F72AA">
            <w:pPr>
              <w:pStyle w:val="ae"/>
            </w:pPr>
          </w:p>
        </w:tc>
      </w:tr>
      <w:tr w:rsidR="007634ED" w:rsidRPr="0086303A" w:rsidTr="007634ED">
        <w:trPr>
          <w:trHeight w:val="1725"/>
        </w:trPr>
        <w:tc>
          <w:tcPr>
            <w:tcW w:w="205" w:type="pct"/>
            <w:vMerge w:val="restart"/>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val="restart"/>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val="restart"/>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000000"/>
              <w:left w:val="single" w:sz="4" w:space="0" w:color="000000"/>
              <w:bottom w:val="single" w:sz="4" w:space="0" w:color="auto"/>
              <w:right w:val="single" w:sz="4" w:space="0" w:color="000000"/>
            </w:tcBorders>
          </w:tcPr>
          <w:p w:rsidR="007634ED" w:rsidRPr="009B01B0" w:rsidRDefault="007634ED" w:rsidP="001F72AA">
            <w:pPr>
              <w:pStyle w:val="ae"/>
              <w:rPr>
                <w:b/>
                <w:i/>
              </w:rPr>
            </w:pPr>
            <w:r w:rsidRPr="009B01B0">
              <w:rPr>
                <w:b/>
                <w:i/>
              </w:rPr>
              <w:t xml:space="preserve">Параметры  элементов изделия: </w:t>
            </w:r>
          </w:p>
          <w:p w:rsidR="007634ED" w:rsidRPr="001F72AA" w:rsidRDefault="007634ED" w:rsidP="001F72AA">
            <w:pPr>
              <w:pStyle w:val="ae"/>
            </w:pPr>
            <w:r>
              <w:t>Н</w:t>
            </w:r>
            <w:r w:rsidRPr="001F72AA">
              <w:t xml:space="preserve">аправляющие, с отверстиями для фиксирующих стержней, изготовлены из профильной трубы, сечением не менее 30х20 мм. Овальные элементы выполнены из </w:t>
            </w:r>
            <w:proofErr w:type="spellStart"/>
            <w:r w:rsidRPr="001F72AA">
              <w:t>водогазопроводной</w:t>
            </w:r>
            <w:proofErr w:type="spellEnd"/>
            <w:r w:rsidRPr="001F72AA">
              <w:t xml:space="preserve"> трубы, диаметром не менее 33,5 мм. Стяжки изготовлены из квадрата Ст3 сечением не менее 10х10 мм</w:t>
            </w:r>
            <w:proofErr w:type="gramStart"/>
            <w:r w:rsidRPr="001F72AA">
              <w:t>..</w:t>
            </w:r>
            <w:proofErr w:type="gramEnd"/>
          </w:p>
        </w:tc>
        <w:tc>
          <w:tcPr>
            <w:tcW w:w="811" w:type="pct"/>
            <w:gridSpan w:val="2"/>
            <w:tcBorders>
              <w:top w:val="single" w:sz="4" w:space="0" w:color="000000"/>
              <w:left w:val="single" w:sz="4" w:space="0" w:color="000000"/>
              <w:bottom w:val="single" w:sz="4" w:space="0" w:color="auto"/>
              <w:right w:val="single" w:sz="4" w:space="0" w:color="000000"/>
            </w:tcBorders>
          </w:tcPr>
          <w:p w:rsidR="007634ED" w:rsidRPr="001F72AA" w:rsidRDefault="007634ED" w:rsidP="001F72AA">
            <w:pPr>
              <w:pStyle w:val="ae"/>
            </w:pPr>
            <w:r w:rsidRPr="001F72AA">
              <w:t>Участник закупки указывает в заявке конкретное значение характеристики</w:t>
            </w:r>
          </w:p>
        </w:tc>
      </w:tr>
      <w:tr w:rsidR="007634ED" w:rsidRPr="0086303A" w:rsidTr="007634ED">
        <w:trPr>
          <w:trHeight w:val="31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rPr>
            </w:pPr>
            <w:r w:rsidRPr="007634ED">
              <w:rPr>
                <w:b/>
                <w:i/>
              </w:rPr>
              <w:t>Цветовое решение</w:t>
            </w:r>
          </w:p>
        </w:tc>
        <w:tc>
          <w:tcPr>
            <w:tcW w:w="811" w:type="pct"/>
            <w:gridSpan w:val="2"/>
            <w:vMerge w:val="restart"/>
            <w:tcBorders>
              <w:top w:val="single" w:sz="4" w:space="0" w:color="auto"/>
              <w:left w:val="single" w:sz="4" w:space="0" w:color="000000"/>
              <w:right w:val="single" w:sz="4" w:space="0" w:color="000000"/>
            </w:tcBorders>
          </w:tcPr>
          <w:p w:rsidR="007634ED" w:rsidRPr="001F72AA" w:rsidRDefault="007634ED" w:rsidP="007634ED">
            <w:pPr>
              <w:pStyle w:val="ae"/>
            </w:pPr>
            <w:r w:rsidRPr="001F72AA">
              <w:t>Значение характеристик не может изменяться участником закупки</w:t>
            </w:r>
          </w:p>
          <w:p w:rsidR="007634ED" w:rsidRPr="001F72AA" w:rsidRDefault="007634ED" w:rsidP="001F72AA">
            <w:pPr>
              <w:pStyle w:val="ae"/>
            </w:pPr>
          </w:p>
        </w:tc>
      </w:tr>
      <w:tr w:rsidR="007634ED" w:rsidRPr="0086303A" w:rsidTr="007634ED">
        <w:trPr>
          <w:trHeight w:val="222"/>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Default="007634ED" w:rsidP="001F72AA">
            <w:pPr>
              <w:pStyle w:val="ae"/>
            </w:pPr>
            <w:r>
              <w:t>Цвет согласовывается с муниципальным заказчиком</w:t>
            </w:r>
          </w:p>
        </w:tc>
        <w:tc>
          <w:tcPr>
            <w:tcW w:w="811" w:type="pct"/>
            <w:gridSpan w:val="2"/>
            <w:vMerge/>
            <w:tcBorders>
              <w:left w:val="single" w:sz="4" w:space="0" w:color="000000"/>
              <w:bottom w:val="single" w:sz="4" w:space="0" w:color="000000"/>
              <w:right w:val="single" w:sz="4" w:space="0" w:color="000000"/>
            </w:tcBorders>
          </w:tcPr>
          <w:p w:rsidR="007634ED" w:rsidRPr="001F72AA" w:rsidRDefault="007634ED" w:rsidP="001F72AA">
            <w:pPr>
              <w:pStyle w:val="ae"/>
            </w:pPr>
          </w:p>
        </w:tc>
      </w:tr>
      <w:tr w:rsidR="00AC19BA" w:rsidRPr="0086303A" w:rsidTr="007634ED">
        <w:trPr>
          <w:trHeight w:val="315"/>
        </w:trPr>
        <w:tc>
          <w:tcPr>
            <w:tcW w:w="205" w:type="pct"/>
            <w:vMerge w:val="restart"/>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val="restart"/>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val="restart"/>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AC19BA" w:rsidRDefault="00AC19BA" w:rsidP="001F72AA">
            <w:pPr>
              <w:pStyle w:val="ae"/>
              <w:rPr>
                <w:b/>
                <w:i/>
              </w:rPr>
            </w:pPr>
            <w:r w:rsidRPr="00AC19BA">
              <w:rPr>
                <w:b/>
                <w:i/>
              </w:rPr>
              <w:t>Эскиз</w:t>
            </w:r>
          </w:p>
        </w:tc>
        <w:tc>
          <w:tcPr>
            <w:tcW w:w="811" w:type="pct"/>
            <w:gridSpan w:val="2"/>
            <w:vMerge w:val="restart"/>
            <w:tcBorders>
              <w:top w:val="single" w:sz="4" w:space="0" w:color="000000"/>
              <w:left w:val="single" w:sz="4" w:space="0" w:color="000000"/>
              <w:right w:val="single" w:sz="4" w:space="0" w:color="000000"/>
            </w:tcBorders>
          </w:tcPr>
          <w:p w:rsidR="00AC19BA" w:rsidRPr="001F72AA" w:rsidRDefault="00AC19BA" w:rsidP="001F72AA">
            <w:pPr>
              <w:pStyle w:val="ae"/>
            </w:pPr>
            <w:r w:rsidRPr="001F72AA">
              <w:t>Значение характеристик не может изменяться участником закупки</w:t>
            </w:r>
          </w:p>
          <w:p w:rsidR="00AC19BA" w:rsidRPr="001F72AA" w:rsidRDefault="00AC19BA" w:rsidP="001F72AA">
            <w:pPr>
              <w:pStyle w:val="ae"/>
            </w:pPr>
          </w:p>
          <w:p w:rsidR="00AC19BA" w:rsidRPr="001F72AA" w:rsidRDefault="00AC19BA" w:rsidP="001F72AA">
            <w:pPr>
              <w:pStyle w:val="ae"/>
            </w:pPr>
          </w:p>
        </w:tc>
      </w:tr>
      <w:tr w:rsidR="00AC19BA" w:rsidRPr="0086303A" w:rsidTr="00AC19BA">
        <w:trPr>
          <w:trHeight w:val="822"/>
        </w:trPr>
        <w:tc>
          <w:tcPr>
            <w:tcW w:w="205" w:type="pct"/>
            <w:vMerge/>
            <w:tcBorders>
              <w:left w:val="single" w:sz="4" w:space="0" w:color="000000"/>
              <w:bottom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AC19BA" w:rsidRDefault="001D77E1" w:rsidP="001F72AA">
            <w:pPr>
              <w:pStyle w:val="ae"/>
            </w:pPr>
            <w:r w:rsidRPr="001D77E1">
              <w:t>Поставляемый товар полностью соответствует эскизу.</w:t>
            </w:r>
          </w:p>
        </w:tc>
        <w:tc>
          <w:tcPr>
            <w:tcW w:w="811" w:type="pct"/>
            <w:gridSpan w:val="2"/>
            <w:vMerge/>
            <w:tcBorders>
              <w:left w:val="single" w:sz="4" w:space="0" w:color="000000"/>
              <w:bottom w:val="single" w:sz="4" w:space="0" w:color="000000"/>
              <w:right w:val="single" w:sz="4" w:space="0" w:color="000000"/>
            </w:tcBorders>
          </w:tcPr>
          <w:p w:rsidR="00AC19BA" w:rsidRPr="001F72AA" w:rsidRDefault="00AC19BA" w:rsidP="001F72AA">
            <w:pPr>
              <w:pStyle w:val="ae"/>
            </w:pPr>
          </w:p>
        </w:tc>
      </w:tr>
      <w:tr w:rsidR="007634ED" w:rsidRPr="00055C4E" w:rsidTr="00AC19BA">
        <w:trPr>
          <w:trHeight w:val="285"/>
        </w:trPr>
        <w:tc>
          <w:tcPr>
            <w:tcW w:w="205"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rFonts w:eastAsia="Calibri"/>
                <w:b/>
              </w:rPr>
            </w:pPr>
            <w:r w:rsidRPr="001F72AA">
              <w:rPr>
                <w:rFonts w:eastAsia="Calibri"/>
                <w:b/>
              </w:rPr>
              <w:lastRenderedPageBreak/>
              <w:t>18</w:t>
            </w:r>
          </w:p>
        </w:tc>
        <w:tc>
          <w:tcPr>
            <w:tcW w:w="550"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b/>
              </w:rPr>
            </w:pPr>
          </w:p>
          <w:p w:rsidR="007634ED" w:rsidRPr="001F72AA" w:rsidRDefault="007634ED" w:rsidP="001F72AA">
            <w:pPr>
              <w:pStyle w:val="ae"/>
              <w:jc w:val="center"/>
              <w:rPr>
                <w:b/>
              </w:rPr>
            </w:pPr>
          </w:p>
          <w:p w:rsidR="007634ED" w:rsidRPr="001F72AA" w:rsidRDefault="007634ED" w:rsidP="001F72AA">
            <w:pPr>
              <w:pStyle w:val="ae"/>
              <w:jc w:val="center"/>
              <w:rPr>
                <w:b/>
              </w:rPr>
            </w:pPr>
          </w:p>
          <w:p w:rsidR="007634ED" w:rsidRPr="001F72AA" w:rsidRDefault="007634ED" w:rsidP="001F72AA">
            <w:pPr>
              <w:pStyle w:val="ae"/>
              <w:jc w:val="center"/>
              <w:rPr>
                <w:b/>
              </w:rPr>
            </w:pPr>
          </w:p>
          <w:p w:rsidR="007634ED" w:rsidRPr="001F72AA" w:rsidRDefault="007634ED" w:rsidP="001F72AA">
            <w:pPr>
              <w:pStyle w:val="ae"/>
              <w:jc w:val="center"/>
              <w:rPr>
                <w:b/>
              </w:rPr>
            </w:pPr>
            <w:r w:rsidRPr="001F72AA">
              <w:rPr>
                <w:b/>
              </w:rPr>
              <w:t>ОКПД</w:t>
            </w:r>
            <w:proofErr w:type="gramStart"/>
            <w:r w:rsidRPr="001F72AA">
              <w:rPr>
                <w:b/>
              </w:rPr>
              <w:t>2</w:t>
            </w:r>
            <w:proofErr w:type="gramEnd"/>
          </w:p>
          <w:p w:rsidR="007634ED" w:rsidRPr="001F72AA" w:rsidRDefault="007634ED" w:rsidP="001F72AA">
            <w:pPr>
              <w:pStyle w:val="ae"/>
              <w:jc w:val="center"/>
              <w:rPr>
                <w:b/>
              </w:rPr>
            </w:pPr>
            <w:r w:rsidRPr="001F72AA">
              <w:rPr>
                <w:b/>
              </w:rPr>
              <w:t>32.99.53.190</w:t>
            </w:r>
          </w:p>
        </w:tc>
        <w:tc>
          <w:tcPr>
            <w:tcW w:w="1363"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r w:rsidRPr="001F72AA">
              <w:rPr>
                <w:b/>
                <w:noProof/>
                <w:lang w:eastAsia="ru-RU"/>
              </w:rPr>
              <w:t>Информационный стенд</w:t>
            </w:r>
          </w:p>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p>
          <w:p w:rsidR="00C20442" w:rsidRDefault="007634ED" w:rsidP="001F72AA">
            <w:pPr>
              <w:pStyle w:val="ae"/>
              <w:jc w:val="center"/>
              <w:rPr>
                <w:b/>
                <w:noProof/>
                <w:lang w:eastAsia="ru-RU"/>
              </w:rPr>
            </w:pPr>
            <w:r w:rsidRPr="001F72AA">
              <w:rPr>
                <w:b/>
                <w:noProof/>
                <w:lang w:eastAsia="ru-RU"/>
              </w:rPr>
              <w:drawing>
                <wp:inline distT="0" distB="0" distL="0" distR="0" wp14:anchorId="47AAC860" wp14:editId="7DD5D9C5">
                  <wp:extent cx="828675" cy="1247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1247775"/>
                          </a:xfrm>
                          <a:prstGeom prst="rect">
                            <a:avLst/>
                          </a:prstGeom>
                          <a:noFill/>
                          <a:ln>
                            <a:noFill/>
                          </a:ln>
                        </pic:spPr>
                      </pic:pic>
                    </a:graphicData>
                  </a:graphic>
                </wp:inline>
              </w:drawing>
            </w:r>
          </w:p>
          <w:p w:rsidR="00C20442" w:rsidRDefault="00C20442" w:rsidP="00C20442">
            <w:pPr>
              <w:rPr>
                <w:lang w:eastAsia="ru-RU"/>
              </w:rPr>
            </w:pPr>
          </w:p>
          <w:p w:rsidR="007634ED" w:rsidRP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ограничение</w:t>
            </w:r>
            <w:r>
              <w:rPr>
                <w:rFonts w:ascii="PT Astra Serif" w:hAnsi="PT Astra Serif" w:cs="PT Astra Serif"/>
              </w:rPr>
              <w:t xml:space="preserve"> в отношении товаров, происходящих из иностранных государств</w:t>
            </w:r>
          </w:p>
        </w:tc>
        <w:tc>
          <w:tcPr>
            <w:tcW w:w="2071" w:type="pct"/>
            <w:gridSpan w:val="6"/>
            <w:tcBorders>
              <w:top w:val="single" w:sz="4" w:space="0" w:color="000000"/>
              <w:left w:val="single" w:sz="4" w:space="0" w:color="000000"/>
              <w:bottom w:val="single" w:sz="4" w:space="0" w:color="auto"/>
              <w:right w:val="single" w:sz="4" w:space="0" w:color="000000"/>
            </w:tcBorders>
          </w:tcPr>
          <w:p w:rsidR="007634ED" w:rsidRPr="00AC19BA" w:rsidRDefault="007634ED" w:rsidP="001F72AA">
            <w:pPr>
              <w:pStyle w:val="ae"/>
              <w:rPr>
                <w:b/>
                <w:i/>
              </w:rPr>
            </w:pPr>
            <w:r w:rsidRPr="00AC19BA">
              <w:rPr>
                <w:b/>
                <w:i/>
              </w:rPr>
              <w:t>Габаритные размеры:</w:t>
            </w:r>
          </w:p>
        </w:tc>
        <w:tc>
          <w:tcPr>
            <w:tcW w:w="811" w:type="pct"/>
            <w:gridSpan w:val="2"/>
            <w:vMerge w:val="restart"/>
            <w:tcBorders>
              <w:right w:val="single" w:sz="4" w:space="0" w:color="auto"/>
            </w:tcBorders>
            <w:shd w:val="clear" w:color="auto" w:fill="auto"/>
          </w:tcPr>
          <w:p w:rsidR="007634ED" w:rsidRPr="001F72AA" w:rsidRDefault="007634ED" w:rsidP="001F72AA">
            <w:pPr>
              <w:pStyle w:val="ae"/>
            </w:pPr>
            <w:r w:rsidRPr="001F72AA">
              <w:t>Участник закупки указывает в заявке конкретное значение характеристики</w:t>
            </w:r>
          </w:p>
        </w:tc>
      </w:tr>
      <w:tr w:rsidR="007634ED" w:rsidRPr="00055C4E" w:rsidTr="00AC19BA">
        <w:trPr>
          <w:trHeight w:val="1650"/>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1F72AA" w:rsidRDefault="007634ED" w:rsidP="001F72AA">
            <w:pPr>
              <w:pStyle w:val="ae"/>
            </w:pPr>
            <w:r w:rsidRPr="001F72AA">
              <w:t xml:space="preserve">- ширина не </w:t>
            </w:r>
            <w:r>
              <w:t>менее</w:t>
            </w:r>
            <w:r w:rsidRPr="001F72AA">
              <w:t xml:space="preserve"> </w:t>
            </w:r>
            <w:r>
              <w:t>550</w:t>
            </w:r>
            <w:r w:rsidRPr="001F72AA">
              <w:t>м</w:t>
            </w:r>
            <w:r>
              <w:t>м и не более 650мм</w:t>
            </w:r>
            <w:r w:rsidRPr="001F72AA">
              <w:t>;</w:t>
            </w:r>
          </w:p>
          <w:p w:rsidR="007634ED" w:rsidRPr="001F72AA" w:rsidRDefault="007634ED" w:rsidP="001F72AA">
            <w:pPr>
              <w:pStyle w:val="ae"/>
            </w:pPr>
            <w:r w:rsidRPr="001F72AA">
              <w:t xml:space="preserve">- толщина  не </w:t>
            </w:r>
            <w:r>
              <w:t xml:space="preserve">менее </w:t>
            </w:r>
            <w:r w:rsidRPr="001F72AA">
              <w:t>4</w:t>
            </w:r>
            <w:r>
              <w:t>5</w:t>
            </w:r>
            <w:r w:rsidRPr="001F72AA">
              <w:t xml:space="preserve"> мм</w:t>
            </w:r>
            <w:r>
              <w:t xml:space="preserve"> и не более 50мм</w:t>
            </w:r>
            <w:r w:rsidRPr="001F72AA">
              <w:t>.</w:t>
            </w:r>
          </w:p>
          <w:p w:rsidR="007634ED" w:rsidRPr="001F72AA" w:rsidRDefault="007634ED" w:rsidP="001F72AA">
            <w:pPr>
              <w:pStyle w:val="ae"/>
            </w:pPr>
            <w:r w:rsidRPr="001F72AA">
              <w:t>- высота не менее  2</w:t>
            </w:r>
            <w:r>
              <w:t>1</w:t>
            </w:r>
            <w:r w:rsidRPr="001F72AA">
              <w:t>50мм</w:t>
            </w:r>
            <w:r>
              <w:t xml:space="preserve"> и не более 2250мм</w:t>
            </w:r>
          </w:p>
          <w:p w:rsidR="007634ED" w:rsidRPr="001F72AA" w:rsidRDefault="007634ED" w:rsidP="001F72AA">
            <w:pPr>
              <w:pStyle w:val="ae"/>
            </w:pPr>
            <w:r>
              <w:t>-высота надземной части не более 1750мм.</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AC19BA">
        <w:trPr>
          <w:trHeight w:val="234"/>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AC19BA" w:rsidRDefault="007634ED" w:rsidP="001479D4">
            <w:pPr>
              <w:pStyle w:val="ae"/>
              <w:rPr>
                <w:b/>
                <w:i/>
              </w:rPr>
            </w:pPr>
            <w:r w:rsidRPr="00AC19BA">
              <w:rPr>
                <w:b/>
                <w:i/>
              </w:rPr>
              <w:t xml:space="preserve">Материалы и конструкции: </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t>Участник закупки указывает в заявке конкретное значение характеристики</w:t>
            </w:r>
          </w:p>
          <w:p w:rsidR="007634ED" w:rsidRPr="001F72AA" w:rsidRDefault="007634ED" w:rsidP="001F72AA">
            <w:pPr>
              <w:pStyle w:val="ae"/>
            </w:pPr>
          </w:p>
          <w:p w:rsidR="007634ED" w:rsidRPr="001F72AA" w:rsidRDefault="007634ED" w:rsidP="001F72AA">
            <w:pPr>
              <w:pStyle w:val="ae"/>
            </w:pPr>
          </w:p>
          <w:p w:rsidR="007634ED" w:rsidRPr="001F72AA" w:rsidRDefault="007634ED" w:rsidP="001F72AA">
            <w:pPr>
              <w:pStyle w:val="ae"/>
            </w:pPr>
          </w:p>
        </w:tc>
      </w:tr>
      <w:tr w:rsidR="007634ED" w:rsidRPr="00055C4E" w:rsidTr="00AC19BA">
        <w:trPr>
          <w:trHeight w:val="223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1F72AA" w:rsidRDefault="007634ED" w:rsidP="001479D4">
            <w:pPr>
              <w:pStyle w:val="ae"/>
            </w:pPr>
            <w:r w:rsidRPr="001F72AA">
              <w:t>каркас конструкции (столбы, перекладины) должен быть выполнен из профильных труб сечением</w:t>
            </w:r>
            <w:r>
              <w:t xml:space="preserve"> не менее</w:t>
            </w:r>
            <w:r w:rsidRPr="001F72AA">
              <w:t xml:space="preserve"> 40*40 мм толщина стенки </w:t>
            </w:r>
            <w:r>
              <w:t xml:space="preserve">не менее </w:t>
            </w:r>
            <w:r w:rsidRPr="001F72AA">
              <w:t>2 мм, окрашенных атмосферостойкой краской. На каркасе должны быть закреплены щиты с информацией с двух сторон. Щиты должны быть изготовлен из композитной панели толщиной</w:t>
            </w:r>
            <w:r>
              <w:t xml:space="preserve"> не более</w:t>
            </w:r>
            <w:r w:rsidRPr="001F72AA">
              <w:t xml:space="preserve"> 3 мм. На эти панели сверху наклеена плёнка ПВХ с изображением и информацией.</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AC19BA">
        <w:trPr>
          <w:trHeight w:val="28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AC19BA" w:rsidRDefault="007634ED" w:rsidP="001F72AA">
            <w:pPr>
              <w:pStyle w:val="ae"/>
              <w:rPr>
                <w:b/>
                <w:i/>
              </w:rPr>
            </w:pPr>
            <w:r w:rsidRPr="00AC19BA">
              <w:rPr>
                <w:b/>
                <w:i/>
              </w:rPr>
              <w:t xml:space="preserve">Комплектация: </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p>
          <w:p w:rsidR="007634ED" w:rsidRPr="001F72AA" w:rsidRDefault="007634ED" w:rsidP="001F72AA">
            <w:pPr>
              <w:pStyle w:val="ae"/>
            </w:pPr>
            <w:r w:rsidRPr="001479D4">
              <w:t>Значение характеристик не может изменяться участником закупки</w:t>
            </w:r>
          </w:p>
        </w:tc>
      </w:tr>
      <w:tr w:rsidR="007634ED" w:rsidRPr="00055C4E" w:rsidTr="007634ED">
        <w:trPr>
          <w:trHeight w:val="109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1F72AA" w:rsidRDefault="007634ED" w:rsidP="001F72AA">
            <w:pPr>
              <w:pStyle w:val="ae"/>
            </w:pPr>
            <w:r w:rsidRPr="001F72AA">
              <w:t>два столба должны быть соединены двумя поперечными перекладинами, образующими в верхней части столбов рамку 600х800мм, на которую крепится два щита с информацией.</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7634ED">
        <w:trPr>
          <w:trHeight w:val="362"/>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rPr>
            </w:pPr>
            <w:r w:rsidRPr="007634ED">
              <w:rPr>
                <w:b/>
                <w:i/>
              </w:rPr>
              <w:t>Цветовое решение</w:t>
            </w:r>
          </w:p>
          <w:p w:rsidR="007634ED" w:rsidRPr="001F72AA" w:rsidRDefault="007634ED" w:rsidP="001F72AA">
            <w:pPr>
              <w:pStyle w:val="ae"/>
            </w:pPr>
          </w:p>
        </w:tc>
        <w:tc>
          <w:tcPr>
            <w:tcW w:w="811" w:type="pct"/>
            <w:gridSpan w:val="2"/>
            <w:vMerge w:val="restart"/>
            <w:tcBorders>
              <w:top w:val="single" w:sz="4" w:space="0" w:color="auto"/>
              <w:right w:val="single" w:sz="4" w:space="0" w:color="auto"/>
            </w:tcBorders>
            <w:shd w:val="clear" w:color="auto" w:fill="auto"/>
          </w:tcPr>
          <w:p w:rsidR="007634ED" w:rsidRDefault="007634ED" w:rsidP="001F72AA">
            <w:pPr>
              <w:pStyle w:val="ae"/>
            </w:pPr>
            <w:r>
              <w:t>Значение характеристик не может изменяться участником закупки</w:t>
            </w:r>
          </w:p>
          <w:p w:rsidR="007634ED" w:rsidRPr="001F72AA" w:rsidRDefault="007634ED" w:rsidP="001F72AA">
            <w:pPr>
              <w:pStyle w:val="ae"/>
            </w:pPr>
          </w:p>
        </w:tc>
      </w:tr>
      <w:tr w:rsidR="007634ED" w:rsidRPr="00055C4E" w:rsidTr="00AC19BA">
        <w:trPr>
          <w:trHeight w:val="555"/>
        </w:trPr>
        <w:tc>
          <w:tcPr>
            <w:tcW w:w="205"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1F72AA" w:rsidRDefault="007634ED" w:rsidP="001F72AA">
            <w:pPr>
              <w:pStyle w:val="ae"/>
            </w:pPr>
            <w:r>
              <w:t>Цвет согласовывается с муниципальным заказчиком</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AC19BA" w:rsidRPr="00055C4E" w:rsidTr="00AC19BA">
        <w:trPr>
          <w:trHeight w:val="247"/>
        </w:trPr>
        <w:tc>
          <w:tcPr>
            <w:tcW w:w="205" w:type="pct"/>
            <w:vMerge w:val="restart"/>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val="restart"/>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val="restart"/>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AC19BA" w:rsidRDefault="00AC19BA" w:rsidP="00CD62DB">
            <w:pPr>
              <w:pStyle w:val="ae"/>
              <w:rPr>
                <w:b/>
                <w:i/>
              </w:rPr>
            </w:pPr>
            <w:r w:rsidRPr="00AC19BA">
              <w:rPr>
                <w:b/>
                <w:i/>
              </w:rPr>
              <w:t>Эскиз</w:t>
            </w:r>
          </w:p>
        </w:tc>
        <w:tc>
          <w:tcPr>
            <w:tcW w:w="811" w:type="pct"/>
            <w:gridSpan w:val="2"/>
            <w:vMerge w:val="restart"/>
            <w:tcBorders>
              <w:top w:val="single" w:sz="4" w:space="0" w:color="auto"/>
              <w:right w:val="single" w:sz="4" w:space="0" w:color="auto"/>
            </w:tcBorders>
            <w:shd w:val="clear" w:color="auto" w:fill="auto"/>
          </w:tcPr>
          <w:p w:rsidR="00AC19BA" w:rsidRPr="001F72AA" w:rsidRDefault="00AC19BA" w:rsidP="001F72AA">
            <w:pPr>
              <w:pStyle w:val="ae"/>
            </w:pPr>
            <w:r>
              <w:t>Значение характеристик не может изменяться участником закупки</w:t>
            </w:r>
          </w:p>
        </w:tc>
      </w:tr>
      <w:tr w:rsidR="00AC19BA" w:rsidRPr="00055C4E" w:rsidTr="00AC19BA">
        <w:trPr>
          <w:trHeight w:val="689"/>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right w:val="single" w:sz="4" w:space="0" w:color="000000"/>
            </w:tcBorders>
          </w:tcPr>
          <w:p w:rsidR="00AC19BA" w:rsidRDefault="001D77E1" w:rsidP="00CD62DB">
            <w:pPr>
              <w:pStyle w:val="ae"/>
            </w:pPr>
            <w:r w:rsidRPr="001D77E1">
              <w:t>Поставляемый товар полностью соответствует эскизу.</w:t>
            </w:r>
          </w:p>
          <w:p w:rsidR="00AC19BA" w:rsidRDefault="00AC19BA" w:rsidP="001F72AA">
            <w:pPr>
              <w:pStyle w:val="ae"/>
            </w:pPr>
          </w:p>
        </w:tc>
        <w:tc>
          <w:tcPr>
            <w:tcW w:w="811" w:type="pct"/>
            <w:gridSpan w:val="2"/>
            <w:vMerge/>
            <w:tcBorders>
              <w:right w:val="single" w:sz="4" w:space="0" w:color="auto"/>
            </w:tcBorders>
            <w:shd w:val="clear" w:color="auto" w:fill="auto"/>
          </w:tcPr>
          <w:p w:rsidR="00AC19BA" w:rsidRDefault="00AC19BA" w:rsidP="001F72AA">
            <w:pPr>
              <w:pStyle w:val="ae"/>
            </w:pPr>
          </w:p>
        </w:tc>
      </w:tr>
      <w:tr w:rsidR="00AC19BA" w:rsidRPr="00055C4E" w:rsidTr="001F72AA">
        <w:trPr>
          <w:trHeight w:val="518"/>
        </w:trPr>
        <w:tc>
          <w:tcPr>
            <w:tcW w:w="205" w:type="pct"/>
            <w:vMerge w:val="restart"/>
            <w:tcBorders>
              <w:top w:val="single" w:sz="4" w:space="0" w:color="000000"/>
              <w:left w:val="single" w:sz="4" w:space="0" w:color="000000"/>
              <w:right w:val="single" w:sz="4" w:space="0" w:color="000000"/>
            </w:tcBorders>
          </w:tcPr>
          <w:p w:rsidR="00AC19BA" w:rsidRPr="001F72AA" w:rsidRDefault="00AC19BA" w:rsidP="001F72AA">
            <w:pPr>
              <w:pStyle w:val="ae"/>
              <w:jc w:val="center"/>
              <w:rPr>
                <w:rFonts w:eastAsia="Calibri"/>
                <w:b/>
              </w:rPr>
            </w:pPr>
            <w:r w:rsidRPr="001F72AA">
              <w:rPr>
                <w:rFonts w:eastAsia="Calibri"/>
                <w:b/>
              </w:rPr>
              <w:t>19</w:t>
            </w:r>
          </w:p>
        </w:tc>
        <w:tc>
          <w:tcPr>
            <w:tcW w:w="550" w:type="pct"/>
            <w:vMerge w:val="restart"/>
            <w:tcBorders>
              <w:top w:val="single" w:sz="4" w:space="0" w:color="000000"/>
              <w:left w:val="single" w:sz="4" w:space="0" w:color="000000"/>
              <w:right w:val="single" w:sz="4" w:space="0" w:color="000000"/>
            </w:tcBorders>
          </w:tcPr>
          <w:p w:rsidR="00AC19BA" w:rsidRPr="001F72AA" w:rsidRDefault="00AC19BA" w:rsidP="001F72AA">
            <w:pPr>
              <w:pStyle w:val="ae"/>
              <w:jc w:val="center"/>
              <w:rPr>
                <w:b/>
              </w:rPr>
            </w:pPr>
            <w:r w:rsidRPr="001F72AA">
              <w:rPr>
                <w:b/>
              </w:rPr>
              <w:t>ОКПД</w:t>
            </w:r>
            <w:proofErr w:type="gramStart"/>
            <w:r w:rsidRPr="001F72AA">
              <w:rPr>
                <w:b/>
              </w:rPr>
              <w:t>2</w:t>
            </w:r>
            <w:proofErr w:type="gramEnd"/>
          </w:p>
          <w:p w:rsidR="00AC19BA" w:rsidRPr="001F72AA" w:rsidRDefault="00AC19BA" w:rsidP="001F72AA">
            <w:pPr>
              <w:pStyle w:val="ae"/>
              <w:jc w:val="center"/>
              <w:rPr>
                <w:b/>
              </w:rPr>
            </w:pPr>
            <w:r w:rsidRPr="001F72AA">
              <w:rPr>
                <w:b/>
              </w:rPr>
              <w:t>32.99.53.190</w:t>
            </w:r>
          </w:p>
        </w:tc>
        <w:tc>
          <w:tcPr>
            <w:tcW w:w="1363" w:type="pct"/>
            <w:vMerge w:val="restart"/>
            <w:tcBorders>
              <w:top w:val="single" w:sz="4" w:space="0" w:color="000000"/>
              <w:left w:val="single" w:sz="4" w:space="0" w:color="000000"/>
              <w:right w:val="single" w:sz="4" w:space="0" w:color="000000"/>
            </w:tcBorders>
          </w:tcPr>
          <w:p w:rsidR="00AC19BA" w:rsidRPr="001F72AA" w:rsidRDefault="00AC19BA" w:rsidP="001F72AA">
            <w:pPr>
              <w:pStyle w:val="ae"/>
              <w:jc w:val="center"/>
              <w:rPr>
                <w:b/>
                <w:noProof/>
                <w:lang w:eastAsia="ru-RU"/>
              </w:rPr>
            </w:pPr>
            <w:r w:rsidRPr="001F72AA">
              <w:rPr>
                <w:b/>
                <w:noProof/>
                <w:lang w:eastAsia="ru-RU"/>
              </w:rPr>
              <w:t>Информационный стенд</w:t>
            </w:r>
          </w:p>
          <w:p w:rsidR="00AC19BA" w:rsidRPr="001F72AA" w:rsidRDefault="00AC19BA" w:rsidP="001F72AA">
            <w:pPr>
              <w:pStyle w:val="ae"/>
              <w:jc w:val="center"/>
              <w:rPr>
                <w:b/>
                <w:noProof/>
                <w:lang w:eastAsia="ru-RU"/>
              </w:rPr>
            </w:pPr>
            <w:r w:rsidRPr="001F72AA">
              <w:rPr>
                <w:b/>
                <w:noProof/>
                <w:lang w:eastAsia="ru-RU"/>
              </w:rPr>
              <w:lastRenderedPageBreak/>
              <w:drawing>
                <wp:inline distT="0" distB="0" distL="0" distR="0" wp14:anchorId="1010650A" wp14:editId="6000D785">
                  <wp:extent cx="1838325" cy="13968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396833"/>
                          </a:xfrm>
                          <a:prstGeom prst="rect">
                            <a:avLst/>
                          </a:prstGeom>
                          <a:noFill/>
                          <a:ln>
                            <a:noFill/>
                          </a:ln>
                        </pic:spPr>
                      </pic:pic>
                    </a:graphicData>
                  </a:graphic>
                </wp:inline>
              </w:drawing>
            </w:r>
          </w:p>
          <w:p w:rsidR="00C20442" w:rsidRDefault="00C20442" w:rsidP="001F72AA">
            <w:pPr>
              <w:pStyle w:val="ae"/>
              <w:jc w:val="center"/>
              <w:rPr>
                <w:b/>
                <w:noProof/>
                <w:lang w:eastAsia="ru-RU"/>
              </w:rPr>
            </w:pPr>
          </w:p>
          <w:p w:rsidR="00AC19BA" w:rsidRPr="00C20442" w:rsidRDefault="00C20442" w:rsidP="00C20442">
            <w:pPr>
              <w:jc w:val="center"/>
              <w:rPr>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ограничение</w:t>
            </w:r>
            <w:r>
              <w:rPr>
                <w:rFonts w:ascii="PT Astra Serif" w:hAnsi="PT Astra Serif" w:cs="PT Astra Serif"/>
              </w:rPr>
              <w:t xml:space="preserve"> в отношении товаров, происходящих из иностранных государств</w:t>
            </w: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1F72AA" w:rsidRDefault="00AC19BA" w:rsidP="001F72AA">
            <w:pPr>
              <w:pStyle w:val="ae"/>
            </w:pPr>
            <w:r w:rsidRPr="001F72AA">
              <w:lastRenderedPageBreak/>
              <w:t>Уличный стенд для выставки на двух опорах</w:t>
            </w:r>
          </w:p>
        </w:tc>
        <w:tc>
          <w:tcPr>
            <w:tcW w:w="811" w:type="pct"/>
            <w:gridSpan w:val="2"/>
            <w:tcBorders>
              <w:top w:val="single" w:sz="4" w:space="0" w:color="auto"/>
              <w:bottom w:val="single" w:sz="4" w:space="0" w:color="auto"/>
              <w:right w:val="single" w:sz="4" w:space="0" w:color="auto"/>
            </w:tcBorders>
            <w:shd w:val="clear" w:color="auto" w:fill="auto"/>
          </w:tcPr>
          <w:p w:rsidR="00AC19BA" w:rsidRPr="001F72AA" w:rsidRDefault="00AC19BA" w:rsidP="001F72AA">
            <w:pPr>
              <w:pStyle w:val="ae"/>
            </w:pPr>
            <w:r w:rsidRPr="001F72AA">
              <w:t xml:space="preserve">Значение характеристик не может изменяться </w:t>
            </w:r>
            <w:r w:rsidRPr="001F72AA">
              <w:lastRenderedPageBreak/>
              <w:t>участником закупки</w:t>
            </w:r>
          </w:p>
        </w:tc>
      </w:tr>
      <w:tr w:rsidR="00AC19BA" w:rsidRPr="00055C4E" w:rsidTr="00AC19BA">
        <w:trPr>
          <w:trHeight w:val="231"/>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AC19BA" w:rsidRDefault="00AC19BA" w:rsidP="001F72AA">
            <w:pPr>
              <w:pStyle w:val="ae"/>
              <w:rPr>
                <w:b/>
                <w:i/>
              </w:rPr>
            </w:pPr>
            <w:r w:rsidRPr="00AC19BA">
              <w:rPr>
                <w:b/>
                <w:i/>
              </w:rPr>
              <w:t>Параметры элементов изделия</w:t>
            </w:r>
          </w:p>
        </w:tc>
        <w:tc>
          <w:tcPr>
            <w:tcW w:w="811" w:type="pct"/>
            <w:gridSpan w:val="2"/>
            <w:vMerge w:val="restart"/>
            <w:tcBorders>
              <w:top w:val="single" w:sz="4" w:space="0" w:color="auto"/>
              <w:right w:val="single" w:sz="4" w:space="0" w:color="auto"/>
            </w:tcBorders>
            <w:shd w:val="clear" w:color="auto" w:fill="auto"/>
          </w:tcPr>
          <w:p w:rsidR="00AC19BA" w:rsidRPr="001F72AA" w:rsidRDefault="00AC19BA" w:rsidP="001F72AA">
            <w:pPr>
              <w:pStyle w:val="ae"/>
            </w:pPr>
            <w:r w:rsidRPr="001F72AA">
              <w:t>Участник закупки указывает в заявке конкретное значение характеристики</w:t>
            </w:r>
          </w:p>
        </w:tc>
      </w:tr>
      <w:tr w:rsidR="00AC19BA" w:rsidRPr="00055C4E" w:rsidTr="00AC19BA">
        <w:trPr>
          <w:trHeight w:val="1410"/>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1F72AA" w:rsidRDefault="00AC19BA" w:rsidP="001F72AA">
            <w:pPr>
              <w:pStyle w:val="ae"/>
            </w:pPr>
            <w:r w:rsidRPr="001F72AA">
              <w:t>Размер рекламного поля  не менее 1500*1000, высота стенда:  не менее 2000 мм.</w:t>
            </w:r>
          </w:p>
          <w:p w:rsidR="00AC19BA" w:rsidRPr="001F72AA" w:rsidRDefault="00AC19BA" w:rsidP="001F72AA">
            <w:pPr>
              <w:pStyle w:val="ae"/>
            </w:pPr>
            <w:r w:rsidRPr="001F72AA">
              <w:t>Материалы: сварной каркас  из профильной трубы не менее 40х60х3 мм.</w:t>
            </w:r>
          </w:p>
          <w:p w:rsidR="00AC19BA" w:rsidRDefault="00AC19BA" w:rsidP="001F72AA">
            <w:pPr>
              <w:pStyle w:val="ae"/>
            </w:pPr>
            <w:r w:rsidRPr="001F72AA">
              <w:t xml:space="preserve">Рекламное поле: композит не менее  3мм. </w:t>
            </w:r>
          </w:p>
        </w:tc>
        <w:tc>
          <w:tcPr>
            <w:tcW w:w="811" w:type="pct"/>
            <w:gridSpan w:val="2"/>
            <w:vMerge/>
            <w:tcBorders>
              <w:bottom w:val="single" w:sz="4" w:space="0" w:color="auto"/>
              <w:right w:val="single" w:sz="4" w:space="0" w:color="auto"/>
            </w:tcBorders>
            <w:shd w:val="clear" w:color="auto" w:fill="auto"/>
          </w:tcPr>
          <w:p w:rsidR="00AC19BA" w:rsidRPr="001F72AA" w:rsidRDefault="00AC19BA" w:rsidP="001F72AA">
            <w:pPr>
              <w:pStyle w:val="ae"/>
            </w:pPr>
          </w:p>
        </w:tc>
      </w:tr>
      <w:tr w:rsidR="00AC19BA" w:rsidRPr="00055C4E" w:rsidTr="00AC19BA">
        <w:trPr>
          <w:trHeight w:val="330"/>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1F72AA" w:rsidRDefault="00AC19BA" w:rsidP="001F72AA">
            <w:pPr>
              <w:pStyle w:val="ae"/>
            </w:pPr>
            <w:r w:rsidRPr="00AC19BA">
              <w:rPr>
                <w:b/>
                <w:i/>
              </w:rPr>
              <w:t>Конструкция опор</w:t>
            </w:r>
          </w:p>
        </w:tc>
        <w:tc>
          <w:tcPr>
            <w:tcW w:w="811" w:type="pct"/>
            <w:gridSpan w:val="2"/>
            <w:vMerge w:val="restart"/>
            <w:tcBorders>
              <w:top w:val="single" w:sz="4" w:space="0" w:color="auto"/>
              <w:right w:val="single" w:sz="4" w:space="0" w:color="auto"/>
            </w:tcBorders>
            <w:shd w:val="clear" w:color="auto" w:fill="auto"/>
          </w:tcPr>
          <w:p w:rsidR="00AC19BA" w:rsidRPr="001F72AA" w:rsidRDefault="00AC19BA" w:rsidP="001F72AA">
            <w:pPr>
              <w:pStyle w:val="ae"/>
            </w:pPr>
            <w:r w:rsidRPr="001F72AA">
              <w:t>Значение характеристик не может изменяться участником закупки</w:t>
            </w:r>
          </w:p>
        </w:tc>
      </w:tr>
      <w:tr w:rsidR="00AC19BA" w:rsidRPr="00055C4E" w:rsidTr="0033487F">
        <w:trPr>
          <w:trHeight w:val="210"/>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AC19BA" w:rsidRDefault="00AC19BA" w:rsidP="001F72AA">
            <w:pPr>
              <w:pStyle w:val="ae"/>
              <w:rPr>
                <w:b/>
                <w:i/>
              </w:rPr>
            </w:pPr>
            <w:r w:rsidRPr="001F72AA">
              <w:t xml:space="preserve">Опора  Т-образная - 2 </w:t>
            </w:r>
            <w:proofErr w:type="spellStart"/>
            <w:proofErr w:type="gramStart"/>
            <w:r w:rsidRPr="001F72AA">
              <w:t>шт</w:t>
            </w:r>
            <w:proofErr w:type="spellEnd"/>
            <w:proofErr w:type="gramEnd"/>
            <w:r w:rsidRPr="001F72AA">
              <w:t>;</w:t>
            </w:r>
          </w:p>
        </w:tc>
        <w:tc>
          <w:tcPr>
            <w:tcW w:w="811" w:type="pct"/>
            <w:gridSpan w:val="2"/>
            <w:vMerge/>
            <w:tcBorders>
              <w:top w:val="single" w:sz="4" w:space="0" w:color="auto"/>
              <w:right w:val="single" w:sz="4" w:space="0" w:color="auto"/>
            </w:tcBorders>
            <w:shd w:val="clear" w:color="auto" w:fill="auto"/>
          </w:tcPr>
          <w:p w:rsidR="00AC19BA" w:rsidRPr="001F72AA" w:rsidRDefault="00AC19BA" w:rsidP="001F72AA">
            <w:pPr>
              <w:pStyle w:val="ae"/>
            </w:pPr>
          </w:p>
        </w:tc>
      </w:tr>
      <w:tr w:rsidR="00AC19BA" w:rsidRPr="00055C4E" w:rsidTr="00AC19BA">
        <w:trPr>
          <w:trHeight w:val="300"/>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Pr="00AC19BA" w:rsidRDefault="00AC19BA" w:rsidP="001F72AA">
            <w:pPr>
              <w:pStyle w:val="ae"/>
              <w:rPr>
                <w:b/>
                <w:i/>
              </w:rPr>
            </w:pPr>
            <w:r w:rsidRPr="00AC19BA">
              <w:rPr>
                <w:b/>
                <w:i/>
              </w:rPr>
              <w:t xml:space="preserve">Устойчивость </w:t>
            </w:r>
          </w:p>
        </w:tc>
        <w:tc>
          <w:tcPr>
            <w:tcW w:w="811" w:type="pct"/>
            <w:gridSpan w:val="2"/>
            <w:vMerge/>
            <w:tcBorders>
              <w:right w:val="single" w:sz="4" w:space="0" w:color="auto"/>
            </w:tcBorders>
            <w:shd w:val="clear" w:color="auto" w:fill="auto"/>
          </w:tcPr>
          <w:p w:rsidR="00AC19BA" w:rsidRPr="001F72AA" w:rsidRDefault="00AC19BA" w:rsidP="001F72AA">
            <w:pPr>
              <w:pStyle w:val="ae"/>
            </w:pPr>
          </w:p>
        </w:tc>
      </w:tr>
      <w:tr w:rsidR="00AC19BA" w:rsidRPr="00055C4E" w:rsidTr="0033487F">
        <w:trPr>
          <w:trHeight w:val="237"/>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Default="00AC19BA" w:rsidP="001F72AA">
            <w:pPr>
              <w:pStyle w:val="ae"/>
            </w:pPr>
            <w:r w:rsidRPr="001F72AA">
              <w:t>Утяжелители: бетонная плитка 50*50*4 см. - 4 шт.</w:t>
            </w:r>
          </w:p>
        </w:tc>
        <w:tc>
          <w:tcPr>
            <w:tcW w:w="811" w:type="pct"/>
            <w:gridSpan w:val="2"/>
            <w:vMerge/>
            <w:tcBorders>
              <w:bottom w:val="single" w:sz="4" w:space="0" w:color="auto"/>
              <w:right w:val="single" w:sz="4" w:space="0" w:color="auto"/>
            </w:tcBorders>
            <w:shd w:val="clear" w:color="auto" w:fill="auto"/>
          </w:tcPr>
          <w:p w:rsidR="00AC19BA" w:rsidRPr="001F72AA" w:rsidRDefault="00AC19BA" w:rsidP="001F72AA">
            <w:pPr>
              <w:pStyle w:val="ae"/>
            </w:pPr>
          </w:p>
        </w:tc>
      </w:tr>
      <w:tr w:rsidR="00AC19BA" w:rsidRPr="00055C4E" w:rsidTr="007634ED">
        <w:trPr>
          <w:trHeight w:val="285"/>
        </w:trPr>
        <w:tc>
          <w:tcPr>
            <w:tcW w:w="205" w:type="pct"/>
            <w:vMerge/>
            <w:tcBorders>
              <w:left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AC19BA" w:rsidRDefault="007634ED" w:rsidP="00AC19BA">
            <w:pPr>
              <w:pStyle w:val="ae"/>
              <w:rPr>
                <w:b/>
                <w:i/>
              </w:rPr>
            </w:pPr>
            <w:r>
              <w:rPr>
                <w:b/>
                <w:i/>
              </w:rPr>
              <w:t>Цветовое решение</w:t>
            </w:r>
          </w:p>
        </w:tc>
        <w:tc>
          <w:tcPr>
            <w:tcW w:w="811" w:type="pct"/>
            <w:gridSpan w:val="2"/>
            <w:vMerge w:val="restart"/>
            <w:tcBorders>
              <w:top w:val="single" w:sz="4" w:space="0" w:color="auto"/>
              <w:right w:val="single" w:sz="4" w:space="0" w:color="auto"/>
            </w:tcBorders>
            <w:shd w:val="clear" w:color="auto" w:fill="auto"/>
          </w:tcPr>
          <w:p w:rsidR="00AC19BA" w:rsidRDefault="00AC19BA" w:rsidP="001F72AA">
            <w:pPr>
              <w:pStyle w:val="ae"/>
            </w:pPr>
            <w:r w:rsidRPr="001F72AA">
              <w:t>Значение характеристик не может изменяться участником закупки</w:t>
            </w: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Default="00AC19BA" w:rsidP="001F72AA">
            <w:pPr>
              <w:pStyle w:val="ae"/>
            </w:pPr>
          </w:p>
          <w:p w:rsidR="00AC19BA" w:rsidRPr="001F72AA" w:rsidRDefault="00AC19BA" w:rsidP="001F72AA">
            <w:pPr>
              <w:pStyle w:val="ae"/>
            </w:pPr>
          </w:p>
        </w:tc>
      </w:tr>
      <w:tr w:rsidR="007634ED" w:rsidRPr="00055C4E" w:rsidTr="007634ED">
        <w:trPr>
          <w:trHeight w:val="25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AC19BA">
            <w:pPr>
              <w:pStyle w:val="ae"/>
            </w:pPr>
            <w:r w:rsidRPr="007634ED">
              <w:t>Цвет согласовывается с Муниципальным заказчиком</w:t>
            </w:r>
          </w:p>
        </w:tc>
        <w:tc>
          <w:tcPr>
            <w:tcW w:w="811" w:type="pct"/>
            <w:gridSpan w:val="2"/>
            <w:vMerge/>
            <w:tcBorders>
              <w:top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AC19BA">
        <w:trPr>
          <w:trHeight w:val="270"/>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Default="007634ED" w:rsidP="00AC19BA">
            <w:pPr>
              <w:pStyle w:val="ae"/>
              <w:rPr>
                <w:b/>
                <w:i/>
              </w:rPr>
            </w:pPr>
            <w:r w:rsidRPr="00AC19BA">
              <w:rPr>
                <w:b/>
                <w:i/>
              </w:rPr>
              <w:t>Эскиз</w:t>
            </w:r>
          </w:p>
        </w:tc>
        <w:tc>
          <w:tcPr>
            <w:tcW w:w="811" w:type="pct"/>
            <w:gridSpan w:val="2"/>
            <w:vMerge/>
            <w:tcBorders>
              <w:top w:val="single" w:sz="4" w:space="0" w:color="auto"/>
              <w:right w:val="single" w:sz="4" w:space="0" w:color="auto"/>
            </w:tcBorders>
            <w:shd w:val="clear" w:color="auto" w:fill="auto"/>
          </w:tcPr>
          <w:p w:rsidR="007634ED" w:rsidRPr="001F72AA" w:rsidRDefault="007634ED" w:rsidP="001F72AA">
            <w:pPr>
              <w:pStyle w:val="ae"/>
            </w:pPr>
          </w:p>
        </w:tc>
      </w:tr>
      <w:tr w:rsidR="00AC19BA" w:rsidRPr="00055C4E" w:rsidTr="007634ED">
        <w:trPr>
          <w:trHeight w:val="1057"/>
        </w:trPr>
        <w:tc>
          <w:tcPr>
            <w:tcW w:w="205" w:type="pct"/>
            <w:vMerge/>
            <w:tcBorders>
              <w:left w:val="single" w:sz="4" w:space="0" w:color="000000"/>
              <w:bottom w:val="single" w:sz="4" w:space="0" w:color="000000"/>
              <w:right w:val="single" w:sz="4" w:space="0" w:color="000000"/>
            </w:tcBorders>
          </w:tcPr>
          <w:p w:rsidR="00AC19BA" w:rsidRPr="001F72AA" w:rsidRDefault="00AC19BA"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AC19BA" w:rsidRPr="001F72AA" w:rsidRDefault="00AC19BA"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AC19BA" w:rsidRPr="001F72AA" w:rsidRDefault="00AC19BA"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AC19BA" w:rsidRDefault="001D77E1" w:rsidP="00AC19BA">
            <w:pPr>
              <w:pStyle w:val="ae"/>
            </w:pPr>
            <w:r w:rsidRPr="001D77E1">
              <w:t>Поставляемый товар полностью соответствует эскизу</w:t>
            </w:r>
            <w:proofErr w:type="gramStart"/>
            <w:r w:rsidRPr="001D77E1">
              <w:t>.</w:t>
            </w:r>
            <w:r w:rsidR="00AC19BA" w:rsidRPr="001F72AA">
              <w:t>.</w:t>
            </w:r>
            <w:proofErr w:type="gramEnd"/>
          </w:p>
        </w:tc>
        <w:tc>
          <w:tcPr>
            <w:tcW w:w="811" w:type="pct"/>
            <w:gridSpan w:val="2"/>
            <w:vMerge/>
            <w:tcBorders>
              <w:bottom w:val="single" w:sz="4" w:space="0" w:color="auto"/>
              <w:right w:val="single" w:sz="4" w:space="0" w:color="auto"/>
            </w:tcBorders>
            <w:shd w:val="clear" w:color="auto" w:fill="auto"/>
          </w:tcPr>
          <w:p w:rsidR="00AC19BA" w:rsidRPr="001F72AA" w:rsidRDefault="00AC19BA" w:rsidP="001F72AA">
            <w:pPr>
              <w:pStyle w:val="ae"/>
            </w:pPr>
          </w:p>
        </w:tc>
      </w:tr>
      <w:tr w:rsidR="007634ED" w:rsidRPr="00055C4E" w:rsidTr="00AC19BA">
        <w:trPr>
          <w:trHeight w:val="354"/>
        </w:trPr>
        <w:tc>
          <w:tcPr>
            <w:tcW w:w="205"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rFonts w:eastAsia="Calibri"/>
                <w:b/>
              </w:rPr>
            </w:pPr>
          </w:p>
          <w:p w:rsidR="007634ED" w:rsidRPr="001F72AA" w:rsidRDefault="007634ED" w:rsidP="001F72AA">
            <w:pPr>
              <w:pStyle w:val="ae"/>
              <w:jc w:val="center"/>
              <w:rPr>
                <w:rFonts w:eastAsia="Calibri"/>
                <w:b/>
              </w:rPr>
            </w:pPr>
            <w:r w:rsidRPr="001F72AA">
              <w:rPr>
                <w:rFonts w:eastAsia="Calibri"/>
                <w:b/>
              </w:rPr>
              <w:t>20</w:t>
            </w:r>
          </w:p>
          <w:p w:rsidR="007634ED" w:rsidRPr="001F72AA" w:rsidRDefault="007634ED" w:rsidP="001F72AA">
            <w:pPr>
              <w:pStyle w:val="ae"/>
              <w:jc w:val="center"/>
              <w:rPr>
                <w:rFonts w:eastAsia="Calibri"/>
                <w:b/>
              </w:rPr>
            </w:pPr>
          </w:p>
          <w:p w:rsidR="007634ED" w:rsidRPr="001F72AA" w:rsidRDefault="007634ED" w:rsidP="001F72AA">
            <w:pPr>
              <w:pStyle w:val="ae"/>
              <w:jc w:val="center"/>
              <w:rPr>
                <w:rFonts w:eastAsia="Calibri"/>
                <w:b/>
              </w:rPr>
            </w:pPr>
          </w:p>
          <w:p w:rsidR="007634ED" w:rsidRPr="001F72AA" w:rsidRDefault="007634ED" w:rsidP="001F72AA">
            <w:pPr>
              <w:pStyle w:val="ae"/>
              <w:jc w:val="center"/>
              <w:rPr>
                <w:rFonts w:eastAsia="Calibri"/>
                <w:b/>
              </w:rPr>
            </w:pPr>
          </w:p>
          <w:p w:rsidR="007634ED" w:rsidRPr="001F72AA" w:rsidRDefault="007634ED" w:rsidP="001F72AA">
            <w:pPr>
              <w:pStyle w:val="ae"/>
              <w:jc w:val="center"/>
              <w:rPr>
                <w:rFonts w:eastAsia="Calibri"/>
                <w:b/>
              </w:rPr>
            </w:pPr>
          </w:p>
          <w:p w:rsidR="007634ED" w:rsidRPr="001F72AA" w:rsidRDefault="007634ED" w:rsidP="001F72AA">
            <w:pPr>
              <w:pStyle w:val="ae"/>
              <w:jc w:val="center"/>
              <w:rPr>
                <w:rFonts w:eastAsia="Calibri"/>
                <w:b/>
              </w:rPr>
            </w:pPr>
          </w:p>
        </w:tc>
        <w:tc>
          <w:tcPr>
            <w:tcW w:w="550"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b/>
              </w:rPr>
            </w:pPr>
            <w:r w:rsidRPr="001F72AA">
              <w:rPr>
                <w:b/>
              </w:rPr>
              <w:lastRenderedPageBreak/>
              <w:t>ОКПД 2</w:t>
            </w:r>
          </w:p>
          <w:p w:rsidR="007634ED" w:rsidRPr="001F72AA" w:rsidRDefault="007634ED" w:rsidP="001F72AA">
            <w:pPr>
              <w:pStyle w:val="ae"/>
              <w:jc w:val="center"/>
              <w:rPr>
                <w:b/>
              </w:rPr>
            </w:pPr>
            <w:r w:rsidRPr="001F72AA">
              <w:rPr>
                <w:b/>
              </w:rPr>
              <w:t>25.11.23.119</w:t>
            </w:r>
          </w:p>
        </w:tc>
        <w:tc>
          <w:tcPr>
            <w:tcW w:w="1363"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r w:rsidRPr="001F72AA">
              <w:rPr>
                <w:b/>
                <w:noProof/>
                <w:lang w:eastAsia="ru-RU"/>
              </w:rPr>
              <w:t>Крытая велопарковка</w:t>
            </w:r>
          </w:p>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r w:rsidRPr="001F72AA">
              <w:rPr>
                <w:b/>
                <w:noProof/>
                <w:lang w:eastAsia="ru-RU"/>
              </w:rPr>
              <w:lastRenderedPageBreak/>
              <w:drawing>
                <wp:inline distT="0" distB="0" distL="0" distR="0" wp14:anchorId="1B58ED93" wp14:editId="3D9ED53A">
                  <wp:extent cx="1766570" cy="1194435"/>
                  <wp:effectExtent l="0" t="0" r="5080" b="571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6570" cy="1194435"/>
                          </a:xfrm>
                          <a:prstGeom prst="rect">
                            <a:avLst/>
                          </a:prstGeom>
                          <a:noFill/>
                          <a:ln>
                            <a:noFill/>
                          </a:ln>
                        </pic:spPr>
                      </pic:pic>
                    </a:graphicData>
                  </a:graphic>
                </wp:inline>
              </w:drawing>
            </w:r>
          </w:p>
          <w:p w:rsidR="007634ED" w:rsidRPr="001F72AA" w:rsidRDefault="00C20442" w:rsidP="00C20442">
            <w:pPr>
              <w:pStyle w:val="ae"/>
              <w:tabs>
                <w:tab w:val="left" w:pos="510"/>
              </w:tabs>
              <w:jc w:val="center"/>
              <w:rPr>
                <w:b/>
                <w:noProof/>
                <w:lang w:eastAsia="ru-RU"/>
              </w:rPr>
            </w:pPr>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ограничение</w:t>
            </w:r>
            <w:r>
              <w:rPr>
                <w:rFonts w:ascii="PT Astra Serif" w:hAnsi="PT Astra Serif" w:cs="PT Astra Serif"/>
              </w:rPr>
              <w:t xml:space="preserve"> в отношении товаров, происходящих из иностранных государств</w:t>
            </w:r>
          </w:p>
        </w:tc>
        <w:tc>
          <w:tcPr>
            <w:tcW w:w="2071" w:type="pct"/>
            <w:gridSpan w:val="6"/>
            <w:tcBorders>
              <w:top w:val="single" w:sz="4" w:space="0" w:color="000000"/>
              <w:left w:val="single" w:sz="4" w:space="0" w:color="000000"/>
              <w:bottom w:val="single" w:sz="4" w:space="0" w:color="auto"/>
              <w:right w:val="single" w:sz="4" w:space="0" w:color="000000"/>
            </w:tcBorders>
          </w:tcPr>
          <w:p w:rsidR="007634ED" w:rsidRPr="001F72AA" w:rsidRDefault="007634ED" w:rsidP="001F72AA">
            <w:pPr>
              <w:pStyle w:val="ae"/>
            </w:pPr>
            <w:r w:rsidRPr="00AC19BA">
              <w:rPr>
                <w:b/>
                <w:i/>
              </w:rPr>
              <w:lastRenderedPageBreak/>
              <w:t>Габаритные размеры</w:t>
            </w:r>
            <w:r w:rsidRPr="001F72AA">
              <w:t xml:space="preserve">: </w:t>
            </w:r>
          </w:p>
        </w:tc>
        <w:tc>
          <w:tcPr>
            <w:tcW w:w="811" w:type="pct"/>
            <w:gridSpan w:val="2"/>
            <w:vMerge w:val="restart"/>
            <w:tcBorders>
              <w:top w:val="single" w:sz="4" w:space="0" w:color="auto"/>
              <w:right w:val="single" w:sz="4" w:space="0" w:color="auto"/>
            </w:tcBorders>
            <w:shd w:val="clear" w:color="auto" w:fill="auto"/>
          </w:tcPr>
          <w:p w:rsidR="007634ED" w:rsidRPr="001F72AA" w:rsidRDefault="00583D53" w:rsidP="001F72AA">
            <w:pPr>
              <w:pStyle w:val="ae"/>
            </w:pPr>
            <w:r w:rsidRPr="001F72AA">
              <w:t>Участник закупки указывает в заявке конкретное значение характеристики</w:t>
            </w:r>
          </w:p>
        </w:tc>
      </w:tr>
      <w:tr w:rsidR="007634ED" w:rsidRPr="00055C4E" w:rsidTr="00884DD3">
        <w:trPr>
          <w:trHeight w:val="73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AC19BA" w:rsidRDefault="007634ED" w:rsidP="001F72AA">
            <w:pPr>
              <w:pStyle w:val="ae"/>
              <w:rPr>
                <w:b/>
                <w:i/>
              </w:rPr>
            </w:pPr>
            <w:r>
              <w:t xml:space="preserve">Не менее </w:t>
            </w:r>
            <w:r w:rsidRPr="001F72AA">
              <w:t>4000 x 6000х2520 мм. (</w:t>
            </w:r>
            <w:proofErr w:type="spellStart"/>
            <w:r w:rsidRPr="001F72AA">
              <w:t>ШхДхВ</w:t>
            </w:r>
            <w:proofErr w:type="spellEnd"/>
            <w:r w:rsidRPr="001F72AA">
              <w:t>)</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AC19BA">
        <w:trPr>
          <w:trHeight w:val="282"/>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AC19BA" w:rsidRDefault="007634ED" w:rsidP="001F72AA">
            <w:pPr>
              <w:pStyle w:val="ae"/>
              <w:rPr>
                <w:b/>
                <w:i/>
              </w:rPr>
            </w:pPr>
            <w:r w:rsidRPr="00AC19BA">
              <w:rPr>
                <w:b/>
                <w:i/>
              </w:rPr>
              <w:t>Материалы и конструкции</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t xml:space="preserve">Участник закупки </w:t>
            </w:r>
            <w:r w:rsidRPr="001F72AA">
              <w:lastRenderedPageBreak/>
              <w:t>указывает в заявке конкретное значение характеристики</w:t>
            </w:r>
          </w:p>
        </w:tc>
      </w:tr>
      <w:tr w:rsidR="007634ED" w:rsidRPr="00055C4E" w:rsidTr="00AC19BA">
        <w:trPr>
          <w:trHeight w:val="439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1F72AA" w:rsidRDefault="007634ED" w:rsidP="001F72AA">
            <w:pPr>
              <w:pStyle w:val="ae"/>
            </w:pPr>
            <w:r w:rsidRPr="001F72AA">
              <w:t xml:space="preserve">Каркас </w:t>
            </w:r>
            <w:proofErr w:type="spellStart"/>
            <w:r w:rsidRPr="001F72AA">
              <w:t>велопарковки</w:t>
            </w:r>
            <w:proofErr w:type="spellEnd"/>
            <w:r w:rsidRPr="001F72AA">
              <w:t xml:space="preserve"> - сварной: труба профильная прямоугольная не менее 40х60х3мм, труба профильная прямоугольная не менее 40х20х2мм ; Заполнение: труба профильная квадратная  не менее 15х15х1,5мм</w:t>
            </w:r>
            <w:proofErr w:type="gramStart"/>
            <w:r w:rsidRPr="001F72AA">
              <w:t xml:space="preserve"> .</w:t>
            </w:r>
            <w:proofErr w:type="gramEnd"/>
            <w:r w:rsidRPr="001F72AA">
              <w:t xml:space="preserve"> </w:t>
            </w:r>
          </w:p>
          <w:p w:rsidR="007634ED" w:rsidRPr="001F72AA" w:rsidRDefault="007634ED" w:rsidP="001F72AA">
            <w:pPr>
              <w:pStyle w:val="ae"/>
            </w:pPr>
            <w:r w:rsidRPr="001F72AA">
              <w:t xml:space="preserve">Фермы покрытия – не менее 7 штук: труба профильная прямоугольная не менее 40х60х3мм, труба профильная прямоугольная не менее 40х20х2мм. Связи жесткости и прогоны: труба профильная прямоугольная не менее 40х20х2 мм. Покрытие: </w:t>
            </w:r>
            <w:proofErr w:type="spellStart"/>
            <w:r w:rsidRPr="001F72AA">
              <w:t>профлист</w:t>
            </w:r>
            <w:proofErr w:type="spellEnd"/>
            <w:r w:rsidRPr="001F72AA">
              <w:t xml:space="preserve"> МП-20 толщиной не менее 0.5 мм.</w:t>
            </w:r>
          </w:p>
          <w:p w:rsidR="007634ED" w:rsidRPr="001F72AA" w:rsidRDefault="007634ED" w:rsidP="001F72AA">
            <w:pPr>
              <w:pStyle w:val="ae"/>
            </w:pPr>
            <w:r w:rsidRPr="001F72AA">
              <w:t xml:space="preserve">Облицовка стенок: две боковины  и задняя часть обшиты снаружи </w:t>
            </w:r>
            <w:proofErr w:type="spellStart"/>
            <w:r w:rsidRPr="001F72AA">
              <w:t>профлистом</w:t>
            </w:r>
            <w:proofErr w:type="spellEnd"/>
            <w:r w:rsidRPr="001F72AA">
              <w:t xml:space="preserve"> от низа до верха, в передней части от низа до середины. </w:t>
            </w:r>
            <w:proofErr w:type="spellStart"/>
            <w:r w:rsidRPr="001F72AA">
              <w:t>Профлист</w:t>
            </w:r>
            <w:proofErr w:type="spellEnd"/>
            <w:r w:rsidRPr="001F72AA">
              <w:t xml:space="preserve"> МП-20 толщиной не менее 0.5 мм.</w:t>
            </w:r>
          </w:p>
          <w:p w:rsidR="007634ED" w:rsidRDefault="007634ED" w:rsidP="001F72AA">
            <w:pPr>
              <w:pStyle w:val="ae"/>
            </w:pPr>
            <w:r w:rsidRPr="001F72AA">
              <w:t xml:space="preserve"> Передняя часть обшита изнутри монолитным поликарбонатом толщиной не менее 4 мм от середины до верха.</w:t>
            </w:r>
          </w:p>
          <w:p w:rsidR="007634ED" w:rsidRDefault="007634ED" w:rsidP="001F72AA">
            <w:pPr>
              <w:pStyle w:val="ae"/>
            </w:pPr>
          </w:p>
          <w:p w:rsidR="007634ED" w:rsidRDefault="007634ED" w:rsidP="001F72AA">
            <w:pPr>
              <w:pStyle w:val="ae"/>
            </w:pPr>
          </w:p>
          <w:p w:rsidR="007634ED" w:rsidRDefault="007634ED" w:rsidP="001F72AA">
            <w:pPr>
              <w:pStyle w:val="ae"/>
            </w:pPr>
          </w:p>
          <w:p w:rsidR="007634ED" w:rsidRDefault="007634ED" w:rsidP="001F72AA">
            <w:pPr>
              <w:pStyle w:val="ae"/>
            </w:pP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884DD3">
        <w:trPr>
          <w:trHeight w:val="294"/>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rPr>
            </w:pPr>
            <w:r w:rsidRPr="007634ED">
              <w:rPr>
                <w:b/>
                <w:i/>
              </w:rPr>
              <w:t>Цветовое решение</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t>Значение характеристик не может изменяться участником закупки</w:t>
            </w:r>
          </w:p>
        </w:tc>
      </w:tr>
      <w:tr w:rsidR="007634ED" w:rsidRPr="00055C4E" w:rsidTr="00884DD3">
        <w:trPr>
          <w:trHeight w:val="79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Default="007634ED" w:rsidP="001F72AA">
            <w:pPr>
              <w:pStyle w:val="ae"/>
            </w:pPr>
            <w:r w:rsidRPr="001F72AA">
              <w:t>Цвет согласовывается с Муниципальным Заказчиком.</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884DD3">
        <w:trPr>
          <w:trHeight w:val="279"/>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1F72AA" w:rsidRDefault="007634ED" w:rsidP="001F72AA">
            <w:pPr>
              <w:pStyle w:val="ae"/>
            </w:pPr>
            <w:r w:rsidRPr="007634ED">
              <w:rPr>
                <w:b/>
                <w:i/>
              </w:rPr>
              <w:t>Параметры элементов</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t>Значение характеристик не может изменяться участником закупки</w:t>
            </w:r>
          </w:p>
        </w:tc>
      </w:tr>
      <w:tr w:rsidR="007634ED" w:rsidRPr="00055C4E" w:rsidTr="00884DD3">
        <w:trPr>
          <w:trHeight w:val="810"/>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rPr>
            </w:pPr>
            <w:proofErr w:type="gramStart"/>
            <w:r w:rsidRPr="001F72AA">
              <w:t xml:space="preserve">Внутри крытой </w:t>
            </w:r>
            <w:proofErr w:type="spellStart"/>
            <w:r w:rsidRPr="001F72AA">
              <w:t>велопарковки</w:t>
            </w:r>
            <w:proofErr w:type="spellEnd"/>
            <w:r w:rsidRPr="001F72AA">
              <w:t xml:space="preserve"> должны находится стойки для велосипедов в количестве 3-х штук размерами 700х700х2900 мм (</w:t>
            </w:r>
            <w:proofErr w:type="spellStart"/>
            <w:r w:rsidRPr="001F72AA">
              <w:t>ДхВхШ</w:t>
            </w:r>
            <w:proofErr w:type="spellEnd"/>
            <w:r w:rsidRPr="001F72AA">
              <w:t>).</w:t>
            </w:r>
            <w:proofErr w:type="gramEnd"/>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884DD3">
        <w:trPr>
          <w:trHeight w:val="276"/>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rPr>
            </w:pPr>
            <w:r w:rsidRPr="007634ED">
              <w:rPr>
                <w:b/>
                <w:i/>
              </w:rPr>
              <w:t>Эскиз</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t>Значение характеристик не может изменяться участником закупки</w:t>
            </w:r>
          </w:p>
        </w:tc>
      </w:tr>
      <w:tr w:rsidR="007634ED" w:rsidRPr="00055C4E" w:rsidTr="007634ED">
        <w:trPr>
          <w:trHeight w:val="430"/>
        </w:trPr>
        <w:tc>
          <w:tcPr>
            <w:tcW w:w="205" w:type="pct"/>
            <w:vMerge/>
            <w:tcBorders>
              <w:left w:val="single" w:sz="4" w:space="0" w:color="000000"/>
              <w:bottom w:val="single" w:sz="4" w:space="0" w:color="auto"/>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bottom w:val="single" w:sz="4" w:space="0" w:color="auto"/>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bottom w:val="single" w:sz="4" w:space="0" w:color="auto"/>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Default="001D77E1" w:rsidP="001F72AA">
            <w:pPr>
              <w:pStyle w:val="ae"/>
            </w:pPr>
            <w:r w:rsidRPr="001D77E1">
              <w:t>Поставляемый товар полностью соответствует эскизу.</w:t>
            </w: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1A4DD9" w:rsidRPr="00055C4E" w:rsidTr="007922FF">
        <w:trPr>
          <w:trHeight w:val="270"/>
        </w:trPr>
        <w:tc>
          <w:tcPr>
            <w:tcW w:w="205" w:type="pct"/>
            <w:vMerge w:val="restart"/>
            <w:tcBorders>
              <w:top w:val="single" w:sz="4" w:space="0" w:color="000000"/>
              <w:left w:val="single" w:sz="4" w:space="0" w:color="000000"/>
              <w:right w:val="single" w:sz="4" w:space="0" w:color="000000"/>
            </w:tcBorders>
          </w:tcPr>
          <w:p w:rsidR="001A4DD9" w:rsidRPr="001F72AA" w:rsidRDefault="001F72AA" w:rsidP="001F72AA">
            <w:pPr>
              <w:pStyle w:val="ae"/>
              <w:jc w:val="center"/>
              <w:rPr>
                <w:rFonts w:eastAsia="Calibri"/>
                <w:b/>
              </w:rPr>
            </w:pPr>
            <w:r>
              <w:rPr>
                <w:rFonts w:eastAsia="Calibri"/>
                <w:b/>
              </w:rPr>
              <w:t>21</w:t>
            </w:r>
          </w:p>
        </w:tc>
        <w:tc>
          <w:tcPr>
            <w:tcW w:w="550" w:type="pct"/>
            <w:vMerge w:val="restart"/>
            <w:tcBorders>
              <w:top w:val="single" w:sz="4" w:space="0" w:color="000000"/>
              <w:left w:val="single" w:sz="4" w:space="0" w:color="000000"/>
              <w:right w:val="single" w:sz="4" w:space="0" w:color="000000"/>
            </w:tcBorders>
          </w:tcPr>
          <w:p w:rsidR="001A4DD9" w:rsidRPr="001F72AA" w:rsidRDefault="001A4DD9" w:rsidP="001F72AA">
            <w:pPr>
              <w:pStyle w:val="ae"/>
              <w:jc w:val="center"/>
              <w:rPr>
                <w:b/>
              </w:rPr>
            </w:pPr>
          </w:p>
          <w:p w:rsidR="001A4DD9" w:rsidRPr="001F72AA" w:rsidRDefault="001A4DD9" w:rsidP="001F72AA">
            <w:pPr>
              <w:pStyle w:val="ae"/>
              <w:jc w:val="center"/>
              <w:rPr>
                <w:b/>
              </w:rPr>
            </w:pPr>
          </w:p>
          <w:p w:rsidR="001A4DD9" w:rsidRPr="001F72AA" w:rsidRDefault="001A4DD9" w:rsidP="001F72AA">
            <w:pPr>
              <w:pStyle w:val="ae"/>
              <w:jc w:val="center"/>
              <w:rPr>
                <w:b/>
              </w:rPr>
            </w:pPr>
            <w:r w:rsidRPr="001F72AA">
              <w:rPr>
                <w:b/>
              </w:rPr>
              <w:t>ОКПД</w:t>
            </w:r>
            <w:proofErr w:type="gramStart"/>
            <w:r w:rsidRPr="001F72AA">
              <w:rPr>
                <w:b/>
              </w:rPr>
              <w:t>2</w:t>
            </w:r>
            <w:proofErr w:type="gramEnd"/>
          </w:p>
          <w:p w:rsidR="001A4DD9" w:rsidRPr="001F72AA" w:rsidRDefault="001A4DD9" w:rsidP="001F72AA">
            <w:pPr>
              <w:pStyle w:val="ae"/>
              <w:jc w:val="center"/>
              <w:rPr>
                <w:b/>
              </w:rPr>
            </w:pPr>
            <w:r w:rsidRPr="001F72AA">
              <w:rPr>
                <w:b/>
              </w:rPr>
              <w:t>27.40.39.113</w:t>
            </w:r>
          </w:p>
        </w:tc>
        <w:tc>
          <w:tcPr>
            <w:tcW w:w="1363" w:type="pct"/>
            <w:vMerge w:val="restart"/>
            <w:tcBorders>
              <w:top w:val="single" w:sz="4" w:space="0" w:color="000000"/>
              <w:left w:val="single" w:sz="4" w:space="0" w:color="000000"/>
              <w:right w:val="single" w:sz="4" w:space="0" w:color="000000"/>
            </w:tcBorders>
          </w:tcPr>
          <w:p w:rsidR="001A4DD9" w:rsidRPr="001F72AA" w:rsidRDefault="001A4DD9" w:rsidP="001F72AA">
            <w:pPr>
              <w:pStyle w:val="ae"/>
              <w:jc w:val="center"/>
              <w:rPr>
                <w:b/>
                <w:noProof/>
                <w:lang w:eastAsia="ru-RU"/>
              </w:rPr>
            </w:pPr>
          </w:p>
          <w:p w:rsidR="001A4DD9" w:rsidRPr="001F72AA" w:rsidRDefault="001A4DD9" w:rsidP="001F72AA">
            <w:pPr>
              <w:pStyle w:val="ae"/>
              <w:jc w:val="center"/>
              <w:rPr>
                <w:b/>
                <w:noProof/>
                <w:lang w:eastAsia="ru-RU"/>
              </w:rPr>
            </w:pPr>
          </w:p>
          <w:p w:rsidR="00690037" w:rsidRDefault="001A4DD9" w:rsidP="001F72AA">
            <w:pPr>
              <w:pStyle w:val="ae"/>
              <w:jc w:val="center"/>
              <w:rPr>
                <w:b/>
                <w:lang w:eastAsia="ru-RU"/>
              </w:rPr>
            </w:pPr>
            <w:r w:rsidRPr="001F72AA">
              <w:rPr>
                <w:b/>
              </w:rPr>
              <w:t xml:space="preserve">Светильник "Победа" S LED-80-ШБЗС-IP65-УХЛ1 </w:t>
            </w:r>
            <w:r w:rsidRPr="001F72AA">
              <w:rPr>
                <w:b/>
              </w:rPr>
              <w:lastRenderedPageBreak/>
              <w:t>(750</w:t>
            </w:r>
            <w:proofErr w:type="gramStart"/>
            <w:r w:rsidRPr="001F72AA">
              <w:rPr>
                <w:b/>
              </w:rPr>
              <w:t>/У</w:t>
            </w:r>
            <w:proofErr w:type="gramEnd"/>
            <w:r w:rsidRPr="001F72AA">
              <w:rPr>
                <w:b/>
              </w:rPr>
              <w:t xml:space="preserve">/Х/RAL9023/C50/PMMA/ST/G1) или </w:t>
            </w:r>
            <w:r w:rsidRPr="001F72AA">
              <w:rPr>
                <w:b/>
                <w:i/>
              </w:rPr>
              <w:t>эквивалент</w:t>
            </w:r>
          </w:p>
          <w:p w:rsidR="00690037" w:rsidRDefault="00690037" w:rsidP="00690037">
            <w:pPr>
              <w:rPr>
                <w:lang w:eastAsia="ru-RU"/>
              </w:rPr>
            </w:pPr>
          </w:p>
          <w:p w:rsidR="001A4DD9" w:rsidRPr="00690037" w:rsidRDefault="00690037" w:rsidP="00690037">
            <w:pPr>
              <w:jc w:val="center"/>
              <w:rPr>
                <w:lang w:eastAsia="ru-RU"/>
              </w:rPr>
            </w:pPr>
            <w:proofErr w:type="gramStart"/>
            <w:r>
              <w:rPr>
                <w:rFonts w:ascii="PT Astra Serif" w:hAnsi="PT Astra Serif" w:cs="PT Astra Serif"/>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к извещению по товару «Светильник» установлен </w:t>
            </w:r>
            <w:r>
              <w:rPr>
                <w:rFonts w:ascii="PT Astra Serif" w:hAnsi="PT Astra Serif" w:cs="PT Astra Serif"/>
                <w:b/>
                <w:i/>
                <w:u w:val="single"/>
              </w:rPr>
              <w:t xml:space="preserve">запрет </w:t>
            </w:r>
            <w:r>
              <w:rPr>
                <w:rFonts w:ascii="PT Astra Serif" w:hAnsi="PT Astra Serif" w:cs="PT Astra Serif"/>
              </w:rPr>
              <w:t>закупок товаров (в том числе поставляемых при выполнении закупаемых работ, оказании закупаемых услуг), происходящих из иностранных государств, работ</w:t>
            </w:r>
            <w:proofErr w:type="gramEnd"/>
            <w:r>
              <w:rPr>
                <w:rFonts w:ascii="PT Astra Serif" w:hAnsi="PT Astra Serif" w:cs="PT Astra Serif"/>
              </w:rPr>
              <w:t>, услуг, соответственно выполняемых, оказываемых иностранными гражданами, иностранными юридическими лицами (установлено, так как товар, включен в приложение № 1 к ПП РФ от 23.12.2024 № 1875 (позиция 32))</w:t>
            </w:r>
          </w:p>
        </w:tc>
        <w:tc>
          <w:tcPr>
            <w:tcW w:w="2071" w:type="pct"/>
            <w:gridSpan w:val="6"/>
            <w:tcBorders>
              <w:top w:val="single" w:sz="4" w:space="0" w:color="000000"/>
              <w:left w:val="single" w:sz="4" w:space="0" w:color="000000"/>
              <w:bottom w:val="single" w:sz="4" w:space="0" w:color="auto"/>
              <w:right w:val="single" w:sz="4" w:space="0" w:color="000000"/>
            </w:tcBorders>
          </w:tcPr>
          <w:p w:rsidR="001A4DD9" w:rsidRPr="001F72AA" w:rsidRDefault="001A4DD9" w:rsidP="001F72AA">
            <w:pPr>
              <w:pStyle w:val="ae"/>
            </w:pPr>
            <w:r w:rsidRPr="001F72AA">
              <w:lastRenderedPageBreak/>
              <w:t>мощность не менее 80 Вт</w:t>
            </w:r>
            <w:proofErr w:type="gramStart"/>
            <w:r w:rsidRPr="001F72AA">
              <w:t xml:space="preserve"> ;</w:t>
            </w:r>
            <w:proofErr w:type="gramEnd"/>
            <w:r w:rsidRPr="001F72AA">
              <w:t xml:space="preserve"> </w:t>
            </w:r>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Участник закупки указывает в заявке конкретное значение характеристики</w:t>
            </w:r>
          </w:p>
        </w:tc>
      </w:tr>
      <w:tr w:rsidR="001A4DD9" w:rsidRPr="00055C4E" w:rsidTr="00AC19BA">
        <w:trPr>
          <w:trHeight w:val="991"/>
        </w:trPr>
        <w:tc>
          <w:tcPr>
            <w:tcW w:w="205" w:type="pct"/>
            <w:vMerge/>
            <w:tcBorders>
              <w:left w:val="single" w:sz="4" w:space="0" w:color="000000"/>
              <w:right w:val="single" w:sz="4" w:space="0" w:color="000000"/>
            </w:tcBorders>
          </w:tcPr>
          <w:p w:rsidR="001A4DD9" w:rsidRPr="001F72AA" w:rsidRDefault="001A4DD9" w:rsidP="001F72AA">
            <w:pPr>
              <w:pStyle w:val="ae"/>
              <w:jc w:val="center"/>
              <w:rPr>
                <w:rFonts w:eastAsia="Calibri"/>
                <w:b/>
              </w:rPr>
            </w:pPr>
          </w:p>
        </w:tc>
        <w:tc>
          <w:tcPr>
            <w:tcW w:w="550" w:type="pct"/>
            <w:vMerge/>
            <w:tcBorders>
              <w:left w:val="single" w:sz="4" w:space="0" w:color="000000"/>
              <w:right w:val="single" w:sz="4" w:space="0" w:color="000000"/>
            </w:tcBorders>
          </w:tcPr>
          <w:p w:rsidR="001A4DD9" w:rsidRPr="001F72AA" w:rsidRDefault="001A4DD9" w:rsidP="001F72AA">
            <w:pPr>
              <w:pStyle w:val="ae"/>
              <w:jc w:val="center"/>
              <w:rPr>
                <w:b/>
              </w:rPr>
            </w:pPr>
          </w:p>
        </w:tc>
        <w:tc>
          <w:tcPr>
            <w:tcW w:w="1363" w:type="pct"/>
            <w:vMerge/>
            <w:tcBorders>
              <w:left w:val="single" w:sz="4" w:space="0" w:color="000000"/>
              <w:right w:val="single" w:sz="4" w:space="0" w:color="000000"/>
            </w:tcBorders>
          </w:tcPr>
          <w:p w:rsidR="001A4DD9" w:rsidRPr="001F72AA" w:rsidRDefault="001A4DD9"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A4DD9" w:rsidRPr="001F72AA" w:rsidRDefault="001A4DD9" w:rsidP="001F72AA">
            <w:pPr>
              <w:pStyle w:val="ae"/>
            </w:pPr>
            <w:r w:rsidRPr="001F72AA">
              <w:t xml:space="preserve">тип условной </w:t>
            </w:r>
            <w:r w:rsidR="00EA3355" w:rsidRPr="001F72AA">
              <w:t>меридиональной</w:t>
            </w:r>
            <w:r w:rsidRPr="001F72AA">
              <w:t xml:space="preserve"> кривой силы света – широкая</w:t>
            </w:r>
            <w:proofErr w:type="gramStart"/>
            <w:r w:rsidRPr="001F72AA">
              <w:t xml:space="preserve"> ;</w:t>
            </w:r>
            <w:proofErr w:type="gramEnd"/>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Значение характеристик не может изменяться участником закупки</w:t>
            </w:r>
          </w:p>
          <w:p w:rsidR="001A4DD9" w:rsidRPr="001F72AA" w:rsidRDefault="001A4DD9" w:rsidP="001F72AA">
            <w:pPr>
              <w:pStyle w:val="ae"/>
            </w:pPr>
          </w:p>
        </w:tc>
      </w:tr>
      <w:tr w:rsidR="001A4DD9" w:rsidRPr="00055C4E" w:rsidTr="007922FF">
        <w:trPr>
          <w:trHeight w:val="540"/>
        </w:trPr>
        <w:tc>
          <w:tcPr>
            <w:tcW w:w="205" w:type="pct"/>
            <w:vMerge/>
            <w:tcBorders>
              <w:left w:val="single" w:sz="4" w:space="0" w:color="000000"/>
              <w:right w:val="single" w:sz="4" w:space="0" w:color="000000"/>
            </w:tcBorders>
          </w:tcPr>
          <w:p w:rsidR="001A4DD9" w:rsidRPr="001F72AA" w:rsidRDefault="001A4DD9" w:rsidP="001F72AA">
            <w:pPr>
              <w:pStyle w:val="ae"/>
              <w:jc w:val="center"/>
              <w:rPr>
                <w:rFonts w:eastAsia="Calibri"/>
                <w:b/>
              </w:rPr>
            </w:pPr>
          </w:p>
        </w:tc>
        <w:tc>
          <w:tcPr>
            <w:tcW w:w="550" w:type="pct"/>
            <w:vMerge/>
            <w:tcBorders>
              <w:left w:val="single" w:sz="4" w:space="0" w:color="000000"/>
              <w:right w:val="single" w:sz="4" w:space="0" w:color="000000"/>
            </w:tcBorders>
          </w:tcPr>
          <w:p w:rsidR="001A4DD9" w:rsidRPr="001F72AA" w:rsidRDefault="001A4DD9" w:rsidP="001F72AA">
            <w:pPr>
              <w:pStyle w:val="ae"/>
              <w:jc w:val="center"/>
              <w:rPr>
                <w:b/>
              </w:rPr>
            </w:pPr>
          </w:p>
        </w:tc>
        <w:tc>
          <w:tcPr>
            <w:tcW w:w="1363" w:type="pct"/>
            <w:vMerge/>
            <w:tcBorders>
              <w:left w:val="single" w:sz="4" w:space="0" w:color="000000"/>
              <w:right w:val="single" w:sz="4" w:space="0" w:color="000000"/>
            </w:tcBorders>
          </w:tcPr>
          <w:p w:rsidR="001A4DD9" w:rsidRPr="001F72AA" w:rsidRDefault="001A4DD9"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A4DD9" w:rsidRPr="001F72AA" w:rsidRDefault="001A4DD9" w:rsidP="001F72AA">
            <w:pPr>
              <w:pStyle w:val="ae"/>
            </w:pPr>
            <w:r w:rsidRPr="001F72AA">
              <w:t xml:space="preserve">тип условной экваториальной кривой силы света – </w:t>
            </w:r>
            <w:proofErr w:type="gramStart"/>
            <w:r w:rsidRPr="001F72AA">
              <w:t>боковая</w:t>
            </w:r>
            <w:proofErr w:type="gramEnd"/>
            <w:r w:rsidRPr="001F72AA">
              <w:t>;</w:t>
            </w:r>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Значение характеристик не может изменяться участником закупки</w:t>
            </w:r>
          </w:p>
          <w:p w:rsidR="001A4DD9" w:rsidRPr="001F72AA" w:rsidRDefault="001A4DD9" w:rsidP="001F72AA">
            <w:pPr>
              <w:pStyle w:val="ae"/>
            </w:pPr>
          </w:p>
        </w:tc>
      </w:tr>
      <w:tr w:rsidR="001A4DD9" w:rsidRPr="00055C4E" w:rsidTr="007922FF">
        <w:trPr>
          <w:trHeight w:val="585"/>
        </w:trPr>
        <w:tc>
          <w:tcPr>
            <w:tcW w:w="205" w:type="pct"/>
            <w:vMerge/>
            <w:tcBorders>
              <w:left w:val="single" w:sz="4" w:space="0" w:color="000000"/>
              <w:right w:val="single" w:sz="4" w:space="0" w:color="000000"/>
            </w:tcBorders>
          </w:tcPr>
          <w:p w:rsidR="001A4DD9" w:rsidRPr="001F72AA" w:rsidRDefault="001A4DD9" w:rsidP="001F72AA">
            <w:pPr>
              <w:pStyle w:val="ae"/>
              <w:jc w:val="center"/>
              <w:rPr>
                <w:rFonts w:eastAsia="Calibri"/>
                <w:b/>
              </w:rPr>
            </w:pPr>
          </w:p>
        </w:tc>
        <w:tc>
          <w:tcPr>
            <w:tcW w:w="550" w:type="pct"/>
            <w:vMerge/>
            <w:tcBorders>
              <w:left w:val="single" w:sz="4" w:space="0" w:color="000000"/>
              <w:right w:val="single" w:sz="4" w:space="0" w:color="000000"/>
            </w:tcBorders>
          </w:tcPr>
          <w:p w:rsidR="001A4DD9" w:rsidRPr="001F72AA" w:rsidRDefault="001A4DD9" w:rsidP="001F72AA">
            <w:pPr>
              <w:pStyle w:val="ae"/>
              <w:jc w:val="center"/>
              <w:rPr>
                <w:b/>
              </w:rPr>
            </w:pPr>
          </w:p>
        </w:tc>
        <w:tc>
          <w:tcPr>
            <w:tcW w:w="1363" w:type="pct"/>
            <w:vMerge/>
            <w:tcBorders>
              <w:left w:val="single" w:sz="4" w:space="0" w:color="000000"/>
              <w:right w:val="single" w:sz="4" w:space="0" w:color="000000"/>
            </w:tcBorders>
          </w:tcPr>
          <w:p w:rsidR="001A4DD9" w:rsidRPr="001F72AA" w:rsidRDefault="001A4DD9"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A4DD9" w:rsidRPr="001F72AA" w:rsidRDefault="001A4DD9" w:rsidP="001F72AA">
            <w:pPr>
              <w:pStyle w:val="ae"/>
            </w:pPr>
            <w:r w:rsidRPr="001F72AA">
              <w:t>световой поток светильника не менее 10400 Лм</w:t>
            </w:r>
            <w:proofErr w:type="gramStart"/>
            <w:r w:rsidRPr="001F72AA">
              <w:t xml:space="preserve"> ;</w:t>
            </w:r>
            <w:proofErr w:type="gramEnd"/>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Участник закупки указывает в заявке конкретное значение характеристики</w:t>
            </w:r>
          </w:p>
        </w:tc>
      </w:tr>
      <w:tr w:rsidR="001A4DD9" w:rsidRPr="00055C4E" w:rsidTr="007922FF">
        <w:trPr>
          <w:trHeight w:val="546"/>
        </w:trPr>
        <w:tc>
          <w:tcPr>
            <w:tcW w:w="205" w:type="pct"/>
            <w:vMerge/>
            <w:tcBorders>
              <w:left w:val="single" w:sz="4" w:space="0" w:color="000000"/>
              <w:right w:val="single" w:sz="4" w:space="0" w:color="000000"/>
            </w:tcBorders>
          </w:tcPr>
          <w:p w:rsidR="001A4DD9" w:rsidRPr="001F72AA" w:rsidRDefault="001A4DD9" w:rsidP="001F72AA">
            <w:pPr>
              <w:pStyle w:val="ae"/>
              <w:jc w:val="center"/>
              <w:rPr>
                <w:rFonts w:eastAsia="Calibri"/>
                <w:b/>
              </w:rPr>
            </w:pPr>
          </w:p>
        </w:tc>
        <w:tc>
          <w:tcPr>
            <w:tcW w:w="550" w:type="pct"/>
            <w:vMerge/>
            <w:tcBorders>
              <w:left w:val="single" w:sz="4" w:space="0" w:color="000000"/>
              <w:right w:val="single" w:sz="4" w:space="0" w:color="000000"/>
            </w:tcBorders>
          </w:tcPr>
          <w:p w:rsidR="001A4DD9" w:rsidRPr="001F72AA" w:rsidRDefault="001A4DD9" w:rsidP="001F72AA">
            <w:pPr>
              <w:pStyle w:val="ae"/>
              <w:jc w:val="center"/>
              <w:rPr>
                <w:b/>
              </w:rPr>
            </w:pPr>
          </w:p>
        </w:tc>
        <w:tc>
          <w:tcPr>
            <w:tcW w:w="1363" w:type="pct"/>
            <w:vMerge/>
            <w:tcBorders>
              <w:left w:val="single" w:sz="4" w:space="0" w:color="000000"/>
              <w:right w:val="single" w:sz="4" w:space="0" w:color="000000"/>
            </w:tcBorders>
          </w:tcPr>
          <w:p w:rsidR="001A4DD9" w:rsidRPr="001F72AA" w:rsidRDefault="001A4DD9"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A4DD9" w:rsidRPr="001F72AA" w:rsidRDefault="001A4DD9" w:rsidP="001F72AA">
            <w:pPr>
              <w:pStyle w:val="ae"/>
            </w:pPr>
            <w:r w:rsidRPr="001F72AA">
              <w:t>светильники крепятся на консоль диаметром 50 мм</w:t>
            </w:r>
            <w:proofErr w:type="gramStart"/>
            <w:r w:rsidRPr="001F72AA">
              <w:t xml:space="preserve"> ;</w:t>
            </w:r>
            <w:proofErr w:type="gramEnd"/>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Значение характеристик не может изменяться участником закупки</w:t>
            </w:r>
          </w:p>
        </w:tc>
      </w:tr>
      <w:tr w:rsidR="001A4DD9" w:rsidRPr="00055C4E" w:rsidTr="007922FF">
        <w:trPr>
          <w:trHeight w:val="339"/>
        </w:trPr>
        <w:tc>
          <w:tcPr>
            <w:tcW w:w="205" w:type="pct"/>
            <w:vMerge/>
            <w:tcBorders>
              <w:left w:val="single" w:sz="4" w:space="0" w:color="000000"/>
              <w:right w:val="single" w:sz="4" w:space="0" w:color="000000"/>
            </w:tcBorders>
          </w:tcPr>
          <w:p w:rsidR="001A4DD9" w:rsidRPr="001F72AA" w:rsidRDefault="001A4DD9" w:rsidP="001F72AA">
            <w:pPr>
              <w:pStyle w:val="ae"/>
              <w:jc w:val="center"/>
              <w:rPr>
                <w:rFonts w:eastAsia="Calibri"/>
                <w:b/>
              </w:rPr>
            </w:pPr>
          </w:p>
        </w:tc>
        <w:tc>
          <w:tcPr>
            <w:tcW w:w="550" w:type="pct"/>
            <w:vMerge/>
            <w:tcBorders>
              <w:left w:val="single" w:sz="4" w:space="0" w:color="000000"/>
              <w:right w:val="single" w:sz="4" w:space="0" w:color="000000"/>
            </w:tcBorders>
          </w:tcPr>
          <w:p w:rsidR="001A4DD9" w:rsidRPr="001F72AA" w:rsidRDefault="001A4DD9" w:rsidP="001F72AA">
            <w:pPr>
              <w:pStyle w:val="ae"/>
              <w:jc w:val="center"/>
              <w:rPr>
                <w:b/>
              </w:rPr>
            </w:pPr>
          </w:p>
        </w:tc>
        <w:tc>
          <w:tcPr>
            <w:tcW w:w="1363" w:type="pct"/>
            <w:vMerge/>
            <w:tcBorders>
              <w:left w:val="single" w:sz="4" w:space="0" w:color="000000"/>
              <w:right w:val="single" w:sz="4" w:space="0" w:color="000000"/>
            </w:tcBorders>
          </w:tcPr>
          <w:p w:rsidR="001A4DD9" w:rsidRPr="001F72AA" w:rsidRDefault="001A4DD9"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A4DD9" w:rsidRPr="001F72AA" w:rsidRDefault="001A4DD9" w:rsidP="001F72AA">
            <w:pPr>
              <w:pStyle w:val="ae"/>
            </w:pPr>
            <w:r w:rsidRPr="001F72AA">
              <w:t>Климатическое исполнение - УХЛ</w:t>
            </w:r>
            <w:proofErr w:type="gramStart"/>
            <w:r w:rsidRPr="001F72AA">
              <w:t>1</w:t>
            </w:r>
            <w:proofErr w:type="gramEnd"/>
            <w:r w:rsidRPr="001F72AA">
              <w:t>;</w:t>
            </w:r>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Значение характеристик не может изменяться участником закупки</w:t>
            </w:r>
          </w:p>
        </w:tc>
      </w:tr>
      <w:tr w:rsidR="001A4DD9" w:rsidRPr="00055C4E" w:rsidTr="007922FF">
        <w:trPr>
          <w:trHeight w:val="228"/>
        </w:trPr>
        <w:tc>
          <w:tcPr>
            <w:tcW w:w="205" w:type="pct"/>
            <w:vMerge/>
            <w:tcBorders>
              <w:left w:val="single" w:sz="4" w:space="0" w:color="000000"/>
              <w:right w:val="single" w:sz="4" w:space="0" w:color="000000"/>
            </w:tcBorders>
          </w:tcPr>
          <w:p w:rsidR="001A4DD9" w:rsidRPr="001F72AA" w:rsidRDefault="001A4DD9" w:rsidP="001F72AA">
            <w:pPr>
              <w:pStyle w:val="ae"/>
              <w:jc w:val="center"/>
              <w:rPr>
                <w:rFonts w:eastAsia="Calibri"/>
                <w:b/>
              </w:rPr>
            </w:pPr>
          </w:p>
        </w:tc>
        <w:tc>
          <w:tcPr>
            <w:tcW w:w="550" w:type="pct"/>
            <w:vMerge/>
            <w:tcBorders>
              <w:left w:val="single" w:sz="4" w:space="0" w:color="000000"/>
              <w:right w:val="single" w:sz="4" w:space="0" w:color="000000"/>
            </w:tcBorders>
          </w:tcPr>
          <w:p w:rsidR="001A4DD9" w:rsidRPr="001F72AA" w:rsidRDefault="001A4DD9" w:rsidP="001F72AA">
            <w:pPr>
              <w:pStyle w:val="ae"/>
              <w:jc w:val="center"/>
              <w:rPr>
                <w:b/>
              </w:rPr>
            </w:pPr>
          </w:p>
        </w:tc>
        <w:tc>
          <w:tcPr>
            <w:tcW w:w="1363" w:type="pct"/>
            <w:vMerge/>
            <w:tcBorders>
              <w:left w:val="single" w:sz="4" w:space="0" w:color="000000"/>
              <w:right w:val="single" w:sz="4" w:space="0" w:color="000000"/>
            </w:tcBorders>
          </w:tcPr>
          <w:p w:rsidR="001A4DD9" w:rsidRPr="001F72AA" w:rsidRDefault="001A4DD9"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A4DD9" w:rsidRPr="001F72AA" w:rsidRDefault="001A4DD9" w:rsidP="00AC19BA">
            <w:pPr>
              <w:pStyle w:val="ae"/>
            </w:pPr>
            <w:r w:rsidRPr="001F72AA">
              <w:t xml:space="preserve"> степень защиты от пыли и влаги IP6</w:t>
            </w:r>
            <w:r w:rsidR="00AC19BA">
              <w:t>6</w:t>
            </w:r>
            <w:r w:rsidRPr="001F72AA">
              <w:t xml:space="preserve"> </w:t>
            </w:r>
          </w:p>
        </w:tc>
        <w:tc>
          <w:tcPr>
            <w:tcW w:w="811" w:type="pct"/>
            <w:gridSpan w:val="2"/>
            <w:tcBorders>
              <w:top w:val="single" w:sz="4" w:space="0" w:color="auto"/>
              <w:bottom w:val="single" w:sz="4" w:space="0" w:color="auto"/>
              <w:right w:val="single" w:sz="4" w:space="0" w:color="auto"/>
            </w:tcBorders>
            <w:shd w:val="clear" w:color="auto" w:fill="auto"/>
          </w:tcPr>
          <w:p w:rsidR="001A4DD9" w:rsidRPr="001F72AA" w:rsidRDefault="001A4DD9" w:rsidP="001F72AA">
            <w:pPr>
              <w:pStyle w:val="ae"/>
            </w:pPr>
            <w:r w:rsidRPr="001F72AA">
              <w:t>Значение характеристик не может изменяться участником закупки</w:t>
            </w:r>
          </w:p>
        </w:tc>
      </w:tr>
      <w:tr w:rsidR="007634ED" w:rsidRPr="00055C4E" w:rsidTr="0033487F">
        <w:trPr>
          <w:trHeight w:val="360"/>
        </w:trPr>
        <w:tc>
          <w:tcPr>
            <w:tcW w:w="205"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rFonts w:eastAsia="Calibri"/>
                <w:b/>
              </w:rPr>
            </w:pPr>
            <w:r>
              <w:rPr>
                <w:rFonts w:eastAsia="Calibri"/>
                <w:b/>
              </w:rPr>
              <w:t>22</w:t>
            </w:r>
          </w:p>
        </w:tc>
        <w:tc>
          <w:tcPr>
            <w:tcW w:w="550"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b/>
              </w:rPr>
            </w:pPr>
          </w:p>
          <w:p w:rsidR="007634ED" w:rsidRPr="001F72AA" w:rsidRDefault="007634ED" w:rsidP="001F72AA">
            <w:pPr>
              <w:pStyle w:val="ae"/>
              <w:jc w:val="center"/>
              <w:rPr>
                <w:b/>
              </w:rPr>
            </w:pPr>
            <w:r w:rsidRPr="001F72AA">
              <w:rPr>
                <w:b/>
              </w:rPr>
              <w:t>ОКПД</w:t>
            </w:r>
            <w:proofErr w:type="gramStart"/>
            <w:r w:rsidRPr="001F72AA">
              <w:rPr>
                <w:b/>
              </w:rPr>
              <w:t>2</w:t>
            </w:r>
            <w:proofErr w:type="gramEnd"/>
          </w:p>
          <w:p w:rsidR="007634ED" w:rsidRPr="001F72AA" w:rsidRDefault="007634ED" w:rsidP="001F72AA">
            <w:pPr>
              <w:pStyle w:val="ae"/>
              <w:jc w:val="center"/>
              <w:rPr>
                <w:b/>
              </w:rPr>
            </w:pPr>
            <w:r w:rsidRPr="001F72AA">
              <w:rPr>
                <w:b/>
              </w:rPr>
              <w:t>23.61.11.120</w:t>
            </w:r>
          </w:p>
        </w:tc>
        <w:tc>
          <w:tcPr>
            <w:tcW w:w="1363" w:type="pct"/>
            <w:vMerge w:val="restart"/>
            <w:tcBorders>
              <w:top w:val="single" w:sz="4" w:space="0" w:color="000000"/>
              <w:left w:val="single" w:sz="4" w:space="0" w:color="000000"/>
              <w:right w:val="single" w:sz="4" w:space="0" w:color="000000"/>
            </w:tcBorders>
          </w:tcPr>
          <w:p w:rsidR="007634ED" w:rsidRPr="001F72AA" w:rsidRDefault="007634ED" w:rsidP="001F72AA">
            <w:pPr>
              <w:pStyle w:val="ae"/>
              <w:jc w:val="center"/>
              <w:rPr>
                <w:b/>
                <w:noProof/>
                <w:lang w:eastAsia="ru-RU"/>
              </w:rPr>
            </w:pPr>
          </w:p>
          <w:p w:rsidR="007634ED" w:rsidRPr="001F72AA" w:rsidRDefault="007634ED" w:rsidP="001F72AA">
            <w:pPr>
              <w:pStyle w:val="ae"/>
              <w:jc w:val="center"/>
              <w:rPr>
                <w:b/>
                <w:noProof/>
                <w:lang w:eastAsia="ru-RU"/>
              </w:rPr>
            </w:pPr>
            <w:r w:rsidRPr="001F72AA">
              <w:rPr>
                <w:b/>
                <w:color w:val="000000"/>
                <w:kern w:val="0"/>
                <w:lang w:eastAsia="ru-RU"/>
              </w:rPr>
              <w:t xml:space="preserve">Плитка </w:t>
            </w:r>
            <w:proofErr w:type="spellStart"/>
            <w:r w:rsidRPr="001F72AA">
              <w:rPr>
                <w:b/>
                <w:color w:val="000000"/>
                <w:kern w:val="0"/>
                <w:lang w:eastAsia="ru-RU"/>
              </w:rPr>
              <w:t>вибропрессованная</w:t>
            </w:r>
            <w:proofErr w:type="spellEnd"/>
          </w:p>
          <w:p w:rsidR="007634ED" w:rsidRPr="001F72AA" w:rsidRDefault="007634ED" w:rsidP="001F72AA">
            <w:pPr>
              <w:pStyle w:val="ae"/>
              <w:jc w:val="center"/>
              <w:rPr>
                <w:b/>
                <w:noProof/>
                <w:lang w:eastAsia="ru-RU"/>
              </w:rPr>
            </w:pPr>
          </w:p>
          <w:p w:rsidR="00690037" w:rsidRDefault="007634ED" w:rsidP="001F72AA">
            <w:pPr>
              <w:pStyle w:val="ae"/>
              <w:jc w:val="center"/>
              <w:rPr>
                <w:b/>
                <w:noProof/>
                <w:lang w:eastAsia="ru-RU"/>
              </w:rPr>
            </w:pPr>
            <w:r w:rsidRPr="001F72AA">
              <w:rPr>
                <w:b/>
                <w:noProof/>
                <w:lang w:eastAsia="ru-RU"/>
              </w:rPr>
              <w:drawing>
                <wp:inline distT="0" distB="0" distL="0" distR="0" wp14:anchorId="1166EE16" wp14:editId="34C87791">
                  <wp:extent cx="1450975"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0975" cy="762000"/>
                          </a:xfrm>
                          <a:prstGeom prst="rect">
                            <a:avLst/>
                          </a:prstGeom>
                          <a:noFill/>
                        </pic:spPr>
                      </pic:pic>
                    </a:graphicData>
                  </a:graphic>
                </wp:inline>
              </w:drawing>
            </w:r>
          </w:p>
          <w:p w:rsidR="00690037" w:rsidRDefault="00690037" w:rsidP="00690037">
            <w:pPr>
              <w:rPr>
                <w:lang w:eastAsia="ru-RU"/>
              </w:rPr>
            </w:pPr>
          </w:p>
          <w:p w:rsidR="007634ED" w:rsidRPr="00690037" w:rsidRDefault="00690037" w:rsidP="00690037">
            <w:pPr>
              <w:tabs>
                <w:tab w:val="left" w:pos="1500"/>
              </w:tabs>
              <w:jc w:val="center"/>
              <w:rPr>
                <w:lang w:eastAsia="ru-RU"/>
              </w:rPr>
            </w:pPr>
            <w:r>
              <w:rPr>
                <w:rFonts w:ascii="PT Astra Serif" w:hAnsi="PT Astra Serif" w:cs="PT Astra Serif"/>
              </w:rPr>
              <w:t xml:space="preserve">В соответствии с Постановлением </w:t>
            </w:r>
            <w:r>
              <w:rPr>
                <w:rFonts w:ascii="PT Astra Serif" w:hAnsi="PT Astra Serif" w:cs="PT Astra Serif"/>
              </w:rPr>
              <w:lastRenderedPageBreak/>
              <w:t xml:space="preserve">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установлено </w:t>
            </w:r>
            <w:r>
              <w:rPr>
                <w:rFonts w:ascii="PT Astra Serif" w:hAnsi="PT Astra Serif" w:cs="PT Astra Serif"/>
                <w:b/>
                <w:i/>
                <w:u w:val="single"/>
              </w:rPr>
              <w:t xml:space="preserve">преимущество </w:t>
            </w:r>
            <w:r>
              <w:rPr>
                <w:rFonts w:ascii="PT Astra Serif" w:hAnsi="PT Astra Serif" w:cs="PT Astra Serif"/>
              </w:rPr>
              <w:t>в отношении товаров российского происхождения</w:t>
            </w:r>
          </w:p>
        </w:tc>
        <w:tc>
          <w:tcPr>
            <w:tcW w:w="2071" w:type="pct"/>
            <w:gridSpan w:val="6"/>
            <w:tcBorders>
              <w:top w:val="single" w:sz="4" w:space="0" w:color="000000"/>
              <w:left w:val="single" w:sz="4" w:space="0" w:color="000000"/>
              <w:bottom w:val="single" w:sz="4" w:space="0" w:color="auto"/>
              <w:right w:val="single" w:sz="4" w:space="0" w:color="000000"/>
            </w:tcBorders>
          </w:tcPr>
          <w:p w:rsidR="007634ED" w:rsidRPr="001F72AA" w:rsidRDefault="007634ED" w:rsidP="001F72AA">
            <w:pPr>
              <w:pStyle w:val="ae"/>
            </w:pPr>
            <w:r w:rsidRPr="001F72AA">
              <w:rPr>
                <w:color w:val="000000"/>
                <w:kern w:val="0"/>
                <w:lang w:eastAsia="ru-RU"/>
              </w:rPr>
              <w:lastRenderedPageBreak/>
              <w:t xml:space="preserve">Плитка </w:t>
            </w:r>
            <w:proofErr w:type="spellStart"/>
            <w:r w:rsidRPr="001F72AA">
              <w:rPr>
                <w:color w:val="000000"/>
                <w:kern w:val="0"/>
                <w:lang w:eastAsia="ru-RU"/>
              </w:rPr>
              <w:t>вибропрессованная</w:t>
            </w:r>
            <w:proofErr w:type="spellEnd"/>
            <w:r w:rsidRPr="001F72AA">
              <w:rPr>
                <w:color w:val="000000"/>
                <w:kern w:val="0"/>
                <w:lang w:eastAsia="ru-RU"/>
              </w:rPr>
              <w:t xml:space="preserve"> тротуарная, форма прямоугольник, поверхность гладкая</w:t>
            </w:r>
          </w:p>
        </w:tc>
        <w:tc>
          <w:tcPr>
            <w:tcW w:w="811" w:type="pct"/>
            <w:gridSpan w:val="2"/>
            <w:tcBorders>
              <w:top w:val="single" w:sz="4" w:space="0" w:color="auto"/>
              <w:bottom w:val="single" w:sz="4" w:space="0" w:color="auto"/>
              <w:right w:val="single" w:sz="4" w:space="0" w:color="auto"/>
            </w:tcBorders>
            <w:shd w:val="clear" w:color="auto" w:fill="auto"/>
          </w:tcPr>
          <w:p w:rsidR="007634ED" w:rsidRPr="001F72AA" w:rsidRDefault="007634ED" w:rsidP="001F72AA">
            <w:pPr>
              <w:pStyle w:val="ae"/>
            </w:pPr>
            <w:r w:rsidRPr="001F72AA">
              <w:t>Значение характеристик не может изменяться участником закупки</w:t>
            </w:r>
          </w:p>
        </w:tc>
      </w:tr>
      <w:tr w:rsidR="007634ED" w:rsidRPr="00055C4E" w:rsidTr="0033487F">
        <w:trPr>
          <w:trHeight w:val="375"/>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Default="007634ED" w:rsidP="001F72AA">
            <w:pPr>
              <w:pStyle w:val="ae"/>
              <w:rPr>
                <w:color w:val="000000"/>
                <w:kern w:val="0"/>
                <w:lang w:eastAsia="ru-RU"/>
              </w:rPr>
            </w:pPr>
            <w:r>
              <w:rPr>
                <w:color w:val="000000"/>
                <w:kern w:val="0"/>
                <w:lang w:eastAsia="ru-RU"/>
              </w:rPr>
              <w:t xml:space="preserve">Габаритные </w:t>
            </w:r>
            <w:r w:rsidRPr="001F72AA">
              <w:rPr>
                <w:color w:val="000000"/>
                <w:kern w:val="0"/>
                <w:lang w:eastAsia="ru-RU"/>
              </w:rPr>
              <w:t xml:space="preserve">размеры </w:t>
            </w:r>
          </w:p>
          <w:p w:rsidR="007634ED" w:rsidRPr="001F72AA" w:rsidRDefault="007634ED" w:rsidP="001F72AA">
            <w:pPr>
              <w:pStyle w:val="ae"/>
              <w:rPr>
                <w:color w:val="000000"/>
                <w:kern w:val="0"/>
                <w:lang w:eastAsia="ru-RU"/>
              </w:rPr>
            </w:pPr>
            <w:r w:rsidRPr="001F72AA">
              <w:rPr>
                <w:color w:val="000000"/>
                <w:kern w:val="0"/>
                <w:lang w:eastAsia="ru-RU"/>
              </w:rPr>
              <w:t>не менее 200х100х60 мм.</w:t>
            </w:r>
          </w:p>
        </w:tc>
        <w:tc>
          <w:tcPr>
            <w:tcW w:w="811" w:type="pct"/>
            <w:gridSpan w:val="2"/>
            <w:tcBorders>
              <w:top w:val="single" w:sz="4" w:space="0" w:color="auto"/>
              <w:bottom w:val="single" w:sz="4" w:space="0" w:color="auto"/>
              <w:right w:val="single" w:sz="4" w:space="0" w:color="auto"/>
            </w:tcBorders>
            <w:shd w:val="clear" w:color="auto" w:fill="auto"/>
          </w:tcPr>
          <w:p w:rsidR="007634ED" w:rsidRPr="001F72AA" w:rsidRDefault="007634ED" w:rsidP="001F72AA">
            <w:pPr>
              <w:pStyle w:val="ae"/>
            </w:pPr>
            <w:r w:rsidRPr="001F72AA">
              <w:t>Участник закупки указывает в заявке конкретное значение характеристики</w:t>
            </w:r>
          </w:p>
        </w:tc>
      </w:tr>
      <w:tr w:rsidR="007634ED" w:rsidRPr="00055C4E" w:rsidTr="00884DD3">
        <w:trPr>
          <w:trHeight w:val="241"/>
        </w:trPr>
        <w:tc>
          <w:tcPr>
            <w:tcW w:w="205" w:type="pct"/>
            <w:vMerge/>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color w:val="000000"/>
                <w:kern w:val="0"/>
                <w:lang w:eastAsia="ru-RU"/>
              </w:rPr>
            </w:pPr>
            <w:r w:rsidRPr="007634ED">
              <w:rPr>
                <w:b/>
                <w:i/>
                <w:color w:val="000000"/>
                <w:kern w:val="0"/>
                <w:lang w:eastAsia="ru-RU"/>
              </w:rPr>
              <w:t>Цветовое решение</w:t>
            </w:r>
          </w:p>
          <w:p w:rsidR="007634ED" w:rsidRPr="001F72AA" w:rsidRDefault="007634ED" w:rsidP="001F72AA">
            <w:pPr>
              <w:pStyle w:val="ae"/>
              <w:rPr>
                <w:color w:val="000000"/>
                <w:kern w:val="0"/>
                <w:lang w:eastAsia="ru-RU"/>
              </w:rPr>
            </w:pPr>
            <w:r w:rsidRPr="001F72AA">
              <w:rPr>
                <w:color w:val="000000"/>
                <w:kern w:val="0"/>
                <w:lang w:eastAsia="ru-RU"/>
              </w:rPr>
              <w:t xml:space="preserve">Цвет соответствует основному цветовому решению </w:t>
            </w:r>
            <w:r w:rsidRPr="001F72AA">
              <w:rPr>
                <w:color w:val="000000"/>
                <w:kern w:val="0"/>
                <w:lang w:eastAsia="ru-RU"/>
              </w:rPr>
              <w:lastRenderedPageBreak/>
              <w:t>спортивно игрового комплекса.</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lastRenderedPageBreak/>
              <w:t xml:space="preserve">Значение характеристик не </w:t>
            </w:r>
            <w:r w:rsidRPr="001F72AA">
              <w:lastRenderedPageBreak/>
              <w:t>может изменяться участником закупки</w:t>
            </w:r>
          </w:p>
        </w:tc>
      </w:tr>
      <w:tr w:rsidR="007634ED" w:rsidRPr="00055C4E" w:rsidTr="007634ED">
        <w:trPr>
          <w:trHeight w:val="264"/>
        </w:trPr>
        <w:tc>
          <w:tcPr>
            <w:tcW w:w="205"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7634ED" w:rsidRDefault="007634ED" w:rsidP="001F72AA">
            <w:pPr>
              <w:pStyle w:val="ae"/>
              <w:rPr>
                <w:color w:val="000000"/>
                <w:kern w:val="0"/>
                <w:lang w:eastAsia="ru-RU"/>
              </w:rPr>
            </w:pP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pPr>
          </w:p>
        </w:tc>
      </w:tr>
      <w:tr w:rsidR="007634ED" w:rsidRPr="00055C4E" w:rsidTr="00884DD3">
        <w:trPr>
          <w:trHeight w:val="225"/>
        </w:trPr>
        <w:tc>
          <w:tcPr>
            <w:tcW w:w="205" w:type="pct"/>
            <w:vMerge w:val="restart"/>
            <w:tcBorders>
              <w:left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val="restart"/>
            <w:tcBorders>
              <w:left w:val="single" w:sz="4" w:space="0" w:color="000000"/>
              <w:right w:val="single" w:sz="4" w:space="0" w:color="000000"/>
            </w:tcBorders>
          </w:tcPr>
          <w:p w:rsidR="007634ED" w:rsidRPr="001F72AA" w:rsidRDefault="007634ED" w:rsidP="001F72AA">
            <w:pPr>
              <w:pStyle w:val="ae"/>
              <w:jc w:val="center"/>
              <w:rPr>
                <w:b/>
              </w:rPr>
            </w:pPr>
          </w:p>
        </w:tc>
        <w:tc>
          <w:tcPr>
            <w:tcW w:w="1363" w:type="pct"/>
            <w:vMerge w:val="restart"/>
            <w:tcBorders>
              <w:left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7634ED" w:rsidRPr="007634ED" w:rsidRDefault="007634ED" w:rsidP="001F72AA">
            <w:pPr>
              <w:pStyle w:val="ae"/>
              <w:rPr>
                <w:b/>
                <w:i/>
                <w:color w:val="000000"/>
                <w:kern w:val="0"/>
                <w:lang w:eastAsia="ru-RU"/>
              </w:rPr>
            </w:pPr>
            <w:r w:rsidRPr="007634ED">
              <w:rPr>
                <w:b/>
                <w:i/>
                <w:color w:val="000000"/>
                <w:kern w:val="0"/>
                <w:lang w:eastAsia="ru-RU"/>
              </w:rPr>
              <w:t>Эскиз</w:t>
            </w:r>
          </w:p>
        </w:tc>
        <w:tc>
          <w:tcPr>
            <w:tcW w:w="811" w:type="pct"/>
            <w:gridSpan w:val="2"/>
            <w:vMerge w:val="restart"/>
            <w:tcBorders>
              <w:top w:val="single" w:sz="4" w:space="0" w:color="auto"/>
              <w:right w:val="single" w:sz="4" w:space="0" w:color="auto"/>
            </w:tcBorders>
            <w:shd w:val="clear" w:color="auto" w:fill="auto"/>
          </w:tcPr>
          <w:p w:rsidR="007634ED" w:rsidRPr="001F72AA" w:rsidRDefault="007634ED" w:rsidP="001F72AA">
            <w:pPr>
              <w:pStyle w:val="ae"/>
            </w:pPr>
            <w:r w:rsidRPr="001F72AA">
              <w:rPr>
                <w:color w:val="000000"/>
                <w:kern w:val="0"/>
                <w:lang w:eastAsia="ru-RU"/>
              </w:rPr>
              <w:t>Значение характеристик не может изменяться участником закупки</w:t>
            </w:r>
          </w:p>
        </w:tc>
      </w:tr>
      <w:tr w:rsidR="007634ED" w:rsidRPr="00055C4E" w:rsidTr="00884DD3">
        <w:trPr>
          <w:trHeight w:val="1140"/>
        </w:trPr>
        <w:tc>
          <w:tcPr>
            <w:tcW w:w="205"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rFonts w:eastAsia="Calibri"/>
                <w:b/>
              </w:rPr>
            </w:pPr>
          </w:p>
        </w:tc>
        <w:tc>
          <w:tcPr>
            <w:tcW w:w="550"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b/>
              </w:rPr>
            </w:pPr>
          </w:p>
        </w:tc>
        <w:tc>
          <w:tcPr>
            <w:tcW w:w="1363" w:type="pct"/>
            <w:vMerge/>
            <w:tcBorders>
              <w:left w:val="single" w:sz="4" w:space="0" w:color="000000"/>
              <w:bottom w:val="single" w:sz="4" w:space="0" w:color="000000"/>
              <w:right w:val="single" w:sz="4" w:space="0" w:color="000000"/>
            </w:tcBorders>
          </w:tcPr>
          <w:p w:rsidR="007634ED" w:rsidRPr="001F72AA" w:rsidRDefault="007634ED" w:rsidP="001F72AA">
            <w:pPr>
              <w:pStyle w:val="ae"/>
              <w:jc w:val="center"/>
              <w:rPr>
                <w:b/>
                <w:noProof/>
                <w:lang w:eastAsia="ru-RU"/>
              </w:rPr>
            </w:pPr>
          </w:p>
        </w:tc>
        <w:tc>
          <w:tcPr>
            <w:tcW w:w="2071" w:type="pct"/>
            <w:gridSpan w:val="6"/>
            <w:tcBorders>
              <w:top w:val="single" w:sz="4" w:space="0" w:color="auto"/>
              <w:left w:val="single" w:sz="4" w:space="0" w:color="000000"/>
              <w:bottom w:val="single" w:sz="4" w:space="0" w:color="000000"/>
              <w:right w:val="single" w:sz="4" w:space="0" w:color="000000"/>
            </w:tcBorders>
          </w:tcPr>
          <w:p w:rsidR="007634ED" w:rsidRPr="001F72AA" w:rsidRDefault="001D77E1" w:rsidP="001F72AA">
            <w:pPr>
              <w:pStyle w:val="ae"/>
              <w:rPr>
                <w:color w:val="000000"/>
                <w:kern w:val="0"/>
                <w:lang w:eastAsia="ru-RU"/>
              </w:rPr>
            </w:pPr>
            <w:r w:rsidRPr="001D77E1">
              <w:rPr>
                <w:color w:val="000000"/>
                <w:kern w:val="0"/>
                <w:lang w:eastAsia="ru-RU"/>
              </w:rPr>
              <w:t>Поставляемый товар полностью соответствует эскизу.</w:t>
            </w:r>
            <w:r w:rsidR="007634ED" w:rsidRPr="001F72AA">
              <w:rPr>
                <w:color w:val="000000"/>
                <w:kern w:val="0"/>
                <w:lang w:eastAsia="ru-RU"/>
              </w:rPr>
              <w:tab/>
            </w:r>
          </w:p>
          <w:p w:rsidR="007634ED" w:rsidRPr="001F72AA" w:rsidRDefault="007634ED" w:rsidP="001F72AA">
            <w:pPr>
              <w:pStyle w:val="ae"/>
              <w:rPr>
                <w:color w:val="000000"/>
                <w:kern w:val="0"/>
                <w:lang w:eastAsia="ru-RU"/>
              </w:rPr>
            </w:pPr>
          </w:p>
          <w:p w:rsidR="007634ED" w:rsidRDefault="007634ED" w:rsidP="001F72AA">
            <w:pPr>
              <w:pStyle w:val="ae"/>
              <w:rPr>
                <w:color w:val="000000"/>
                <w:kern w:val="0"/>
                <w:lang w:eastAsia="ru-RU"/>
              </w:rPr>
            </w:pPr>
          </w:p>
        </w:tc>
        <w:tc>
          <w:tcPr>
            <w:tcW w:w="811" w:type="pct"/>
            <w:gridSpan w:val="2"/>
            <w:vMerge/>
            <w:tcBorders>
              <w:bottom w:val="single" w:sz="4" w:space="0" w:color="auto"/>
              <w:right w:val="single" w:sz="4" w:space="0" w:color="auto"/>
            </w:tcBorders>
            <w:shd w:val="clear" w:color="auto" w:fill="auto"/>
          </w:tcPr>
          <w:p w:rsidR="007634ED" w:rsidRPr="001F72AA" w:rsidRDefault="007634ED" w:rsidP="001F72AA">
            <w:pPr>
              <w:pStyle w:val="ae"/>
              <w:rPr>
                <w:color w:val="000000"/>
                <w:kern w:val="0"/>
                <w:lang w:eastAsia="ru-RU"/>
              </w:rPr>
            </w:pPr>
          </w:p>
        </w:tc>
      </w:tr>
      <w:tr w:rsidR="001C20F8" w:rsidRPr="00055C4E" w:rsidTr="001C20F8">
        <w:trPr>
          <w:trHeight w:val="765"/>
        </w:trPr>
        <w:tc>
          <w:tcPr>
            <w:tcW w:w="205" w:type="pct"/>
            <w:vMerge w:val="restart"/>
            <w:tcBorders>
              <w:top w:val="single" w:sz="4" w:space="0" w:color="000000"/>
              <w:left w:val="single" w:sz="4" w:space="0" w:color="000000"/>
              <w:right w:val="single" w:sz="4" w:space="0" w:color="000000"/>
            </w:tcBorders>
          </w:tcPr>
          <w:p w:rsidR="001C20F8" w:rsidRPr="001F72AA" w:rsidRDefault="001F72AA" w:rsidP="001F72AA">
            <w:pPr>
              <w:pStyle w:val="ae"/>
              <w:jc w:val="center"/>
              <w:rPr>
                <w:rFonts w:eastAsia="Calibri"/>
                <w:b/>
              </w:rPr>
            </w:pPr>
            <w:r>
              <w:rPr>
                <w:rFonts w:eastAsia="Calibri"/>
                <w:b/>
              </w:rPr>
              <w:t>23</w:t>
            </w:r>
          </w:p>
        </w:tc>
        <w:tc>
          <w:tcPr>
            <w:tcW w:w="550" w:type="pct"/>
            <w:vMerge w:val="restart"/>
            <w:tcBorders>
              <w:top w:val="single" w:sz="4" w:space="0" w:color="000000"/>
              <w:left w:val="single" w:sz="4" w:space="0" w:color="000000"/>
              <w:right w:val="single" w:sz="4" w:space="0" w:color="000000"/>
            </w:tcBorders>
          </w:tcPr>
          <w:p w:rsidR="001C20F8" w:rsidRPr="001F72AA" w:rsidRDefault="001C20F8" w:rsidP="001F72AA">
            <w:pPr>
              <w:pStyle w:val="ae"/>
              <w:jc w:val="center"/>
              <w:rPr>
                <w:b/>
              </w:rPr>
            </w:pPr>
            <w:r w:rsidRPr="001F72AA">
              <w:rPr>
                <w:b/>
              </w:rPr>
              <w:t>КТРУ</w:t>
            </w:r>
          </w:p>
          <w:p w:rsidR="001C20F8" w:rsidRPr="001F72AA" w:rsidRDefault="001C20F8" w:rsidP="001F72AA">
            <w:pPr>
              <w:pStyle w:val="ae"/>
              <w:jc w:val="center"/>
              <w:rPr>
                <w:b/>
              </w:rPr>
            </w:pPr>
            <w:r w:rsidRPr="001F72AA">
              <w:rPr>
                <w:b/>
              </w:rPr>
              <w:t>25.11.22.110-00000001</w:t>
            </w:r>
          </w:p>
          <w:p w:rsidR="001C20F8" w:rsidRPr="001F72AA" w:rsidRDefault="001C20F8" w:rsidP="001F72AA">
            <w:pPr>
              <w:pStyle w:val="ae"/>
              <w:jc w:val="center"/>
              <w:rPr>
                <w:b/>
              </w:rPr>
            </w:pPr>
            <w:r w:rsidRPr="001F72AA">
              <w:rPr>
                <w:b/>
              </w:rPr>
              <w:t>Опора наружного освещения металлическая</w:t>
            </w:r>
          </w:p>
        </w:tc>
        <w:tc>
          <w:tcPr>
            <w:tcW w:w="1363" w:type="pct"/>
            <w:vMerge w:val="restart"/>
            <w:tcBorders>
              <w:top w:val="single" w:sz="4" w:space="0" w:color="000000"/>
              <w:left w:val="single" w:sz="4" w:space="0" w:color="000000"/>
              <w:right w:val="single" w:sz="4" w:space="0" w:color="000000"/>
            </w:tcBorders>
          </w:tcPr>
          <w:p w:rsidR="00690037" w:rsidRDefault="001C20F8" w:rsidP="001F72AA">
            <w:pPr>
              <w:pStyle w:val="ae"/>
              <w:jc w:val="center"/>
              <w:rPr>
                <w:b/>
                <w:noProof/>
                <w:lang w:eastAsia="ru-RU"/>
              </w:rPr>
            </w:pPr>
            <w:r w:rsidRPr="001F72AA">
              <w:rPr>
                <w:b/>
                <w:noProof/>
                <w:lang w:eastAsia="ru-RU"/>
              </w:rPr>
              <w:drawing>
                <wp:inline distT="0" distB="0" distL="0" distR="0" wp14:anchorId="099FCAA6" wp14:editId="522DF508">
                  <wp:extent cx="2095500" cy="1095375"/>
                  <wp:effectExtent l="0" t="0" r="0" b="0"/>
                  <wp:docPr id="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7951" cy="1096656"/>
                          </a:xfrm>
                          <a:prstGeom prst="rect">
                            <a:avLst/>
                          </a:prstGeom>
                          <a:noFill/>
                          <a:ln>
                            <a:noFill/>
                          </a:ln>
                        </pic:spPr>
                      </pic:pic>
                    </a:graphicData>
                  </a:graphic>
                </wp:inline>
              </w:drawing>
            </w:r>
          </w:p>
          <w:p w:rsidR="00690037" w:rsidRDefault="00690037" w:rsidP="00690037">
            <w:pPr>
              <w:rPr>
                <w:lang w:eastAsia="ru-RU"/>
              </w:rPr>
            </w:pPr>
          </w:p>
          <w:p w:rsidR="001C20F8" w:rsidRPr="00690037" w:rsidRDefault="00690037" w:rsidP="00690037">
            <w:pPr>
              <w:ind w:firstLine="708"/>
              <w:jc w:val="center"/>
              <w:rPr>
                <w:lang w:eastAsia="ru-RU"/>
              </w:rPr>
            </w:pPr>
            <w:r w:rsidRPr="00690037">
              <w:rPr>
                <w:lang w:eastAsia="ru-RU"/>
              </w:rPr>
              <w:t xml:space="preserve">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приложения 1 к извещению </w:t>
            </w:r>
            <w:r w:rsidRPr="00690037">
              <w:rPr>
                <w:lang w:eastAsia="ru-RU"/>
              </w:rPr>
              <w:lastRenderedPageBreak/>
              <w:t>установлено преимущество в отношении товаров российского происхождения</w:t>
            </w:r>
          </w:p>
        </w:tc>
        <w:tc>
          <w:tcPr>
            <w:tcW w:w="2882" w:type="pct"/>
            <w:gridSpan w:val="8"/>
            <w:tcBorders>
              <w:top w:val="single" w:sz="4" w:space="0" w:color="000000"/>
              <w:left w:val="single" w:sz="4" w:space="0" w:color="000000"/>
              <w:bottom w:val="single" w:sz="4" w:space="0" w:color="auto"/>
              <w:right w:val="single" w:sz="4" w:space="0" w:color="auto"/>
            </w:tcBorders>
          </w:tcPr>
          <w:p w:rsidR="001C20F8" w:rsidRPr="001F72AA" w:rsidRDefault="001C20F8" w:rsidP="005B79D4">
            <w:pPr>
              <w:pStyle w:val="ae"/>
              <w:jc w:val="center"/>
              <w:rPr>
                <w:color w:val="000000"/>
                <w:kern w:val="0"/>
                <w:lang w:eastAsia="ru-RU"/>
              </w:rPr>
            </w:pPr>
          </w:p>
          <w:p w:rsidR="001C20F8" w:rsidRPr="001F72AA" w:rsidRDefault="001C20F8" w:rsidP="005B79D4">
            <w:pPr>
              <w:pStyle w:val="ae"/>
              <w:jc w:val="center"/>
            </w:pPr>
            <w:r w:rsidRPr="001F72AA">
              <w:t>Обязательные характеристики для применения КТРУ</w:t>
            </w:r>
          </w:p>
        </w:tc>
      </w:tr>
      <w:tr w:rsidR="001C20F8" w:rsidRPr="00055C4E" w:rsidTr="0033487F">
        <w:trPr>
          <w:trHeight w:val="1050"/>
        </w:trPr>
        <w:tc>
          <w:tcPr>
            <w:tcW w:w="205" w:type="pct"/>
            <w:vMerge/>
            <w:tcBorders>
              <w:left w:val="single" w:sz="4" w:space="0" w:color="000000"/>
              <w:right w:val="single" w:sz="4" w:space="0" w:color="000000"/>
            </w:tcBorders>
          </w:tcPr>
          <w:p w:rsidR="001C20F8" w:rsidRPr="001F72AA" w:rsidRDefault="001C20F8" w:rsidP="001F72AA">
            <w:pPr>
              <w:pStyle w:val="ae"/>
              <w:rPr>
                <w:rFonts w:eastAsia="Calibri"/>
              </w:rPr>
            </w:pPr>
          </w:p>
        </w:tc>
        <w:tc>
          <w:tcPr>
            <w:tcW w:w="550" w:type="pct"/>
            <w:vMerge/>
            <w:tcBorders>
              <w:left w:val="single" w:sz="4" w:space="0" w:color="000000"/>
              <w:right w:val="single" w:sz="4" w:space="0" w:color="000000"/>
            </w:tcBorders>
          </w:tcPr>
          <w:p w:rsidR="001C20F8" w:rsidRPr="001F72AA" w:rsidRDefault="001C20F8" w:rsidP="001F72AA">
            <w:pPr>
              <w:pStyle w:val="ae"/>
            </w:pPr>
          </w:p>
        </w:tc>
        <w:tc>
          <w:tcPr>
            <w:tcW w:w="1363" w:type="pct"/>
            <w:vMerge/>
            <w:tcBorders>
              <w:left w:val="single" w:sz="4" w:space="0" w:color="000000"/>
              <w:right w:val="single" w:sz="4" w:space="0" w:color="000000"/>
            </w:tcBorders>
          </w:tcPr>
          <w:p w:rsidR="001C20F8" w:rsidRPr="001F72AA" w:rsidRDefault="001C20F8" w:rsidP="001F72AA">
            <w:pPr>
              <w:pStyle w:val="ae"/>
              <w:rPr>
                <w:noProof/>
                <w:lang w:eastAsia="ru-RU"/>
              </w:rPr>
            </w:pPr>
          </w:p>
        </w:tc>
        <w:tc>
          <w:tcPr>
            <w:tcW w:w="1039" w:type="pct"/>
            <w:tcBorders>
              <w:top w:val="single" w:sz="4" w:space="0" w:color="auto"/>
              <w:left w:val="single" w:sz="4" w:space="0" w:color="000000"/>
              <w:bottom w:val="single" w:sz="4" w:space="0" w:color="auto"/>
              <w:right w:val="single" w:sz="4" w:space="0" w:color="auto"/>
            </w:tcBorders>
          </w:tcPr>
          <w:p w:rsidR="001C20F8" w:rsidRPr="001F72AA" w:rsidRDefault="001C20F8" w:rsidP="001F72AA">
            <w:pPr>
              <w:pStyle w:val="ae"/>
            </w:pPr>
            <w:r w:rsidRPr="001F72AA">
              <w:t xml:space="preserve">Тип </w:t>
            </w:r>
          </w:p>
          <w:p w:rsidR="001C20F8" w:rsidRPr="001F72AA" w:rsidRDefault="001C20F8" w:rsidP="001F72AA">
            <w:pPr>
              <w:pStyle w:val="ae"/>
              <w:rPr>
                <w:color w:val="000000"/>
                <w:kern w:val="0"/>
                <w:lang w:eastAsia="ru-RU"/>
              </w:rPr>
            </w:pPr>
          </w:p>
        </w:tc>
        <w:tc>
          <w:tcPr>
            <w:tcW w:w="1034" w:type="pct"/>
            <w:gridSpan w:val="6"/>
            <w:tcBorders>
              <w:top w:val="single" w:sz="4" w:space="0" w:color="auto"/>
              <w:left w:val="single" w:sz="4" w:space="0" w:color="000000"/>
              <w:bottom w:val="single" w:sz="4" w:space="0" w:color="auto"/>
              <w:right w:val="single" w:sz="4" w:space="0" w:color="auto"/>
            </w:tcBorders>
          </w:tcPr>
          <w:p w:rsidR="001C20F8" w:rsidRPr="001F72AA" w:rsidRDefault="001C20F8" w:rsidP="001F72AA">
            <w:pPr>
              <w:pStyle w:val="ae"/>
              <w:rPr>
                <w:color w:val="000000"/>
                <w:kern w:val="0"/>
                <w:lang w:eastAsia="ru-RU"/>
              </w:rPr>
            </w:pPr>
            <w:proofErr w:type="spellStart"/>
            <w:r w:rsidRPr="001F72AA">
              <w:rPr>
                <w:color w:val="000000"/>
                <w:kern w:val="0"/>
                <w:lang w:eastAsia="ru-RU"/>
              </w:rPr>
              <w:t>Несиловая</w:t>
            </w:r>
            <w:proofErr w:type="spellEnd"/>
          </w:p>
          <w:p w:rsidR="001C20F8" w:rsidRPr="001F72AA" w:rsidRDefault="001C20F8" w:rsidP="001F72AA">
            <w:pPr>
              <w:pStyle w:val="ae"/>
              <w:rPr>
                <w:color w:val="000000"/>
                <w:kern w:val="0"/>
                <w:lang w:eastAsia="ru-RU"/>
              </w:rPr>
            </w:pPr>
          </w:p>
        </w:tc>
        <w:tc>
          <w:tcPr>
            <w:tcW w:w="809" w:type="pct"/>
            <w:tcBorders>
              <w:top w:val="single" w:sz="4" w:space="0" w:color="auto"/>
              <w:left w:val="single" w:sz="4" w:space="0" w:color="000000"/>
              <w:bottom w:val="single" w:sz="4" w:space="0" w:color="auto"/>
              <w:right w:val="single" w:sz="4" w:space="0" w:color="auto"/>
            </w:tcBorders>
          </w:tcPr>
          <w:p w:rsidR="001C20F8" w:rsidRPr="001F72AA" w:rsidRDefault="001C20F8" w:rsidP="001F72AA">
            <w:pPr>
              <w:pStyle w:val="ae"/>
              <w:rPr>
                <w:color w:val="000000"/>
                <w:kern w:val="0"/>
                <w:lang w:eastAsia="ru-RU"/>
              </w:rPr>
            </w:pPr>
            <w:r w:rsidRPr="001F72AA">
              <w:rPr>
                <w:color w:val="000000"/>
                <w:kern w:val="0"/>
                <w:lang w:eastAsia="ru-RU"/>
              </w:rPr>
              <w:t>Значение характеристик не может изменяться участником закупки</w:t>
            </w:r>
          </w:p>
          <w:p w:rsidR="001C20F8" w:rsidRPr="001F72AA" w:rsidRDefault="001C20F8" w:rsidP="001F72AA">
            <w:pPr>
              <w:pStyle w:val="ae"/>
              <w:rPr>
                <w:color w:val="000000"/>
                <w:kern w:val="0"/>
                <w:lang w:eastAsia="ru-RU"/>
              </w:rPr>
            </w:pPr>
          </w:p>
          <w:p w:rsidR="001C20F8" w:rsidRPr="001F72AA" w:rsidRDefault="001C20F8" w:rsidP="001F72AA">
            <w:pPr>
              <w:pStyle w:val="ae"/>
              <w:rPr>
                <w:color w:val="000000"/>
                <w:kern w:val="0"/>
                <w:lang w:eastAsia="ru-RU"/>
              </w:rPr>
            </w:pPr>
          </w:p>
          <w:p w:rsidR="001C20F8" w:rsidRPr="001F72AA" w:rsidRDefault="001C20F8" w:rsidP="001F72AA">
            <w:pPr>
              <w:pStyle w:val="ae"/>
              <w:rPr>
                <w:color w:val="000000"/>
                <w:kern w:val="0"/>
                <w:lang w:eastAsia="ru-RU"/>
              </w:rPr>
            </w:pPr>
          </w:p>
          <w:p w:rsidR="001C20F8" w:rsidRPr="001F72AA" w:rsidRDefault="001C20F8" w:rsidP="001F72AA">
            <w:pPr>
              <w:pStyle w:val="ae"/>
              <w:rPr>
                <w:color w:val="000000"/>
                <w:kern w:val="0"/>
                <w:lang w:eastAsia="ru-RU"/>
              </w:rPr>
            </w:pPr>
          </w:p>
          <w:p w:rsidR="001C20F8" w:rsidRPr="001F72AA" w:rsidRDefault="001C20F8" w:rsidP="001F72AA">
            <w:pPr>
              <w:pStyle w:val="ae"/>
              <w:rPr>
                <w:color w:val="000000"/>
                <w:kern w:val="0"/>
                <w:lang w:eastAsia="ru-RU"/>
              </w:rPr>
            </w:pPr>
          </w:p>
        </w:tc>
      </w:tr>
      <w:tr w:rsidR="001C20F8" w:rsidRPr="00055C4E" w:rsidTr="001C20F8">
        <w:trPr>
          <w:trHeight w:val="270"/>
        </w:trPr>
        <w:tc>
          <w:tcPr>
            <w:tcW w:w="205" w:type="pct"/>
            <w:vMerge/>
            <w:tcBorders>
              <w:left w:val="single" w:sz="4" w:space="0" w:color="000000"/>
              <w:right w:val="single" w:sz="4" w:space="0" w:color="000000"/>
            </w:tcBorders>
          </w:tcPr>
          <w:p w:rsidR="001C20F8" w:rsidRPr="001F72AA" w:rsidRDefault="001C20F8" w:rsidP="001F72AA">
            <w:pPr>
              <w:pStyle w:val="ae"/>
              <w:rPr>
                <w:rFonts w:eastAsia="Calibri"/>
              </w:rPr>
            </w:pPr>
          </w:p>
        </w:tc>
        <w:tc>
          <w:tcPr>
            <w:tcW w:w="550" w:type="pct"/>
            <w:vMerge/>
            <w:tcBorders>
              <w:left w:val="single" w:sz="4" w:space="0" w:color="000000"/>
              <w:right w:val="single" w:sz="4" w:space="0" w:color="000000"/>
            </w:tcBorders>
          </w:tcPr>
          <w:p w:rsidR="001C20F8" w:rsidRPr="001F72AA" w:rsidRDefault="001C20F8" w:rsidP="001F72AA">
            <w:pPr>
              <w:pStyle w:val="ae"/>
            </w:pPr>
          </w:p>
        </w:tc>
        <w:tc>
          <w:tcPr>
            <w:tcW w:w="1363" w:type="pct"/>
            <w:vMerge/>
            <w:tcBorders>
              <w:left w:val="single" w:sz="4" w:space="0" w:color="000000"/>
              <w:right w:val="single" w:sz="4" w:space="0" w:color="000000"/>
            </w:tcBorders>
          </w:tcPr>
          <w:p w:rsidR="001C20F8" w:rsidRPr="001F72AA" w:rsidRDefault="001C20F8" w:rsidP="001F72AA">
            <w:pPr>
              <w:pStyle w:val="ae"/>
              <w:rPr>
                <w:noProof/>
                <w:lang w:eastAsia="ru-RU"/>
              </w:rPr>
            </w:pPr>
          </w:p>
        </w:tc>
        <w:tc>
          <w:tcPr>
            <w:tcW w:w="2882" w:type="pct"/>
            <w:gridSpan w:val="8"/>
            <w:tcBorders>
              <w:top w:val="single" w:sz="4" w:space="0" w:color="auto"/>
              <w:left w:val="single" w:sz="4" w:space="0" w:color="000000"/>
              <w:bottom w:val="single" w:sz="4" w:space="0" w:color="auto"/>
              <w:right w:val="single" w:sz="4" w:space="0" w:color="auto"/>
            </w:tcBorders>
          </w:tcPr>
          <w:p w:rsidR="001C20F8" w:rsidRPr="005B79D4" w:rsidRDefault="001C20F8" w:rsidP="005B79D4">
            <w:pPr>
              <w:pStyle w:val="ae"/>
              <w:jc w:val="center"/>
              <w:rPr>
                <w:b/>
              </w:rPr>
            </w:pPr>
            <w:r w:rsidRPr="005B79D4">
              <w:rPr>
                <w:b/>
              </w:rPr>
              <w:t>Дополнительные характеристики (обоснование)</w:t>
            </w:r>
          </w:p>
          <w:p w:rsidR="001C20F8" w:rsidRPr="005B79D4" w:rsidRDefault="001C20F8" w:rsidP="005B79D4">
            <w:pPr>
              <w:pStyle w:val="ae"/>
              <w:jc w:val="center"/>
            </w:pPr>
            <w:r w:rsidRPr="005B79D4">
              <w:t xml:space="preserve">В связи с наличием требований к характеристикам, которые не предусмотрены позициями КТРУ.  Применение дополнительных характеристик обусловлено необходимостью детального описания объекта закупки. Без использования данного описания заказчик не получит товар, отвечающий целям закупки и </w:t>
            </w:r>
            <w:proofErr w:type="gramStart"/>
            <w:r w:rsidRPr="005B79D4">
              <w:t>обладающей</w:t>
            </w:r>
            <w:proofErr w:type="gramEnd"/>
            <w:r w:rsidRPr="005B79D4">
              <w:t xml:space="preserve"> необходимыми функциями и характеристиками.</w:t>
            </w:r>
          </w:p>
        </w:tc>
      </w:tr>
      <w:tr w:rsidR="001C20F8" w:rsidRPr="00055C4E" w:rsidTr="0033487F">
        <w:trPr>
          <w:trHeight w:val="1995"/>
        </w:trPr>
        <w:tc>
          <w:tcPr>
            <w:tcW w:w="205" w:type="pct"/>
            <w:vMerge/>
            <w:tcBorders>
              <w:left w:val="single" w:sz="4" w:space="0" w:color="000000"/>
              <w:bottom w:val="single" w:sz="4" w:space="0" w:color="000000"/>
              <w:right w:val="single" w:sz="4" w:space="0" w:color="000000"/>
            </w:tcBorders>
          </w:tcPr>
          <w:p w:rsidR="001C20F8" w:rsidRPr="001F72AA" w:rsidRDefault="001C20F8" w:rsidP="001F72AA">
            <w:pPr>
              <w:pStyle w:val="ae"/>
              <w:rPr>
                <w:rFonts w:eastAsia="Calibri"/>
              </w:rPr>
            </w:pPr>
          </w:p>
        </w:tc>
        <w:tc>
          <w:tcPr>
            <w:tcW w:w="550" w:type="pct"/>
            <w:vMerge/>
            <w:tcBorders>
              <w:left w:val="single" w:sz="4" w:space="0" w:color="000000"/>
              <w:bottom w:val="single" w:sz="4" w:space="0" w:color="000000"/>
              <w:right w:val="single" w:sz="4" w:space="0" w:color="000000"/>
            </w:tcBorders>
          </w:tcPr>
          <w:p w:rsidR="001C20F8" w:rsidRPr="001F72AA" w:rsidRDefault="001C20F8" w:rsidP="001F72AA">
            <w:pPr>
              <w:pStyle w:val="ae"/>
            </w:pPr>
          </w:p>
        </w:tc>
        <w:tc>
          <w:tcPr>
            <w:tcW w:w="1363" w:type="pct"/>
            <w:vMerge/>
            <w:tcBorders>
              <w:left w:val="single" w:sz="4" w:space="0" w:color="000000"/>
              <w:bottom w:val="single" w:sz="4" w:space="0" w:color="000000"/>
              <w:right w:val="single" w:sz="4" w:space="0" w:color="000000"/>
            </w:tcBorders>
          </w:tcPr>
          <w:p w:rsidR="001C20F8" w:rsidRPr="001F72AA" w:rsidRDefault="001C20F8" w:rsidP="001F72AA">
            <w:pPr>
              <w:pStyle w:val="ae"/>
              <w:rPr>
                <w:noProof/>
                <w:lang w:eastAsia="ru-RU"/>
              </w:rPr>
            </w:pPr>
          </w:p>
        </w:tc>
        <w:tc>
          <w:tcPr>
            <w:tcW w:w="2071" w:type="pct"/>
            <w:gridSpan w:val="6"/>
            <w:tcBorders>
              <w:top w:val="single" w:sz="4" w:space="0" w:color="auto"/>
              <w:left w:val="single" w:sz="4" w:space="0" w:color="000000"/>
              <w:bottom w:val="single" w:sz="4" w:space="0" w:color="auto"/>
              <w:right w:val="single" w:sz="4" w:space="0" w:color="000000"/>
            </w:tcBorders>
          </w:tcPr>
          <w:p w:rsidR="001C20F8" w:rsidRPr="00743ABF" w:rsidRDefault="001C20F8" w:rsidP="001F72AA">
            <w:pPr>
              <w:pStyle w:val="ae"/>
              <w:rPr>
                <w:color w:val="000000"/>
                <w:kern w:val="0"/>
                <w:lang w:eastAsia="ru-RU"/>
              </w:rPr>
            </w:pPr>
            <w:r w:rsidRPr="00743ABF">
              <w:rPr>
                <w:color w:val="000000"/>
                <w:kern w:val="0"/>
                <w:lang w:eastAsia="ru-RU"/>
              </w:rPr>
              <w:t xml:space="preserve">Опора граненая коническая ОГКф-9: </w:t>
            </w:r>
          </w:p>
          <w:p w:rsidR="001C20F8" w:rsidRPr="00743ABF" w:rsidRDefault="001C20F8" w:rsidP="001F72AA">
            <w:pPr>
              <w:pStyle w:val="ae"/>
              <w:rPr>
                <w:lang w:eastAsia="ru-RU"/>
              </w:rPr>
            </w:pPr>
            <w:r w:rsidRPr="00743ABF">
              <w:rPr>
                <w:bCs/>
                <w:lang w:eastAsia="ru-RU"/>
              </w:rPr>
              <w:t xml:space="preserve">Модель: </w:t>
            </w:r>
            <w:r w:rsidRPr="00743ABF">
              <w:rPr>
                <w:lang w:eastAsia="ru-RU"/>
              </w:rPr>
              <w:t>фланцевая</w:t>
            </w:r>
          </w:p>
          <w:p w:rsidR="001C20F8" w:rsidRPr="00743ABF" w:rsidRDefault="001C20F8" w:rsidP="001F72AA">
            <w:pPr>
              <w:pStyle w:val="ae"/>
              <w:rPr>
                <w:lang w:eastAsia="ru-RU"/>
              </w:rPr>
            </w:pPr>
            <w:r w:rsidRPr="00743ABF">
              <w:rPr>
                <w:bCs/>
                <w:lang w:eastAsia="ru-RU"/>
              </w:rPr>
              <w:t>Рабочая высота:</w:t>
            </w:r>
            <w:r w:rsidR="00C7668C" w:rsidRPr="00743ABF">
              <w:rPr>
                <w:bCs/>
                <w:lang w:eastAsia="ru-RU"/>
              </w:rPr>
              <w:t xml:space="preserve"> не более</w:t>
            </w:r>
            <w:r w:rsidRPr="00743ABF">
              <w:rPr>
                <w:bCs/>
                <w:lang w:eastAsia="ru-RU"/>
              </w:rPr>
              <w:t xml:space="preserve"> </w:t>
            </w:r>
            <w:r w:rsidRPr="00743ABF">
              <w:rPr>
                <w:lang w:eastAsia="ru-RU"/>
              </w:rPr>
              <w:t>9 метров</w:t>
            </w:r>
          </w:p>
          <w:p w:rsidR="001C20F8" w:rsidRPr="00743ABF" w:rsidRDefault="001C20F8" w:rsidP="001F72AA">
            <w:pPr>
              <w:pStyle w:val="ae"/>
              <w:rPr>
                <w:lang w:eastAsia="ru-RU"/>
              </w:rPr>
            </w:pPr>
            <w:r w:rsidRPr="00743ABF">
              <w:rPr>
                <w:bCs/>
                <w:lang w:eastAsia="ru-RU"/>
              </w:rPr>
              <w:t xml:space="preserve">Материал: </w:t>
            </w:r>
            <w:r w:rsidRPr="00743ABF">
              <w:rPr>
                <w:lang w:eastAsia="ru-RU"/>
              </w:rPr>
              <w:t>сталь толщиной 3-4 мм</w:t>
            </w:r>
          </w:p>
          <w:p w:rsidR="001C20F8" w:rsidRPr="00743ABF" w:rsidRDefault="001C20F8" w:rsidP="001F72AA">
            <w:pPr>
              <w:pStyle w:val="ae"/>
              <w:rPr>
                <w:lang w:eastAsia="ru-RU"/>
              </w:rPr>
            </w:pPr>
            <w:r w:rsidRPr="00743ABF">
              <w:rPr>
                <w:bCs/>
                <w:lang w:eastAsia="ru-RU"/>
              </w:rPr>
              <w:t xml:space="preserve">Вид покрытия: </w:t>
            </w:r>
            <w:r w:rsidRPr="00743ABF">
              <w:rPr>
                <w:lang w:eastAsia="ru-RU"/>
              </w:rPr>
              <w:t xml:space="preserve">горячее </w:t>
            </w:r>
            <w:proofErr w:type="spellStart"/>
            <w:r w:rsidRPr="00743ABF">
              <w:rPr>
                <w:lang w:eastAsia="ru-RU"/>
              </w:rPr>
              <w:t>цинкование</w:t>
            </w:r>
            <w:proofErr w:type="spellEnd"/>
            <w:r w:rsidRPr="00743ABF">
              <w:rPr>
                <w:lang w:eastAsia="ru-RU"/>
              </w:rPr>
              <w:t>, порошковая окраска</w:t>
            </w:r>
          </w:p>
          <w:p w:rsidR="001C20F8" w:rsidRPr="00743ABF" w:rsidRDefault="001C20F8" w:rsidP="001F72AA">
            <w:pPr>
              <w:pStyle w:val="ae"/>
              <w:rPr>
                <w:lang w:eastAsia="ru-RU"/>
              </w:rPr>
            </w:pPr>
            <w:r w:rsidRPr="00743ABF">
              <w:rPr>
                <w:bCs/>
                <w:lang w:eastAsia="ru-RU"/>
              </w:rPr>
              <w:t xml:space="preserve">Верхний диаметр, </w:t>
            </w:r>
            <w:proofErr w:type="gramStart"/>
            <w:r w:rsidRPr="00743ABF">
              <w:rPr>
                <w:bCs/>
                <w:lang w:eastAsia="ru-RU"/>
              </w:rPr>
              <w:t>ММ</w:t>
            </w:r>
            <w:proofErr w:type="gramEnd"/>
            <w:r w:rsidRPr="00743ABF">
              <w:rPr>
                <w:bCs/>
                <w:lang w:eastAsia="ru-RU"/>
              </w:rPr>
              <w:t xml:space="preserve">: </w:t>
            </w:r>
            <w:r w:rsidRPr="00743ABF">
              <w:rPr>
                <w:lang w:eastAsia="ru-RU"/>
              </w:rPr>
              <w:t>75</w:t>
            </w:r>
          </w:p>
          <w:p w:rsidR="001C20F8" w:rsidRPr="00743ABF" w:rsidRDefault="001C20F8" w:rsidP="001F72AA">
            <w:pPr>
              <w:pStyle w:val="ae"/>
              <w:rPr>
                <w:color w:val="000000"/>
                <w:kern w:val="0"/>
                <w:lang w:eastAsia="ru-RU"/>
              </w:rPr>
            </w:pPr>
            <w:r w:rsidRPr="00743ABF">
              <w:rPr>
                <w:bCs/>
                <w:lang w:eastAsia="ru-RU"/>
              </w:rPr>
              <w:t xml:space="preserve">Размер опорного фланца, </w:t>
            </w:r>
            <w:proofErr w:type="gramStart"/>
            <w:r w:rsidRPr="00743ABF">
              <w:rPr>
                <w:bCs/>
                <w:lang w:eastAsia="ru-RU"/>
              </w:rPr>
              <w:t>ММ</w:t>
            </w:r>
            <w:proofErr w:type="gramEnd"/>
            <w:r w:rsidRPr="00743ABF">
              <w:rPr>
                <w:bCs/>
                <w:lang w:eastAsia="ru-RU"/>
              </w:rPr>
              <w:t xml:space="preserve">: </w:t>
            </w:r>
            <w:r w:rsidRPr="00743ABF">
              <w:rPr>
                <w:lang w:eastAsia="ru-RU"/>
              </w:rPr>
              <w:t>400</w:t>
            </w:r>
          </w:p>
        </w:tc>
        <w:tc>
          <w:tcPr>
            <w:tcW w:w="811" w:type="pct"/>
            <w:gridSpan w:val="2"/>
            <w:tcBorders>
              <w:top w:val="single" w:sz="4" w:space="0" w:color="auto"/>
              <w:bottom w:val="single" w:sz="4" w:space="0" w:color="auto"/>
              <w:right w:val="single" w:sz="4" w:space="0" w:color="auto"/>
            </w:tcBorders>
            <w:shd w:val="clear" w:color="auto" w:fill="auto"/>
          </w:tcPr>
          <w:p w:rsidR="001C20F8" w:rsidRPr="00743ABF" w:rsidRDefault="001C20F8" w:rsidP="001F72AA">
            <w:pPr>
              <w:pStyle w:val="ae"/>
            </w:pPr>
            <w:r w:rsidRPr="00743ABF">
              <w:t>Значение характеристик не может изменяться участником закупки</w:t>
            </w:r>
          </w:p>
        </w:tc>
      </w:tr>
    </w:tbl>
    <w:p w:rsidR="001A4DD9" w:rsidRDefault="001A4DD9" w:rsidP="00087D04">
      <w:pPr>
        <w:pStyle w:val="ad"/>
        <w:spacing w:line="240" w:lineRule="auto"/>
        <w:ind w:left="0" w:firstLine="567"/>
        <w:jc w:val="both"/>
        <w:rPr>
          <w:rFonts w:ascii="PT Astra Serif" w:hAnsi="PT Astra Serif"/>
          <w:sz w:val="24"/>
          <w:szCs w:val="24"/>
        </w:rPr>
      </w:pPr>
    </w:p>
    <w:p w:rsidR="00743ABF" w:rsidRDefault="00743ABF" w:rsidP="00743ABF">
      <w:pPr>
        <w:jc w:val="center"/>
        <w:rPr>
          <w:rFonts w:ascii="PT Astra Serif" w:hAnsi="PT Astra Serif"/>
          <w:b/>
          <w:i/>
        </w:rPr>
      </w:pPr>
      <w:proofErr w:type="gramStart"/>
      <w:r>
        <w:rPr>
          <w:rFonts w:ascii="PT Astra Serif" w:hAnsi="PT Astra Serif"/>
          <w:color w:val="000000"/>
        </w:rPr>
        <w:t>Применяется Постановление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roofErr w:type="gramEnd"/>
    </w:p>
    <w:p w:rsidR="00743ABF" w:rsidRDefault="00743ABF" w:rsidP="00743ABF">
      <w:pPr>
        <w:jc w:val="center"/>
        <w:rPr>
          <w:rFonts w:ascii="PT Astra Serif" w:hAnsi="PT Astra Serif"/>
          <w:b/>
          <w:i/>
        </w:rPr>
      </w:pPr>
    </w:p>
    <w:p w:rsidR="00E13C7C" w:rsidRPr="00743ABF" w:rsidRDefault="00E13C7C" w:rsidP="00743ABF">
      <w:pPr>
        <w:jc w:val="center"/>
        <w:rPr>
          <w:rFonts w:ascii="PT Astra Serif" w:hAnsi="PT Astra Serif"/>
          <w:b/>
          <w:i/>
        </w:rPr>
      </w:pPr>
      <w:r w:rsidRPr="00743ABF">
        <w:rPr>
          <w:rFonts w:ascii="PT Astra Serif" w:hAnsi="PT Astra Serif"/>
          <w:b/>
          <w:i/>
        </w:rPr>
        <w:t>Эскизы носят обязательный характер. Несоответствие товаров утвержденным эскизам является основанием для отказа от приемки.</w:t>
      </w:r>
    </w:p>
    <w:p w:rsidR="00FC450C" w:rsidRPr="00AB2A7A" w:rsidRDefault="005D4717" w:rsidP="00AB2A7A">
      <w:pPr>
        <w:pStyle w:val="ad"/>
        <w:spacing w:line="240" w:lineRule="auto"/>
        <w:ind w:left="0" w:firstLine="567"/>
        <w:jc w:val="both"/>
        <w:rPr>
          <w:rFonts w:ascii="PT Astra Serif" w:hAnsi="PT Astra Serif"/>
          <w:b/>
          <w:i/>
          <w:sz w:val="24"/>
          <w:szCs w:val="24"/>
        </w:rPr>
      </w:pPr>
      <w:r w:rsidRPr="005D4717">
        <w:rPr>
          <w:rFonts w:ascii="PT Astra Serif" w:hAnsi="PT Astra Serif"/>
          <w:b/>
          <w:i/>
          <w:sz w:val="24"/>
          <w:szCs w:val="24"/>
        </w:rPr>
        <w:t>В течение пяти дней после заключения контракта представить Муниципальному заказчику письмо о согласовании цветовых решений изделий применяемых при проведении работ с указанием 2-5 образцов возможного цвета изделий</w:t>
      </w:r>
    </w:p>
    <w:p w:rsidR="003F564A" w:rsidRPr="00AF3A30" w:rsidRDefault="003F564A" w:rsidP="005100F5">
      <w:pPr>
        <w:spacing w:after="0"/>
        <w:ind w:firstLine="567"/>
        <w:rPr>
          <w:rFonts w:ascii="PT Astra Serif" w:eastAsia="Calibri" w:hAnsi="PT Astra Serif"/>
          <w:snapToGrid w:val="0"/>
        </w:rPr>
      </w:pPr>
      <w:r w:rsidRPr="00AF3A30">
        <w:rPr>
          <w:rFonts w:ascii="PT Astra Serif" w:hAnsi="PT Astra Serif"/>
        </w:rPr>
        <w:t xml:space="preserve">Схема </w:t>
      </w:r>
      <w:r w:rsidR="00AF3A30" w:rsidRPr="00AF3A30">
        <w:rPr>
          <w:rFonts w:ascii="PT Astra Serif" w:hAnsi="PT Astra Serif"/>
        </w:rPr>
        <w:t xml:space="preserve">благоустройства </w:t>
      </w:r>
      <w:r w:rsidR="00364E00">
        <w:rPr>
          <w:rFonts w:ascii="PT Astra Serif" w:hAnsi="PT Astra Serif"/>
        </w:rPr>
        <w:t>территории по улице Никольская</w:t>
      </w:r>
      <w:r w:rsidR="00AF3A30" w:rsidRPr="00AF3A30">
        <w:rPr>
          <w:rFonts w:ascii="PT Astra Serif" w:hAnsi="PT Astra Serif"/>
        </w:rPr>
        <w:t xml:space="preserve"> </w:t>
      </w:r>
      <w:r w:rsidRPr="00AF3A30">
        <w:rPr>
          <w:rFonts w:ascii="PT Astra Serif" w:hAnsi="PT Astra Serif"/>
        </w:rPr>
        <w:t>предоставляется отдельным файлом (приложение  к описанию объекта закупки)</w:t>
      </w:r>
    </w:p>
    <w:p w:rsidR="008E6031" w:rsidRDefault="008E6031" w:rsidP="008E6031">
      <w:pPr>
        <w:spacing w:after="0"/>
        <w:jc w:val="center"/>
        <w:rPr>
          <w:rFonts w:ascii="PT Astra Serif" w:eastAsia="Calibri" w:hAnsi="PT Astra Serif"/>
          <w:bCs/>
          <w:lang w:eastAsia="ru-RU"/>
        </w:rPr>
      </w:pPr>
    </w:p>
    <w:p w:rsidR="005100F5" w:rsidRPr="00AF3A30" w:rsidRDefault="005100F5" w:rsidP="008E6031">
      <w:pPr>
        <w:spacing w:after="0"/>
        <w:jc w:val="center"/>
        <w:rPr>
          <w:rFonts w:ascii="PT Astra Serif" w:eastAsia="Calibri" w:hAnsi="PT Astra Serif"/>
          <w:bCs/>
          <w:lang w:eastAsia="ru-RU"/>
        </w:rPr>
      </w:pPr>
      <w:bookmarkStart w:id="1" w:name="_GoBack"/>
      <w:bookmarkEnd w:id="1"/>
      <w:r w:rsidRPr="00AF3A30">
        <w:rPr>
          <w:rFonts w:ascii="PT Astra Serif" w:eastAsia="Calibri" w:hAnsi="PT Astra Serif"/>
          <w:bCs/>
          <w:lang w:eastAsia="ru-RU"/>
        </w:rPr>
        <w:t>Перечень и объем выполняемых работ указан в локальн</w:t>
      </w:r>
      <w:r w:rsidR="00177DB1" w:rsidRPr="00AF3A30">
        <w:rPr>
          <w:rFonts w:ascii="PT Astra Serif" w:eastAsia="Calibri" w:hAnsi="PT Astra Serif"/>
          <w:bCs/>
          <w:lang w:eastAsia="ru-RU"/>
        </w:rPr>
        <w:t>ом</w:t>
      </w:r>
      <w:r w:rsidRPr="00AF3A30">
        <w:rPr>
          <w:rFonts w:ascii="PT Astra Serif" w:eastAsia="Calibri" w:hAnsi="PT Astra Serif"/>
          <w:bCs/>
          <w:lang w:eastAsia="ru-RU"/>
        </w:rPr>
        <w:t xml:space="preserve"> сметн</w:t>
      </w:r>
      <w:r w:rsidR="00177DB1" w:rsidRPr="00AF3A30">
        <w:rPr>
          <w:rFonts w:ascii="PT Astra Serif" w:eastAsia="Calibri" w:hAnsi="PT Astra Serif"/>
          <w:bCs/>
          <w:lang w:eastAsia="ru-RU"/>
        </w:rPr>
        <w:t>ом</w:t>
      </w:r>
      <w:r w:rsidRPr="00AF3A30">
        <w:rPr>
          <w:rFonts w:ascii="PT Astra Serif" w:eastAsia="Calibri" w:hAnsi="PT Astra Serif"/>
          <w:bCs/>
          <w:lang w:eastAsia="ru-RU"/>
        </w:rPr>
        <w:t xml:space="preserve"> расчет</w:t>
      </w:r>
      <w:r w:rsidR="00177DB1" w:rsidRPr="00AF3A30">
        <w:rPr>
          <w:rFonts w:ascii="PT Astra Serif" w:eastAsia="Calibri" w:hAnsi="PT Astra Serif"/>
          <w:bCs/>
          <w:lang w:eastAsia="ru-RU"/>
        </w:rPr>
        <w:t>е</w:t>
      </w:r>
      <w:r w:rsidRPr="00AF3A30">
        <w:rPr>
          <w:rFonts w:ascii="PT Astra Serif" w:eastAsia="Calibri" w:hAnsi="PT Astra Serif"/>
          <w:bCs/>
          <w:lang w:eastAsia="ru-RU"/>
        </w:rPr>
        <w:t>.</w:t>
      </w:r>
    </w:p>
    <w:p w:rsidR="008D54DA" w:rsidRDefault="008D54DA"/>
    <w:p w:rsidR="008D54DA" w:rsidRDefault="008D54DA"/>
    <w:p w:rsidR="008D54DA" w:rsidRDefault="008D54DA"/>
    <w:p w:rsidR="008D54DA" w:rsidRDefault="008D54DA" w:rsidP="008D54DA">
      <w:pPr>
        <w:suppressAutoHyphens w:val="0"/>
        <w:spacing w:after="0"/>
        <w:jc w:val="center"/>
        <w:rPr>
          <w:rFonts w:ascii="Arial" w:hAnsi="Arial" w:cs="Arial"/>
          <w:b/>
          <w:bCs/>
          <w:kern w:val="0"/>
          <w:sz w:val="28"/>
          <w:szCs w:val="28"/>
          <w:lang w:eastAsia="ru-RU"/>
        </w:rPr>
        <w:sectPr w:rsidR="008D54DA" w:rsidSect="001F4F07">
          <w:pgSz w:w="16838" w:h="11906" w:orient="landscape"/>
          <w:pgMar w:top="1077"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3"/>
        <w:gridCol w:w="2448"/>
        <w:gridCol w:w="1328"/>
        <w:gridCol w:w="487"/>
        <w:gridCol w:w="513"/>
        <w:gridCol w:w="468"/>
        <w:gridCol w:w="258"/>
        <w:gridCol w:w="258"/>
        <w:gridCol w:w="1697"/>
        <w:gridCol w:w="962"/>
        <w:gridCol w:w="1219"/>
        <w:gridCol w:w="1270"/>
        <w:gridCol w:w="927"/>
        <w:gridCol w:w="665"/>
        <w:gridCol w:w="927"/>
        <w:gridCol w:w="650"/>
        <w:gridCol w:w="1350"/>
      </w:tblGrid>
      <w:tr w:rsidR="005F52CF" w:rsidRPr="005F52CF" w:rsidTr="005F52CF">
        <w:trPr>
          <w:trHeight w:val="585"/>
        </w:trPr>
        <w:tc>
          <w:tcPr>
            <w:tcW w:w="5000" w:type="pct"/>
            <w:gridSpan w:val="17"/>
            <w:shd w:val="clear" w:color="auto" w:fill="auto"/>
            <w:noWrap/>
            <w:vAlign w:val="bottom"/>
            <w:hideMark/>
          </w:tcPr>
          <w:p w:rsidR="005F52CF" w:rsidRPr="005F52CF" w:rsidRDefault="005F52CF" w:rsidP="005F52CF">
            <w:pPr>
              <w:suppressAutoHyphens w:val="0"/>
              <w:spacing w:after="0"/>
              <w:jc w:val="center"/>
              <w:rPr>
                <w:rFonts w:ascii="Arial" w:hAnsi="Arial" w:cs="Arial"/>
                <w:b/>
                <w:bCs/>
                <w:kern w:val="0"/>
                <w:sz w:val="28"/>
                <w:szCs w:val="28"/>
                <w:lang w:eastAsia="ru-RU"/>
              </w:rPr>
            </w:pPr>
            <w:r w:rsidRPr="005F52CF">
              <w:rPr>
                <w:rFonts w:ascii="Arial" w:hAnsi="Arial" w:cs="Arial"/>
                <w:b/>
                <w:bCs/>
                <w:kern w:val="0"/>
                <w:sz w:val="28"/>
                <w:szCs w:val="28"/>
                <w:lang w:eastAsia="ru-RU"/>
              </w:rPr>
              <w:lastRenderedPageBreak/>
              <w:t xml:space="preserve">ЛОКАЛЬНЫЙ СМЕТНЫЙ РАСЧЕТ (СМЕТА) № </w:t>
            </w:r>
          </w:p>
        </w:tc>
      </w:tr>
      <w:tr w:rsidR="005F52CF" w:rsidRPr="005F52CF" w:rsidTr="005F52CF">
        <w:trPr>
          <w:trHeight w:val="885"/>
        </w:trPr>
        <w:tc>
          <w:tcPr>
            <w:tcW w:w="5000" w:type="pct"/>
            <w:gridSpan w:val="17"/>
            <w:shd w:val="clear" w:color="auto" w:fill="auto"/>
            <w:vAlign w:val="center"/>
            <w:hideMark/>
          </w:tcPr>
          <w:p w:rsidR="005F52CF" w:rsidRPr="005F52CF" w:rsidRDefault="005F52CF" w:rsidP="005F52CF">
            <w:pPr>
              <w:suppressAutoHyphens w:val="0"/>
              <w:spacing w:after="0"/>
              <w:jc w:val="center"/>
              <w:rPr>
                <w:rFonts w:ascii="Arial" w:hAnsi="Arial" w:cs="Arial"/>
                <w:b/>
                <w:bCs/>
                <w:kern w:val="0"/>
                <w:sz w:val="28"/>
                <w:szCs w:val="28"/>
                <w:lang w:eastAsia="ru-RU"/>
              </w:rPr>
            </w:pPr>
            <w:r w:rsidRPr="005F52CF">
              <w:rPr>
                <w:rFonts w:ascii="Arial" w:hAnsi="Arial" w:cs="Arial"/>
                <w:b/>
                <w:bCs/>
                <w:kern w:val="0"/>
                <w:sz w:val="28"/>
                <w:szCs w:val="28"/>
                <w:lang w:eastAsia="ru-RU"/>
              </w:rPr>
              <w:t>Благоустройство общественной (дворовой) территории, прилегающей к территории многоквартирных домов №3, №5, №5А</w:t>
            </w:r>
            <w:r w:rsidRPr="005F52CF">
              <w:rPr>
                <w:rFonts w:ascii="Arial" w:hAnsi="Arial" w:cs="Arial"/>
                <w:b/>
                <w:bCs/>
                <w:kern w:val="0"/>
                <w:sz w:val="28"/>
                <w:szCs w:val="28"/>
                <w:lang w:eastAsia="ru-RU"/>
              </w:rPr>
              <w:br/>
              <w:t xml:space="preserve">по улице Никольская и территории МБУ </w:t>
            </w:r>
            <w:proofErr w:type="gramStart"/>
            <w:r w:rsidRPr="005F52CF">
              <w:rPr>
                <w:rFonts w:ascii="Arial" w:hAnsi="Arial" w:cs="Arial"/>
                <w:b/>
                <w:bCs/>
                <w:kern w:val="0"/>
                <w:sz w:val="28"/>
                <w:szCs w:val="28"/>
                <w:lang w:eastAsia="ru-RU"/>
              </w:rPr>
              <w:t>ДО</w:t>
            </w:r>
            <w:proofErr w:type="gramEnd"/>
            <w:r w:rsidRPr="005F52CF">
              <w:rPr>
                <w:rFonts w:ascii="Arial" w:hAnsi="Arial" w:cs="Arial"/>
                <w:b/>
                <w:bCs/>
                <w:kern w:val="0"/>
                <w:sz w:val="28"/>
                <w:szCs w:val="28"/>
                <w:lang w:eastAsia="ru-RU"/>
              </w:rPr>
              <w:t xml:space="preserve"> «</w:t>
            </w:r>
            <w:proofErr w:type="gramStart"/>
            <w:r w:rsidRPr="005F52CF">
              <w:rPr>
                <w:rFonts w:ascii="Arial" w:hAnsi="Arial" w:cs="Arial"/>
                <w:b/>
                <w:bCs/>
                <w:kern w:val="0"/>
                <w:sz w:val="28"/>
                <w:szCs w:val="28"/>
                <w:lang w:eastAsia="ru-RU"/>
              </w:rPr>
              <w:t>Детская</w:t>
            </w:r>
            <w:proofErr w:type="gramEnd"/>
            <w:r w:rsidRPr="005F52CF">
              <w:rPr>
                <w:rFonts w:ascii="Arial" w:hAnsi="Arial" w:cs="Arial"/>
                <w:b/>
                <w:bCs/>
                <w:kern w:val="0"/>
                <w:sz w:val="28"/>
                <w:szCs w:val="28"/>
                <w:lang w:eastAsia="ru-RU"/>
              </w:rPr>
              <w:t xml:space="preserve"> школа искусств» в городе Югорске</w:t>
            </w:r>
          </w:p>
        </w:tc>
      </w:tr>
      <w:tr w:rsidR="005F52CF" w:rsidRPr="005F52CF" w:rsidTr="005F52CF">
        <w:trPr>
          <w:trHeight w:val="240"/>
        </w:trPr>
        <w:tc>
          <w:tcPr>
            <w:tcW w:w="5000" w:type="pct"/>
            <w:gridSpan w:val="17"/>
            <w:shd w:val="clear" w:color="auto" w:fill="auto"/>
            <w:noWrap/>
            <w:hideMark/>
          </w:tcPr>
          <w:p w:rsidR="005F52CF" w:rsidRPr="005F52CF" w:rsidRDefault="005F52CF" w:rsidP="005F52CF">
            <w:pPr>
              <w:suppressAutoHyphens w:val="0"/>
              <w:spacing w:after="0"/>
              <w:jc w:val="center"/>
              <w:rPr>
                <w:rFonts w:ascii="Arial" w:hAnsi="Arial" w:cs="Arial"/>
                <w:i/>
                <w:iCs/>
                <w:kern w:val="0"/>
                <w:sz w:val="16"/>
                <w:szCs w:val="16"/>
                <w:lang w:eastAsia="ru-RU"/>
              </w:rPr>
            </w:pPr>
            <w:r w:rsidRPr="005F52CF">
              <w:rPr>
                <w:rFonts w:ascii="Arial" w:hAnsi="Arial" w:cs="Arial"/>
                <w:i/>
                <w:iCs/>
                <w:kern w:val="0"/>
                <w:sz w:val="16"/>
                <w:szCs w:val="16"/>
                <w:lang w:eastAsia="ru-RU"/>
              </w:rPr>
              <w:t xml:space="preserve"> (наименование работ и затрат)</w:t>
            </w:r>
          </w:p>
        </w:tc>
      </w:tr>
      <w:tr w:rsidR="005F52CF" w:rsidRPr="005F52CF" w:rsidTr="000234E9">
        <w:trPr>
          <w:trHeight w:val="195"/>
        </w:trPr>
        <w:tc>
          <w:tcPr>
            <w:tcW w:w="155" w:type="pct"/>
            <w:vMerge w:val="restar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gramStart"/>
            <w:r w:rsidRPr="005F52CF">
              <w:rPr>
                <w:rFonts w:ascii="Arial" w:hAnsi="Arial" w:cs="Arial"/>
                <w:color w:val="000000"/>
                <w:kern w:val="0"/>
                <w:sz w:val="16"/>
                <w:szCs w:val="16"/>
                <w:lang w:eastAsia="ru-RU"/>
              </w:rPr>
              <w:t>п</w:t>
            </w:r>
            <w:proofErr w:type="gramEnd"/>
            <w:r w:rsidRPr="005F52CF">
              <w:rPr>
                <w:rFonts w:ascii="Arial" w:hAnsi="Arial" w:cs="Arial"/>
                <w:color w:val="000000"/>
                <w:kern w:val="0"/>
                <w:sz w:val="16"/>
                <w:szCs w:val="16"/>
                <w:lang w:eastAsia="ru-RU"/>
              </w:rPr>
              <w:t>/п</w:t>
            </w:r>
          </w:p>
        </w:tc>
        <w:tc>
          <w:tcPr>
            <w:tcW w:w="769" w:type="pct"/>
            <w:vMerge w:val="restar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Обоснование</w:t>
            </w:r>
          </w:p>
        </w:tc>
        <w:tc>
          <w:tcPr>
            <w:tcW w:w="1040" w:type="pct"/>
            <w:gridSpan w:val="6"/>
            <w:vMerge w:val="restar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Наименование работ и затрат</w:t>
            </w:r>
          </w:p>
        </w:tc>
        <w:tc>
          <w:tcPr>
            <w:tcW w:w="533" w:type="pct"/>
            <w:vMerge w:val="restar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Единица измерения</w:t>
            </w:r>
          </w:p>
        </w:tc>
        <w:tc>
          <w:tcPr>
            <w:tcW w:w="1084" w:type="pct"/>
            <w:gridSpan w:val="3"/>
            <w:vMerge w:val="restar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Количество</w:t>
            </w:r>
          </w:p>
        </w:tc>
        <w:tc>
          <w:tcPr>
            <w:tcW w:w="1419" w:type="pct"/>
            <w:gridSpan w:val="5"/>
            <w:vMerge w:val="restar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Сметная стоимость, руб.</w:t>
            </w:r>
          </w:p>
        </w:tc>
      </w:tr>
      <w:tr w:rsidR="005F52CF" w:rsidRPr="005F52CF" w:rsidTr="000234E9">
        <w:trPr>
          <w:trHeight w:val="225"/>
        </w:trPr>
        <w:tc>
          <w:tcPr>
            <w:tcW w:w="155" w:type="pct"/>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769" w:type="pct"/>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1040" w:type="pct"/>
            <w:gridSpan w:val="6"/>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533" w:type="pct"/>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1084" w:type="pct"/>
            <w:gridSpan w:val="3"/>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1419" w:type="pct"/>
            <w:gridSpan w:val="5"/>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r>
      <w:tr w:rsidR="005F52CF" w:rsidRPr="005F52CF" w:rsidTr="000234E9">
        <w:trPr>
          <w:trHeight w:val="195"/>
        </w:trPr>
        <w:tc>
          <w:tcPr>
            <w:tcW w:w="155" w:type="pct"/>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769" w:type="pct"/>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1040" w:type="pct"/>
            <w:gridSpan w:val="6"/>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533" w:type="pct"/>
            <w:vMerge/>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02"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на единицу измерения</w:t>
            </w:r>
          </w:p>
        </w:tc>
        <w:tc>
          <w:tcPr>
            <w:tcW w:w="383"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коэффициенты</w:t>
            </w:r>
          </w:p>
        </w:tc>
        <w:tc>
          <w:tcPr>
            <w:tcW w:w="399"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всего с учетом коэффициентов</w:t>
            </w:r>
          </w:p>
        </w:tc>
        <w:tc>
          <w:tcPr>
            <w:tcW w:w="291"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на единицу измерения в базисном уровне цен</w:t>
            </w:r>
          </w:p>
        </w:tc>
        <w:tc>
          <w:tcPr>
            <w:tcW w:w="209"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индекс</w:t>
            </w:r>
          </w:p>
        </w:tc>
        <w:tc>
          <w:tcPr>
            <w:tcW w:w="291"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на единицу измерения в текущем уровне цен</w:t>
            </w:r>
          </w:p>
        </w:tc>
        <w:tc>
          <w:tcPr>
            <w:tcW w:w="204"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коэффициенты</w:t>
            </w:r>
          </w:p>
        </w:tc>
        <w:tc>
          <w:tcPr>
            <w:tcW w:w="424" w:type="pct"/>
            <w:shd w:val="clear" w:color="auto" w:fill="auto"/>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всего в текущем уровне цен</w:t>
            </w:r>
          </w:p>
        </w:tc>
      </w:tr>
      <w:tr w:rsidR="005F52CF" w:rsidRPr="005F52CF" w:rsidTr="000234E9">
        <w:trPr>
          <w:trHeight w:val="240"/>
        </w:trPr>
        <w:tc>
          <w:tcPr>
            <w:tcW w:w="155"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w:t>
            </w:r>
          </w:p>
        </w:tc>
        <w:tc>
          <w:tcPr>
            <w:tcW w:w="769"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w:t>
            </w:r>
          </w:p>
        </w:tc>
        <w:tc>
          <w:tcPr>
            <w:tcW w:w="1040" w:type="pct"/>
            <w:gridSpan w:val="6"/>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3</w:t>
            </w:r>
          </w:p>
        </w:tc>
        <w:tc>
          <w:tcPr>
            <w:tcW w:w="533"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4</w:t>
            </w:r>
          </w:p>
        </w:tc>
        <w:tc>
          <w:tcPr>
            <w:tcW w:w="302"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5</w:t>
            </w:r>
          </w:p>
        </w:tc>
        <w:tc>
          <w:tcPr>
            <w:tcW w:w="383"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6</w:t>
            </w:r>
          </w:p>
        </w:tc>
        <w:tc>
          <w:tcPr>
            <w:tcW w:w="399"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7</w:t>
            </w:r>
          </w:p>
        </w:tc>
        <w:tc>
          <w:tcPr>
            <w:tcW w:w="291"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8</w:t>
            </w:r>
          </w:p>
        </w:tc>
        <w:tc>
          <w:tcPr>
            <w:tcW w:w="209"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9</w:t>
            </w:r>
          </w:p>
        </w:tc>
        <w:tc>
          <w:tcPr>
            <w:tcW w:w="291"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w:t>
            </w:r>
          </w:p>
        </w:tc>
        <w:tc>
          <w:tcPr>
            <w:tcW w:w="204"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w:t>
            </w:r>
          </w:p>
        </w:tc>
        <w:tc>
          <w:tcPr>
            <w:tcW w:w="424" w:type="pct"/>
            <w:shd w:val="clear" w:color="auto" w:fill="auto"/>
            <w:noWrap/>
            <w:vAlign w:val="center"/>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w:t>
            </w:r>
          </w:p>
        </w:tc>
      </w:tr>
      <w:tr w:rsidR="005F52CF" w:rsidRPr="005F52CF" w:rsidTr="005F52CF">
        <w:trPr>
          <w:trHeight w:val="870"/>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1. Демонтажные и подготовительные работы</w:t>
            </w:r>
          </w:p>
        </w:tc>
      </w:tr>
      <w:tr w:rsidR="005F52CF" w:rsidRPr="005F52CF" w:rsidTr="005F52CF">
        <w:trPr>
          <w:trHeight w:val="34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Демонтажные работы</w:t>
            </w:r>
          </w:p>
        </w:tc>
      </w:tr>
      <w:tr w:rsidR="005F52CF" w:rsidRPr="005F52CF" w:rsidTr="000234E9">
        <w:trPr>
          <w:trHeight w:val="240"/>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ГЭСН27-09-008-01</w:t>
            </w:r>
            <w:r w:rsidRPr="005F52CF">
              <w:rPr>
                <w:rFonts w:ascii="Arial" w:hAnsi="Arial" w:cs="Arial"/>
                <w:b/>
                <w:bCs/>
                <w:color w:val="000000"/>
                <w:kern w:val="0"/>
                <w:sz w:val="16"/>
                <w:szCs w:val="16"/>
                <w:lang w:eastAsia="ru-RU"/>
              </w:rPr>
              <w:br/>
              <w:t>применительно</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Установка дорожных знаков </w:t>
            </w:r>
            <w:proofErr w:type="spellStart"/>
            <w:r w:rsidRPr="005F52CF">
              <w:rPr>
                <w:rFonts w:ascii="Arial" w:hAnsi="Arial" w:cs="Arial"/>
                <w:b/>
                <w:bCs/>
                <w:color w:val="000000"/>
                <w:kern w:val="0"/>
                <w:sz w:val="16"/>
                <w:szCs w:val="16"/>
                <w:lang w:eastAsia="ru-RU"/>
              </w:rPr>
              <w:t>бесфундаментных</w:t>
            </w:r>
            <w:proofErr w:type="spellEnd"/>
            <w:r w:rsidRPr="005F52CF">
              <w:rPr>
                <w:rFonts w:ascii="Arial" w:hAnsi="Arial" w:cs="Arial"/>
                <w:b/>
                <w:bCs/>
                <w:color w:val="000000"/>
                <w:kern w:val="0"/>
                <w:sz w:val="16"/>
                <w:szCs w:val="16"/>
                <w:lang w:eastAsia="ru-RU"/>
              </w:rPr>
              <w:t>: на металлических стойках // Демонтаж дорожных знаков на одной стойке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40"/>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 / 100</w:t>
            </w:r>
          </w:p>
        </w:tc>
      </w:tr>
      <w:tr w:rsidR="005F52CF" w:rsidRPr="005F52CF" w:rsidTr="000234E9">
        <w:trPr>
          <w:trHeight w:val="240"/>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571/</w:t>
            </w:r>
            <w:proofErr w:type="gramStart"/>
            <w:r w:rsidRPr="005F52CF">
              <w:rPr>
                <w:rFonts w:ascii="Arial" w:hAnsi="Arial" w:cs="Arial"/>
                <w:color w:val="000000"/>
                <w:kern w:val="0"/>
                <w:sz w:val="16"/>
                <w:szCs w:val="16"/>
                <w:lang w:eastAsia="ru-RU"/>
              </w:rPr>
              <w:t>пр</w:t>
            </w:r>
            <w:proofErr w:type="gramEnd"/>
            <w:r w:rsidRPr="005F52CF">
              <w:rPr>
                <w:rFonts w:ascii="Arial" w:hAnsi="Arial" w:cs="Arial"/>
                <w:color w:val="000000"/>
                <w:kern w:val="0"/>
                <w:sz w:val="16"/>
                <w:szCs w:val="16"/>
                <w:lang w:eastAsia="ru-RU"/>
              </w:rPr>
              <w:t>_2022_п.83_т.2_стр.4_стб.3</w:t>
            </w: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Демонтаж (разборка) металлических, </w:t>
            </w:r>
            <w:proofErr w:type="spellStart"/>
            <w:r w:rsidRPr="005F52CF">
              <w:rPr>
                <w:rFonts w:ascii="Arial" w:hAnsi="Arial" w:cs="Arial"/>
                <w:color w:val="000000"/>
                <w:kern w:val="0"/>
                <w:sz w:val="16"/>
                <w:szCs w:val="16"/>
                <w:lang w:eastAsia="ru-RU"/>
              </w:rPr>
              <w:t>металлокомпозитных</w:t>
            </w:r>
            <w:proofErr w:type="spellEnd"/>
            <w:r w:rsidRPr="005F52CF">
              <w:rPr>
                <w:rFonts w:ascii="Arial" w:hAnsi="Arial" w:cs="Arial"/>
                <w:color w:val="000000"/>
                <w:kern w:val="0"/>
                <w:sz w:val="16"/>
                <w:szCs w:val="16"/>
                <w:lang w:eastAsia="ru-RU"/>
              </w:rPr>
              <w:t xml:space="preserve">, композитных конструкций ОЗП=0,7; ЭМ=0,7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ЗПМ=0,7; МАТ=0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ТЗ=0,7; ТЗМ=0,7</w:t>
            </w:r>
          </w:p>
        </w:tc>
      </w:tr>
      <w:tr w:rsidR="005F52CF" w:rsidRPr="005F52CF" w:rsidTr="000234E9">
        <w:trPr>
          <w:trHeight w:val="19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1 298,57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1 298,57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164,75</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0,10171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76,28</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91.04.01-033</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Машины бурильно-крановые на базе </w:t>
            </w:r>
            <w:proofErr w:type="gramStart"/>
            <w:r w:rsidRPr="005F52CF">
              <w:rPr>
                <w:rFonts w:ascii="Arial" w:hAnsi="Arial" w:cs="Arial"/>
                <w:kern w:val="0"/>
                <w:sz w:val="16"/>
                <w:szCs w:val="16"/>
                <w:lang w:eastAsia="ru-RU"/>
              </w:rPr>
              <w:t>трактора</w:t>
            </w:r>
            <w:proofErr w:type="gramEnd"/>
            <w:r w:rsidRPr="005F52CF">
              <w:rPr>
                <w:rFonts w:ascii="Arial" w:hAnsi="Arial" w:cs="Arial"/>
                <w:kern w:val="0"/>
                <w:sz w:val="16"/>
                <w:szCs w:val="16"/>
                <w:lang w:eastAsia="ru-RU"/>
              </w:rPr>
              <w:t xml:space="preserve"> на гусеничном ходу мощностью 93 кВт (126 </w:t>
            </w:r>
            <w:proofErr w:type="spellStart"/>
            <w:r w:rsidRPr="005F52CF">
              <w:rPr>
                <w:rFonts w:ascii="Arial" w:hAnsi="Arial" w:cs="Arial"/>
                <w:kern w:val="0"/>
                <w:sz w:val="16"/>
                <w:szCs w:val="16"/>
                <w:lang w:eastAsia="ru-RU"/>
              </w:rPr>
              <w:t>л.с</w:t>
            </w:r>
            <w:proofErr w:type="spellEnd"/>
            <w:r w:rsidRPr="005F52CF">
              <w:rPr>
                <w:rFonts w:ascii="Arial" w:hAnsi="Arial" w:cs="Arial"/>
                <w:kern w:val="0"/>
                <w:sz w:val="16"/>
                <w:szCs w:val="16"/>
                <w:lang w:eastAsia="ru-RU"/>
              </w:rPr>
              <w:t>.), глубина бурения до 5 м, диаметр скважин до 800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0,077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998,38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1 677,28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129,15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57,77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0,01064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24,26</w:t>
            </w:r>
          </w:p>
        </w:tc>
      </w:tr>
      <w:tr w:rsidR="005F52CF" w:rsidRPr="005F52CF" w:rsidTr="000234E9">
        <w:trPr>
          <w:trHeight w:val="192"/>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0,01064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9,33</w:t>
            </w:r>
          </w:p>
        </w:tc>
      </w:tr>
      <w:tr w:rsidR="005F52CF" w:rsidRPr="005F52CF" w:rsidTr="000234E9">
        <w:trPr>
          <w:trHeight w:val="323"/>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0,01407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11,34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0,01407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9,18</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01.7.15.02-0082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Болты стальные с шестигранной головкой, диаметр резьбы М8 (М10, М12, </w:t>
            </w:r>
            <w:r w:rsidRPr="005F52CF">
              <w:rPr>
                <w:rFonts w:ascii="Arial" w:hAnsi="Arial" w:cs="Arial"/>
                <w:kern w:val="0"/>
                <w:sz w:val="16"/>
                <w:szCs w:val="16"/>
                <w:lang w:eastAsia="ru-RU"/>
              </w:rPr>
              <w:lastRenderedPageBreak/>
              <w:t>М14), длина 16-160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106 965,20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118 731,37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14.4.01.08-0001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Грунтовка В-КФ-093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0,01935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170 358,45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233 391,08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14.4.04.08-0001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Эмаль ПФ-115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0,00562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80 322,25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118 073,71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14.5.09.07-0031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Растворитель Р-4А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0,00338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105 971,44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201 345,74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1 539,60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1 374,85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2 034,78</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1 842,30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541 668,00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5 416,68</w:t>
            </w:r>
          </w:p>
        </w:tc>
      </w:tr>
      <w:tr w:rsidR="005F52CF" w:rsidRPr="005F52CF" w:rsidTr="000234E9">
        <w:trPr>
          <w:trHeight w:val="630"/>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ГЭСНм37-01-001-04</w:t>
            </w:r>
            <w:r w:rsidRPr="005F52CF">
              <w:rPr>
                <w:rFonts w:ascii="Arial" w:hAnsi="Arial" w:cs="Arial"/>
                <w:b/>
                <w:bCs/>
                <w:color w:val="000000"/>
                <w:kern w:val="0"/>
                <w:sz w:val="16"/>
                <w:szCs w:val="16"/>
                <w:lang w:eastAsia="ru-RU"/>
              </w:rPr>
              <w:br/>
              <w:t>применительно</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Монтаж сосудов и аппаратов без механизмов на открытой площадке, масса сосудов и аппаратов: 0,5 т // Демонтаж игрового комплекса (400 кг)</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571/</w:t>
            </w:r>
            <w:proofErr w:type="gramStart"/>
            <w:r w:rsidRPr="005F52CF">
              <w:rPr>
                <w:rFonts w:ascii="Arial" w:hAnsi="Arial" w:cs="Arial"/>
                <w:color w:val="000000"/>
                <w:kern w:val="0"/>
                <w:sz w:val="16"/>
                <w:szCs w:val="16"/>
                <w:lang w:eastAsia="ru-RU"/>
              </w:rPr>
              <w:t>пр</w:t>
            </w:r>
            <w:proofErr w:type="gramEnd"/>
            <w:r w:rsidRPr="005F52CF">
              <w:rPr>
                <w:rFonts w:ascii="Arial" w:hAnsi="Arial" w:cs="Arial"/>
                <w:color w:val="000000"/>
                <w:kern w:val="0"/>
                <w:sz w:val="16"/>
                <w:szCs w:val="16"/>
                <w:lang w:eastAsia="ru-RU"/>
              </w:rPr>
              <w:t>_2022_п.83_т.2_стр.4_стб.3</w:t>
            </w: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Демонтаж (разборка) металлических, </w:t>
            </w:r>
            <w:proofErr w:type="spellStart"/>
            <w:r w:rsidRPr="005F52CF">
              <w:rPr>
                <w:rFonts w:ascii="Arial" w:hAnsi="Arial" w:cs="Arial"/>
                <w:color w:val="000000"/>
                <w:kern w:val="0"/>
                <w:sz w:val="16"/>
                <w:szCs w:val="16"/>
                <w:lang w:eastAsia="ru-RU"/>
              </w:rPr>
              <w:t>металлокомпозитных</w:t>
            </w:r>
            <w:proofErr w:type="spellEnd"/>
            <w:r w:rsidRPr="005F52CF">
              <w:rPr>
                <w:rFonts w:ascii="Arial" w:hAnsi="Arial" w:cs="Arial"/>
                <w:color w:val="000000"/>
                <w:kern w:val="0"/>
                <w:sz w:val="16"/>
                <w:szCs w:val="16"/>
                <w:lang w:eastAsia="ru-RU"/>
              </w:rPr>
              <w:t xml:space="preserve">, композитных конструкций ОЗП=0,7; ЭМ=0,7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ЗПМ=0,7; МАТ=0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ТЗ=0,7; ТЗМ=0,7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8 598,89</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13,79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8 598,89</w:t>
            </w:r>
          </w:p>
        </w:tc>
      </w:tr>
      <w:tr w:rsidR="005F52CF" w:rsidRPr="005F52CF" w:rsidTr="000234E9">
        <w:trPr>
          <w:trHeight w:val="803"/>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1 397,23</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0,595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499,58</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91.05.06-007</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гусеничном ходу,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0,196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1 703,30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3 082,97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604,26</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0,196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171,87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91.05.08-007</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пневмоколесном ходу, грузоподъемность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1 761,85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2 501,83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595,44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222,61</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129,72</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105,10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для газовой 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0,74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1,764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67,07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67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08.1.02.11-0023</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Поковки простые строительные (скобы, закрепы, хомуты), масса до 1,6 кг</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122,66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161,91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25.1.01.04-0031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Шпала из древесины хвойных пород, непропитанная, для железных дорог широкой колеи, тип I</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1 818,38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0,91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1 654,73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10 495,70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171,98</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9 098,47</w:t>
            </w:r>
          </w:p>
        </w:tc>
      </w:tr>
      <w:tr w:rsidR="005F52CF" w:rsidRPr="005F52CF" w:rsidTr="000234E9">
        <w:trPr>
          <w:trHeight w:val="76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8 461,58</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4 458,25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23 587,51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23 587,51</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ГЭСНр68-03-004-01</w:t>
            </w:r>
            <w:r w:rsidRPr="005F52CF">
              <w:rPr>
                <w:rFonts w:ascii="Arial" w:hAnsi="Arial" w:cs="Arial"/>
                <w:b/>
                <w:bCs/>
                <w:color w:val="000000"/>
                <w:kern w:val="0"/>
                <w:sz w:val="16"/>
                <w:szCs w:val="16"/>
                <w:lang w:eastAsia="ru-RU"/>
              </w:rPr>
              <w:br/>
              <w:t>применительно</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Демонтаж металлических ограждений высотой до 1 м // Демонтаж ограждения детской площадки (15 кг/м)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Объем=(53*2) / 100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31,3018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18 146,28</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29,53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31,3018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18 146,28</w:t>
            </w:r>
          </w:p>
        </w:tc>
      </w:tr>
      <w:tr w:rsidR="005F52CF" w:rsidRPr="005F52CF" w:rsidTr="000234E9">
        <w:trPr>
          <w:trHeight w:val="529"/>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256,22</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207,59</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256,22</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207,59</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30,63</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3,63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3,8478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30,63</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18 640,72</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18 353,87</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/812-102.0-2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Благоустройство (</w:t>
            </w:r>
            <w:proofErr w:type="gramStart"/>
            <w:r w:rsidRPr="005F52CF">
              <w:rPr>
                <w:rFonts w:ascii="Arial" w:hAnsi="Arial" w:cs="Arial"/>
                <w:kern w:val="0"/>
                <w:sz w:val="16"/>
                <w:szCs w:val="16"/>
                <w:lang w:eastAsia="ru-RU"/>
              </w:rPr>
              <w:t>ремонтно-строительные</w:t>
            </w:r>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18 904,49</w:t>
            </w:r>
          </w:p>
        </w:tc>
      </w:tr>
      <w:tr w:rsidR="005F52CF" w:rsidRPr="005F52CF" w:rsidTr="000234E9">
        <w:trPr>
          <w:trHeight w:val="289"/>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/774-102.0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Благоустройство (ремонтно-строительные)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9 911,09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44 770,09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47 456,30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ГЭСН27-12-010-04</w:t>
            </w:r>
            <w:r w:rsidRPr="005F52CF">
              <w:rPr>
                <w:rFonts w:ascii="Arial" w:hAnsi="Arial" w:cs="Arial"/>
                <w:b/>
                <w:bCs/>
                <w:color w:val="000000"/>
                <w:kern w:val="0"/>
                <w:sz w:val="16"/>
                <w:szCs w:val="16"/>
                <w:lang w:eastAsia="ru-RU"/>
              </w:rPr>
              <w:br/>
              <w:t>применительно</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Разборка дорог из сборных железобетонных плит площадью: свыше 3 м</w:t>
            </w:r>
            <w:proofErr w:type="gramStart"/>
            <w:r w:rsidRPr="005F52CF">
              <w:rPr>
                <w:rFonts w:ascii="Arial" w:hAnsi="Arial" w:cs="Arial"/>
                <w:b/>
                <w:bCs/>
                <w:color w:val="000000"/>
                <w:kern w:val="0"/>
                <w:sz w:val="16"/>
                <w:szCs w:val="16"/>
                <w:lang w:eastAsia="ru-RU"/>
              </w:rPr>
              <w:t>2</w:t>
            </w:r>
            <w:proofErr w:type="gramEnd"/>
            <w:r w:rsidRPr="005F52CF">
              <w:rPr>
                <w:rFonts w:ascii="Arial" w:hAnsi="Arial" w:cs="Arial"/>
                <w:b/>
                <w:bCs/>
                <w:color w:val="000000"/>
                <w:kern w:val="0"/>
                <w:sz w:val="16"/>
                <w:szCs w:val="16"/>
                <w:lang w:eastAsia="ru-RU"/>
              </w:rPr>
              <w:t xml:space="preserve"> // Демонтаж тротуарной ж/б плиты 3х1,5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0,0063</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0,0063</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Объем=(3*1,5*0,14*1) / 100</w:t>
            </w:r>
          </w:p>
        </w:tc>
      </w:tr>
      <w:tr w:rsidR="005F52CF" w:rsidRPr="005F52CF" w:rsidTr="000234E9">
        <w:trPr>
          <w:trHeight w:val="540"/>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0,241038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135,04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1-100-26</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38,26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0,241038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135,04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298,49</w:t>
            </w:r>
          </w:p>
        </w:tc>
      </w:tr>
      <w:tr w:rsidR="005F52CF" w:rsidRPr="005F52CF" w:rsidTr="000234E9">
        <w:trPr>
          <w:trHeight w:val="37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0,186354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143,47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91.01.02-004</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Автогрейдеры среднего типа, мощность 99 кВт (135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0,001953</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1 933,00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3 460,07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6,76</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0,001953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1,71</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0,095382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217,44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0,095382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83,64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91.13.01-038</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Машины поливомоечные, вместимость цистерны 6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1 827,03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4,60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0,00252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1,65</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13,73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0,086499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69,69</w:t>
            </w:r>
          </w:p>
        </w:tc>
      </w:tr>
      <w:tr w:rsidR="005F52CF" w:rsidRPr="005F52CF" w:rsidTr="000234E9">
        <w:trPr>
          <w:trHeight w:val="503"/>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13,73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0,086499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56,47</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577,00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278,51</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412,19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373,20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216 252,38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1 362,39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ГЭСН46-05-008-03</w:t>
            </w:r>
            <w:r w:rsidRPr="005F52CF">
              <w:rPr>
                <w:rFonts w:ascii="Arial" w:hAnsi="Arial" w:cs="Arial"/>
                <w:b/>
                <w:bCs/>
                <w:color w:val="000000"/>
                <w:kern w:val="0"/>
                <w:sz w:val="16"/>
                <w:szCs w:val="16"/>
                <w:lang w:eastAsia="ru-RU"/>
              </w:rPr>
              <w:br/>
              <w:t>применительно</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Монтаж мелких металлоконструкций массой до 10 кг // Демонтаж скамеек, урн, столов и металлоконструкций МАФ, карусели, качели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 металлоконструкций</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0,665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0,665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Объем=0,451+0,09+0,124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571/</w:t>
            </w:r>
            <w:proofErr w:type="gramStart"/>
            <w:r w:rsidRPr="005F52CF">
              <w:rPr>
                <w:rFonts w:ascii="Arial" w:hAnsi="Arial" w:cs="Arial"/>
                <w:color w:val="000000"/>
                <w:kern w:val="0"/>
                <w:sz w:val="16"/>
                <w:szCs w:val="16"/>
                <w:lang w:eastAsia="ru-RU"/>
              </w:rPr>
              <w:t>пр</w:t>
            </w:r>
            <w:proofErr w:type="gramEnd"/>
            <w:r w:rsidRPr="005F52CF">
              <w:rPr>
                <w:rFonts w:ascii="Arial" w:hAnsi="Arial" w:cs="Arial"/>
                <w:color w:val="000000"/>
                <w:kern w:val="0"/>
                <w:sz w:val="16"/>
                <w:szCs w:val="16"/>
                <w:lang w:eastAsia="ru-RU"/>
              </w:rPr>
              <w:t>_2022_п.83_т.2_стр.4_стб.3</w:t>
            </w: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Демонтаж (разборка) металлических, </w:t>
            </w:r>
            <w:proofErr w:type="spellStart"/>
            <w:r w:rsidRPr="005F52CF">
              <w:rPr>
                <w:rFonts w:ascii="Arial" w:hAnsi="Arial" w:cs="Arial"/>
                <w:color w:val="000000"/>
                <w:kern w:val="0"/>
                <w:sz w:val="16"/>
                <w:szCs w:val="16"/>
                <w:lang w:eastAsia="ru-RU"/>
              </w:rPr>
              <w:t>металлокомпозитных</w:t>
            </w:r>
            <w:proofErr w:type="spellEnd"/>
            <w:r w:rsidRPr="005F52CF">
              <w:rPr>
                <w:rFonts w:ascii="Arial" w:hAnsi="Arial" w:cs="Arial"/>
                <w:color w:val="000000"/>
                <w:kern w:val="0"/>
                <w:sz w:val="16"/>
                <w:szCs w:val="16"/>
                <w:lang w:eastAsia="ru-RU"/>
              </w:rPr>
              <w:t xml:space="preserve">, композитных конструкций ОЗП=0,7; ЭМ=0,7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ЗПМ=0,7; МАТ=0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ТЗ=0,7; ТЗМ=0,7</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39,423195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24 582,73</w:t>
            </w:r>
          </w:p>
        </w:tc>
      </w:tr>
      <w:tr w:rsidR="005F52CF" w:rsidRPr="005F52CF" w:rsidTr="000234E9">
        <w:trPr>
          <w:trHeight w:val="492"/>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39,423195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24 582,73</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412,10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0,302575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197,52</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0,302575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243,79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0,302575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197,52</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4,426905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168,31</w:t>
            </w:r>
          </w:p>
        </w:tc>
      </w:tr>
      <w:tr w:rsidR="005F52CF" w:rsidRPr="005F52CF" w:rsidTr="000234E9">
        <w:trPr>
          <w:trHeight w:val="510"/>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1230"/>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01.7.11.07-0227</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Электроды сварочные для сварки </w:t>
            </w:r>
            <w:r w:rsidRPr="005F52CF">
              <w:rPr>
                <w:rFonts w:ascii="Arial" w:hAnsi="Arial" w:cs="Arial"/>
                <w:kern w:val="0"/>
                <w:sz w:val="16"/>
                <w:szCs w:val="16"/>
                <w:lang w:eastAsia="ru-RU"/>
              </w:rPr>
              <w:lastRenderedPageBreak/>
              <w:t>низколегированных и углеродистых сталей УОНИ 13/45, Э42А,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155,63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08.3.03.06-0002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Проволока горячекатаная в мотках, диаметр 6,3-6,5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60 258,20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0,92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55 437,54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0,00</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25 192,35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24 780,25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/812-040.1-2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25 771,46</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14 620,35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98 622,80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65 584,16</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ГЭСНр68-02-012-01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Разборка тротуаров и дорожек из плит с их отноской и укладкой в штабель // Демонтаж плитки тротуарной (65 кг/м</w:t>
            </w:r>
            <w:proofErr w:type="gramStart"/>
            <w:r w:rsidRPr="005F52CF">
              <w:rPr>
                <w:rFonts w:ascii="Arial" w:hAnsi="Arial" w:cs="Arial"/>
                <w:b/>
                <w:bCs/>
                <w:color w:val="000000"/>
                <w:kern w:val="0"/>
                <w:sz w:val="16"/>
                <w:szCs w:val="16"/>
                <w:lang w:eastAsia="ru-RU"/>
              </w:rPr>
              <w:t>2</w:t>
            </w:r>
            <w:proofErr w:type="gramEnd"/>
            <w:r w:rsidRPr="005F52CF">
              <w:rPr>
                <w:rFonts w:ascii="Arial" w:hAnsi="Arial" w:cs="Arial"/>
                <w:b/>
                <w:bCs/>
                <w:color w:val="000000"/>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Объем=145 / 100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27,086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14 026,49</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1-100-17</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1,7</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18,68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27,086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517,85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14 026,49</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14 026,49</w:t>
            </w:r>
          </w:p>
        </w:tc>
      </w:tr>
      <w:tr w:rsidR="005F52CF" w:rsidRPr="005F52CF" w:rsidTr="000234E9">
        <w:trPr>
          <w:trHeight w:val="94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14 026,49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/812-102.0-2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Благоустройство (</w:t>
            </w:r>
            <w:proofErr w:type="gramStart"/>
            <w:r w:rsidRPr="005F52CF">
              <w:rPr>
                <w:rFonts w:ascii="Arial" w:hAnsi="Arial" w:cs="Arial"/>
                <w:kern w:val="0"/>
                <w:sz w:val="16"/>
                <w:szCs w:val="16"/>
                <w:lang w:eastAsia="ru-RU"/>
              </w:rPr>
              <w:t>ремонтно-строительные</w:t>
            </w:r>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14 447,28</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/774-102.0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Благоустройство (ремонтно-строительные)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7 574,30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24 860,74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36 048,07</w:t>
            </w:r>
          </w:p>
        </w:tc>
      </w:tr>
      <w:tr w:rsidR="005F52CF" w:rsidRPr="005F52CF" w:rsidTr="000234E9">
        <w:trPr>
          <w:trHeight w:val="529"/>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ГЭСН27-03-010-01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Разборка бортовых камней: на бетонном основании // Камни бортовые БР 100.20.8 тротуарные (0,04 т/</w:t>
            </w:r>
            <w:proofErr w:type="spellStart"/>
            <w:proofErr w:type="gramStart"/>
            <w:r w:rsidRPr="005F52CF">
              <w:rPr>
                <w:rFonts w:ascii="Arial" w:hAnsi="Arial" w:cs="Arial"/>
                <w:b/>
                <w:bCs/>
                <w:color w:val="000000"/>
                <w:kern w:val="0"/>
                <w:sz w:val="16"/>
                <w:szCs w:val="16"/>
                <w:lang w:eastAsia="ru-RU"/>
              </w:rPr>
              <w:t>шт</w:t>
            </w:r>
            <w:proofErr w:type="spellEnd"/>
            <w:proofErr w:type="gramEnd"/>
            <w:r w:rsidRPr="005F52CF">
              <w:rPr>
                <w:rFonts w:ascii="Arial" w:hAnsi="Arial" w:cs="Arial"/>
                <w:b/>
                <w:bCs/>
                <w:color w:val="000000"/>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Объем=290 / 100</w:t>
            </w:r>
          </w:p>
        </w:tc>
      </w:tr>
      <w:tr w:rsidR="005F52CF" w:rsidRPr="005F52CF" w:rsidTr="000234E9">
        <w:trPr>
          <w:trHeight w:val="720"/>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222,43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121 362,26</w:t>
            </w:r>
          </w:p>
        </w:tc>
      </w:tr>
      <w:tr w:rsidR="005F52CF" w:rsidRPr="005F52CF" w:rsidTr="000234E9">
        <w:trPr>
          <w:trHeight w:val="529"/>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1-100-23</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76,7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222,43</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545,62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121 362,26</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121 362,26</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121 362,26</w:t>
            </w:r>
          </w:p>
        </w:tc>
      </w:tr>
      <w:tr w:rsidR="005F52CF" w:rsidRPr="005F52CF" w:rsidTr="000234E9">
        <w:trPr>
          <w:trHeight w:val="25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179 616,14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162 625,43</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159 863,39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463 603,83</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ГЭСН27-03-010-01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Разборка бортовых камней: на бетонном основании // Камни бортовые БР 100.30.15 дорожные (0,1 т/</w:t>
            </w:r>
            <w:proofErr w:type="spellStart"/>
            <w:proofErr w:type="gramStart"/>
            <w:r w:rsidRPr="005F52CF">
              <w:rPr>
                <w:rFonts w:ascii="Arial" w:hAnsi="Arial" w:cs="Arial"/>
                <w:b/>
                <w:bCs/>
                <w:color w:val="000000"/>
                <w:kern w:val="0"/>
                <w:sz w:val="16"/>
                <w:szCs w:val="16"/>
                <w:lang w:eastAsia="ru-RU"/>
              </w:rPr>
              <w:t>шт</w:t>
            </w:r>
            <w:proofErr w:type="spellEnd"/>
            <w:proofErr w:type="gramEnd"/>
            <w:r w:rsidRPr="005F52CF">
              <w:rPr>
                <w:rFonts w:ascii="Arial" w:hAnsi="Arial" w:cs="Arial"/>
                <w:b/>
                <w:bCs/>
                <w:color w:val="000000"/>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Объем=80 / 100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61,36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33 479,24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1-100-23</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76,7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61,36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545,62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33 479,24</w:t>
            </w:r>
          </w:p>
        </w:tc>
      </w:tr>
      <w:tr w:rsidR="005F52CF" w:rsidRPr="005F52CF" w:rsidTr="000234E9">
        <w:trPr>
          <w:trHeight w:val="14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33 479,24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33 479,24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49 549,28</w:t>
            </w:r>
          </w:p>
        </w:tc>
      </w:tr>
      <w:tr w:rsidR="005F52CF" w:rsidRPr="005F52CF" w:rsidTr="000234E9">
        <w:trPr>
          <w:trHeight w:val="76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44 862,18</w:t>
            </w:r>
          </w:p>
        </w:tc>
      </w:tr>
      <w:tr w:rsidR="005F52CF" w:rsidRPr="005F52CF" w:rsidTr="000234E9">
        <w:trPr>
          <w:trHeight w:val="570"/>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159 863,38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127 890,70</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Пересадка кустарников</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ГЭСН47-01-059-08</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Заготовка стандартных саженцев с оголенной корневой системой: кустарников без упаковки вручную</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Объем=12 / 100</w:t>
            </w:r>
          </w:p>
        </w:tc>
      </w:tr>
      <w:tr w:rsidR="005F52CF" w:rsidRPr="005F52CF" w:rsidTr="000234E9">
        <w:trPr>
          <w:trHeight w:val="43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1,5924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907,64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1-100-28</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2,8</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13,27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1,5924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569,98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907,64</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907,64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907,64</w:t>
            </w:r>
          </w:p>
        </w:tc>
      </w:tr>
      <w:tr w:rsidR="005F52CF" w:rsidRPr="005F52CF" w:rsidTr="000234E9">
        <w:trPr>
          <w:trHeight w:val="49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/812-041.0-2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Озеленение. Защитные лесонасаждения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943,95</w:t>
            </w:r>
          </w:p>
        </w:tc>
      </w:tr>
      <w:tr w:rsidR="005F52CF" w:rsidRPr="005F52CF" w:rsidTr="000234E9">
        <w:trPr>
          <w:trHeight w:val="480"/>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Озеленение. Защитные лесонасаждения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653,50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20 875,75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2 505,09</w:t>
            </w:r>
          </w:p>
        </w:tc>
      </w:tr>
      <w:tr w:rsidR="005F52CF" w:rsidRPr="005F52CF" w:rsidTr="005F52CF">
        <w:trPr>
          <w:trHeight w:val="480"/>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Земляные работы</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ГЭСН01-01-012-31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Разработка грунта экскаваторами с погрузкой на автомобили-самосвалы, вместимость ковша 0,5 (0,5-0,63) м3, группа грунтов: 1</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600"/>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Объем=(1600*0,25) / 1000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3,388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1 799,03</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3,388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1 799,03</w:t>
            </w:r>
          </w:p>
        </w:tc>
      </w:tr>
      <w:tr w:rsidR="005F52CF" w:rsidRPr="005F52CF" w:rsidTr="000234E9">
        <w:trPr>
          <w:trHeight w:val="432"/>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18 817,03</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10,872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9 533,54</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91.01.01-035</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Бульдозеры, мощность 79 кВт (108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2,388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887,54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1 588,70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3 793,82</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2,388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2 094,01</w:t>
            </w:r>
          </w:p>
        </w:tc>
      </w:tr>
      <w:tr w:rsidR="005F52CF" w:rsidRPr="005F52CF" w:rsidTr="000234E9">
        <w:trPr>
          <w:trHeight w:val="690"/>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91.01.05-085</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Экскаваторы одноковшовые дизельные на гусеничном ходу, объем ковша 0,5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1 054,03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1 770,77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15 023,21</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7 439,53</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196,60</w:t>
            </w:r>
          </w:p>
        </w:tc>
      </w:tr>
      <w:tr w:rsidR="005F52CF" w:rsidRPr="005F52CF" w:rsidTr="000234E9">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02.2.05.04-2090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Щебень из плотных горных пород для строительных работ М 800, фракция 20-40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2 184,44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4 914,99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196,60</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30 346,20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11 332,57</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/812-001.1-2</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Земляные работы, выполняемые механизированным способом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10 539,29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/774-001.1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Земляные работы, выполняемые механизированным способом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5 212,98</w:t>
            </w:r>
          </w:p>
        </w:tc>
      </w:tr>
      <w:tr w:rsidR="005F52CF" w:rsidRPr="005F52CF" w:rsidTr="000234E9">
        <w:trPr>
          <w:trHeight w:val="76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115 246,18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46 098,47</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10.1</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02-15-1-01-0010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10 км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1т груза</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560</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560</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264,98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148 388,80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Объем=1600*0,25*1,4</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148 388,80</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Погрузка, вывоз и утилизация строительного мусора</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51-1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Погрузка в автотранспортное средство: прочие материалы, детали (с использованием погрузчика)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1т груза</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31,68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31,68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782,02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24 774,39</w:t>
            </w:r>
          </w:p>
        </w:tc>
      </w:tr>
      <w:tr w:rsidR="005F52CF" w:rsidRPr="005F52CF" w:rsidTr="000234E9">
        <w:trPr>
          <w:trHeight w:val="600"/>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Объем=65*145/1000+0,1*80+0,04*290+0,451+0,09+0,124+15*53*2/1000+400/1000</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24 774,39</w:t>
            </w:r>
          </w:p>
        </w:tc>
      </w:tr>
      <w:tr w:rsidR="005F52CF" w:rsidRPr="005F52CF" w:rsidTr="000234E9">
        <w:trPr>
          <w:trHeight w:val="503"/>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12</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02-15-1-01-0010</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10 км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1т груза</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33,255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33,255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264,98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8 811,91</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Объем=3*1,5*0,14*2,5+31,68</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8 811,91</w:t>
            </w:r>
          </w:p>
        </w:tc>
      </w:tr>
      <w:tr w:rsidR="005F52CF" w:rsidRPr="005F52CF" w:rsidTr="000234E9">
        <w:trPr>
          <w:trHeight w:val="360"/>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ТЦ_86_8622024682_12.12.2025_25.1</w:t>
            </w: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Затраты на захоронение отходов на полигоне ТБО</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49,69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601,33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29 880,09</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4076" w:type="pct"/>
            <w:gridSpan w:val="15"/>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Объем=20+6+3*1,5*0,14+2+145*0,06+0,016*290*1,5+0,045*80*1,5</w:t>
            </w:r>
          </w:p>
        </w:tc>
      </w:tr>
      <w:tr w:rsidR="005F52CF" w:rsidRPr="005F52CF" w:rsidTr="000234E9">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1040" w:type="pct"/>
            <w:gridSpan w:val="6"/>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29 880,09</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1 Демонтажные и подготовительные работы</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468 594,37</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254 216,26</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21 345,82</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10 657,98</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25 173,60</w:t>
            </w:r>
          </w:p>
        </w:tc>
      </w:tr>
      <w:tr w:rsidR="005F52CF" w:rsidRPr="005F52CF" w:rsidTr="000234E9">
        <w:trPr>
          <w:trHeight w:val="67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Перевозка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157 200,71</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1 007 820,88</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850 620,17</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0234E9">
        <w:trPr>
          <w:trHeight w:val="61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245 617,37</w:t>
            </w:r>
          </w:p>
        </w:tc>
      </w:tr>
      <w:tr w:rsidR="005F52CF" w:rsidRPr="005F52CF" w:rsidTr="000234E9">
        <w:trPr>
          <w:trHeight w:val="67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19 948,59</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10 158,40</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25 001,62</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302 218,86</w:t>
            </w:r>
          </w:p>
        </w:tc>
      </w:tr>
      <w:tr w:rsidR="005F52CF" w:rsidRPr="005F52CF" w:rsidTr="000234E9">
        <w:trPr>
          <w:trHeight w:val="690"/>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247 675,33</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Перевозка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157 200,71</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Монтажные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23 587,51</w:t>
            </w:r>
          </w:p>
        </w:tc>
      </w:tr>
      <w:tr w:rsidR="005F52CF" w:rsidRPr="005F52CF" w:rsidTr="000234E9">
        <w:trPr>
          <w:trHeight w:val="338"/>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0234E9">
        <w:trPr>
          <w:trHeight w:val="61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8 598,89</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1 397,23</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499,58</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171,98</w:t>
            </w:r>
          </w:p>
        </w:tc>
      </w:tr>
      <w:tr w:rsidR="005F52CF" w:rsidRPr="005F52CF" w:rsidTr="000234E9">
        <w:trPr>
          <w:trHeight w:val="372"/>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8 461,58</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4 458,25</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264 874,24</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310 680,44</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252 133,58</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1 Демонтажные и подготовительные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1 031 408,39</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2"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0234E9">
        <w:trPr>
          <w:trHeight w:val="76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258" w:type="pct"/>
            <w:gridSpan w:val="9"/>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402,852433</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0234E9">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769"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258" w:type="pct"/>
            <w:gridSpan w:val="9"/>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12,375639</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503"/>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2. Устройство наружного освещения</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ГЭСН01-02-031-01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Бурение ям глубиной до 2 м бурильно-крановыми машинами: на тракторе, группа грунтов 1</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570"/>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Объем=12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1,728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917,57</w:t>
            </w:r>
          </w:p>
        </w:tc>
      </w:tr>
      <w:tr w:rsidR="005F52CF" w:rsidRPr="005F52CF" w:rsidTr="005F52CF">
        <w:trPr>
          <w:trHeight w:val="383"/>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1,728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917,57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2 452,52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1 413,43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91.04.01-032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Машины бурильно-крановые на базе </w:t>
            </w:r>
            <w:proofErr w:type="gramStart"/>
            <w:r w:rsidRPr="005F52CF">
              <w:rPr>
                <w:rFonts w:ascii="Arial" w:hAnsi="Arial" w:cs="Arial"/>
                <w:kern w:val="0"/>
                <w:sz w:val="16"/>
                <w:szCs w:val="16"/>
                <w:lang w:eastAsia="ru-RU"/>
              </w:rPr>
              <w:t>трактора</w:t>
            </w:r>
            <w:proofErr w:type="gramEnd"/>
            <w:r w:rsidRPr="005F52CF">
              <w:rPr>
                <w:rFonts w:ascii="Arial" w:hAnsi="Arial" w:cs="Arial"/>
                <w:kern w:val="0"/>
                <w:sz w:val="16"/>
                <w:szCs w:val="16"/>
                <w:lang w:eastAsia="ru-RU"/>
              </w:rPr>
              <w:t xml:space="preserve"> на гусеничном ходу мощностью 70 кВт (95 </w:t>
            </w:r>
            <w:proofErr w:type="spellStart"/>
            <w:r w:rsidRPr="005F52CF">
              <w:rPr>
                <w:rFonts w:ascii="Arial" w:hAnsi="Arial" w:cs="Arial"/>
                <w:kern w:val="0"/>
                <w:sz w:val="16"/>
                <w:szCs w:val="16"/>
                <w:lang w:eastAsia="ru-RU"/>
              </w:rPr>
              <w:t>л.с</w:t>
            </w:r>
            <w:proofErr w:type="spellEnd"/>
            <w:r w:rsidRPr="005F52CF">
              <w:rPr>
                <w:rFonts w:ascii="Arial" w:hAnsi="Arial" w:cs="Arial"/>
                <w:kern w:val="0"/>
                <w:sz w:val="16"/>
                <w:szCs w:val="16"/>
                <w:lang w:eastAsia="ru-RU"/>
              </w:rPr>
              <w:t>.), глубина бурения до 3 м, диаметр скважин до 800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774,86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1 301,76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2 452,52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1 413,43</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4 783,52</w:t>
            </w:r>
          </w:p>
        </w:tc>
      </w:tr>
      <w:tr w:rsidR="005F52CF" w:rsidRPr="005F52CF" w:rsidTr="005F52CF">
        <w:trPr>
          <w:trHeight w:val="67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2 331,00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/812-001.4-2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90</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2 097,90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/774-001.4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Земляные работы, выполняемые по другим видам работ (подготовительным, сопутствующим, укрепительным)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955,71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65 309,42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7 837,13</w:t>
            </w:r>
          </w:p>
        </w:tc>
      </w:tr>
      <w:tr w:rsidR="005F52CF" w:rsidRPr="005F52CF" w:rsidTr="005F52CF">
        <w:trPr>
          <w:trHeight w:val="55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ГЭСН06-03-004-10</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Установка стальных конструкций, остающихся в теле бетона // Установка закладных деталей ФМ-0.159-2.0-200(10) </w:t>
            </w:r>
            <w:proofErr w:type="spellStart"/>
            <w:r w:rsidRPr="005F52CF">
              <w:rPr>
                <w:rFonts w:ascii="Arial" w:hAnsi="Arial" w:cs="Arial"/>
                <w:b/>
                <w:bCs/>
                <w:color w:val="000000"/>
                <w:kern w:val="0"/>
                <w:sz w:val="16"/>
                <w:szCs w:val="16"/>
                <w:lang w:eastAsia="ru-RU"/>
              </w:rPr>
              <w:t>фл</w:t>
            </w:r>
            <w:proofErr w:type="spellEnd"/>
            <w:r w:rsidRPr="005F52CF">
              <w:rPr>
                <w:rFonts w:ascii="Arial" w:hAnsi="Arial" w:cs="Arial"/>
                <w:b/>
                <w:bCs/>
                <w:color w:val="000000"/>
                <w:kern w:val="0"/>
                <w:sz w:val="16"/>
                <w:szCs w:val="16"/>
                <w:lang w:eastAsia="ru-RU"/>
              </w:rPr>
              <w:t>. 300х300 грунт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0,4572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0,4572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Объем=38,1*12/1000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19,431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12 684,36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4,0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19,431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12 684,36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2 852,41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1,901952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1 420,88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1 823,98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701,60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1,101852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887,80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1,101852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719,28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8,09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3,698748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140,63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433,33</w:t>
            </w:r>
          </w:p>
        </w:tc>
      </w:tr>
      <w:tr w:rsidR="005F52CF" w:rsidRPr="005F52CF" w:rsidTr="005F52CF">
        <w:trPr>
          <w:trHeight w:val="70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01.7.11.07-0227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3,2004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155,63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433,33</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Итого прямые </w:t>
            </w:r>
            <w:r w:rsidRPr="005F52CF">
              <w:rPr>
                <w:rFonts w:ascii="Arial" w:hAnsi="Arial" w:cs="Arial"/>
                <w:b/>
                <w:bCs/>
                <w:color w:val="000000"/>
                <w:kern w:val="0"/>
                <w:sz w:val="16"/>
                <w:szCs w:val="16"/>
                <w:lang w:eastAsia="ru-RU"/>
              </w:rPr>
              <w:lastRenderedPageBreak/>
              <w:t>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17 390,98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14 105,24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/812-006.0-2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14 528,40</w:t>
            </w:r>
          </w:p>
        </w:tc>
      </w:tr>
      <w:tr w:rsidR="005F52CF" w:rsidRPr="005F52CF" w:rsidTr="005F52CF">
        <w:trPr>
          <w:trHeight w:val="79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8 181,04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87 708,71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40 100,42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ФСБЦ-07.2.02.01-0115</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Деталь закладная фундамента стальная фланцевая трубчатая оцинкованная, диаметр трубы 159 мм, толщина 4 мм, размер фланца 400 мм, количество отверстий фланца 4 </w:t>
            </w:r>
            <w:proofErr w:type="spellStart"/>
            <w:proofErr w:type="gramStart"/>
            <w:r w:rsidRPr="005F52CF">
              <w:rPr>
                <w:rFonts w:ascii="Arial" w:hAnsi="Arial" w:cs="Arial"/>
                <w:b/>
                <w:bCs/>
                <w:color w:val="000000"/>
                <w:kern w:val="0"/>
                <w:sz w:val="16"/>
                <w:szCs w:val="16"/>
                <w:lang w:eastAsia="ru-RU"/>
              </w:rPr>
              <w:t>шт</w:t>
            </w:r>
            <w:proofErr w:type="spellEnd"/>
            <w:proofErr w:type="gramEnd"/>
            <w:r w:rsidRPr="005F52CF">
              <w:rPr>
                <w:rFonts w:ascii="Arial" w:hAnsi="Arial" w:cs="Arial"/>
                <w:b/>
                <w:bCs/>
                <w:color w:val="000000"/>
                <w:kern w:val="0"/>
                <w:sz w:val="16"/>
                <w:szCs w:val="16"/>
                <w:lang w:eastAsia="ru-RU"/>
              </w:rPr>
              <w:t xml:space="preserve">, диаметр отверстий крепежных элементов 30 мм, высота закладной 2000 мм // Закладная деталь ФМ-0.159-2.0-200(10) </w:t>
            </w:r>
            <w:proofErr w:type="spellStart"/>
            <w:r w:rsidRPr="005F52CF">
              <w:rPr>
                <w:rFonts w:ascii="Arial" w:hAnsi="Arial" w:cs="Arial"/>
                <w:b/>
                <w:bCs/>
                <w:color w:val="000000"/>
                <w:kern w:val="0"/>
                <w:sz w:val="16"/>
                <w:szCs w:val="16"/>
                <w:lang w:eastAsia="ru-RU"/>
              </w:rPr>
              <w:t>фл</w:t>
            </w:r>
            <w:proofErr w:type="spellEnd"/>
            <w:r w:rsidRPr="005F52CF">
              <w:rPr>
                <w:rFonts w:ascii="Arial" w:hAnsi="Arial" w:cs="Arial"/>
                <w:b/>
                <w:bCs/>
                <w:color w:val="000000"/>
                <w:kern w:val="0"/>
                <w:sz w:val="16"/>
                <w:szCs w:val="16"/>
                <w:lang w:eastAsia="ru-RU"/>
              </w:rPr>
              <w:t>. 300х300 грунт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7 859,27</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8 959,57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107 514,84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107 514,84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ГЭСН05-01-063-01</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Заполнение раствором пустот между стенкой скважины и телом сваи // Бетонирование закладных деталей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458"/>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Объем=0,24*12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5,76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3 311,14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2,9</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5,76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574,85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3 311,14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1 491,31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1,2672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827,22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91.07.08-011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Глиномешалки, емкость 4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1,2672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115,25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224,74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284,79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1,2672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827,22</w:t>
            </w:r>
          </w:p>
        </w:tc>
      </w:tr>
      <w:tr w:rsidR="005F52CF" w:rsidRPr="005F52CF" w:rsidTr="005F52CF">
        <w:trPr>
          <w:trHeight w:val="73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91.19.06-011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Насосы грязевые, производительность 23,4-65,3 м3/ч, давление нагнетания 15,7-5,88 МПа (160-60 кгс/см</w:t>
            </w:r>
            <w:proofErr w:type="gramStart"/>
            <w:r w:rsidRPr="005F52CF">
              <w:rPr>
                <w:rFonts w:ascii="Arial" w:hAnsi="Arial" w:cs="Arial"/>
                <w:kern w:val="0"/>
                <w:sz w:val="16"/>
                <w:szCs w:val="16"/>
                <w:lang w:eastAsia="ru-RU"/>
              </w:rPr>
              <w:t>2</w:t>
            </w:r>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2,304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288,50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499,11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1 149,95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91.19.08-009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Насосы, производительность 50 м3/ч, напор 32 м, мощность 8 кВт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1,0944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29,88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56,57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5 629,67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4 138,36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/812-005.1-2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Свайные работы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4 883,26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/774-005.1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Свайные работы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70</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2 896,85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4 656,17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13 409,78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ТЦ_04.1.02.05_86_8622028775_02.03.2026_01_22.1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бетонные тяжелого бетона В25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12 049,18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34 701,64</w:t>
            </w:r>
          </w:p>
        </w:tc>
      </w:tr>
      <w:tr w:rsidR="005F52CF" w:rsidRPr="005F52CF" w:rsidTr="005F52CF">
        <w:trPr>
          <w:trHeight w:val="58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Объем=0,24*12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34 701,64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ГЭСН33-01-016-01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Установка стальных опор промежуточных: свободностоящих, одностоечных массой до 2 т // Монтаж опор освещения ОГКф-9,0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1,296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1,296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Объем=108*12/1000</w:t>
            </w:r>
          </w:p>
        </w:tc>
      </w:tr>
      <w:tr w:rsidR="005F52CF" w:rsidRPr="005F52CF" w:rsidTr="005F52CF">
        <w:trPr>
          <w:trHeight w:val="73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33,696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22 324,95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1-100-41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4,1</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33,696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662,54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22 324,95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12 262,56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5,5336608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4 696,47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1,34784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3 072,66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1,34784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1 181,91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91.05.14-516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Краны прицепные пневмоколесные с гусеничным трактором с лебедкой, мощность 132 кВт (180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 xml:space="preserve">.), </w:t>
            </w:r>
            <w:proofErr w:type="gramStart"/>
            <w:r w:rsidRPr="005F52CF">
              <w:rPr>
                <w:rFonts w:ascii="Arial" w:hAnsi="Arial" w:cs="Arial"/>
                <w:kern w:val="0"/>
                <w:sz w:val="16"/>
                <w:szCs w:val="16"/>
                <w:lang w:eastAsia="ru-RU"/>
              </w:rPr>
              <w:t>без</w:t>
            </w:r>
            <w:proofErr w:type="gramEnd"/>
            <w:r w:rsidRPr="005F52CF">
              <w:rPr>
                <w:rFonts w:ascii="Arial" w:hAnsi="Arial" w:cs="Arial"/>
                <w:kern w:val="0"/>
                <w:sz w:val="16"/>
                <w:szCs w:val="16"/>
                <w:lang w:eastAsia="ru-RU"/>
              </w:rPr>
              <w:t xml:space="preserve"> учета трактора,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3,07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3,97872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271,41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1 738,58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0,4298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0,5570208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488,45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91.06.01-002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Домкраты гидравлические, грузоподъемность 6,3-25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3,99168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0,54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4,63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91.13.03-111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Спецавтомобили</w:t>
            </w:r>
            <w:proofErr w:type="spellEnd"/>
            <w:r w:rsidRPr="005F52CF">
              <w:rPr>
                <w:rFonts w:ascii="Arial" w:hAnsi="Arial" w:cs="Arial"/>
                <w:kern w:val="0"/>
                <w:sz w:val="16"/>
                <w:szCs w:val="16"/>
                <w:lang w:eastAsia="ru-RU"/>
              </w:rPr>
              <w:t>-вездеходы, грузоподъемность до 8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2,3976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1 949,35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4 673,76</w:t>
            </w:r>
          </w:p>
        </w:tc>
      </w:tr>
      <w:tr w:rsidR="005F52CF" w:rsidRPr="005F52CF" w:rsidTr="005F52CF">
        <w:trPr>
          <w:trHeight w:val="37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2,3976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2 102,43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91.15.02-029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Тракторы на гусеничном ходу с лебедкой 132 кВт (180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1,2312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1 521,77</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2 252,22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2 772,93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1,2312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923,68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39 283,98</w:t>
            </w:r>
          </w:p>
        </w:tc>
      </w:tr>
      <w:tr w:rsidR="005F52CF" w:rsidRPr="005F52CF" w:rsidTr="005F52CF">
        <w:trPr>
          <w:trHeight w:val="630"/>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27 021,42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/812-027.0-2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Линии электропередачи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28 102,28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Линии электропередачи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16 212,85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64 505,49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83 599,11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ФСБЦ-07.4.03.06-0016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Опора </w:t>
            </w:r>
            <w:proofErr w:type="spellStart"/>
            <w:r w:rsidRPr="005F52CF">
              <w:rPr>
                <w:rFonts w:ascii="Arial" w:hAnsi="Arial" w:cs="Arial"/>
                <w:b/>
                <w:bCs/>
                <w:color w:val="000000"/>
                <w:kern w:val="0"/>
                <w:sz w:val="16"/>
                <w:szCs w:val="16"/>
                <w:lang w:eastAsia="ru-RU"/>
              </w:rPr>
              <w:t>несиловая</w:t>
            </w:r>
            <w:proofErr w:type="spellEnd"/>
            <w:r w:rsidRPr="005F52CF">
              <w:rPr>
                <w:rFonts w:ascii="Arial" w:hAnsi="Arial" w:cs="Arial"/>
                <w:b/>
                <w:bCs/>
                <w:color w:val="000000"/>
                <w:kern w:val="0"/>
                <w:sz w:val="16"/>
                <w:szCs w:val="16"/>
                <w:lang w:eastAsia="ru-RU"/>
              </w:rPr>
              <w:t xml:space="preserve"> фланцевая многогранная коническая, оцинкованная, с люком для ревизии, высота надземной части опоры 9000 мм, размеры фланца 250х250х25 мм, диаметр нижней трубы 166 мм, диаметр верхней трубы 68 мм // Опора освещения стальная ОГКф-9,0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31 124,56</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32 992,03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395 904,36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395 904,36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ГЭСНм08-02-148-01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Кабель до 35 </w:t>
            </w:r>
            <w:proofErr w:type="spellStart"/>
            <w:r w:rsidRPr="005F52CF">
              <w:rPr>
                <w:rFonts w:ascii="Arial" w:hAnsi="Arial" w:cs="Arial"/>
                <w:b/>
                <w:bCs/>
                <w:color w:val="000000"/>
                <w:kern w:val="0"/>
                <w:sz w:val="16"/>
                <w:szCs w:val="16"/>
                <w:lang w:eastAsia="ru-RU"/>
              </w:rPr>
              <w:t>кВ</w:t>
            </w:r>
            <w:proofErr w:type="spellEnd"/>
            <w:r w:rsidRPr="005F52CF">
              <w:rPr>
                <w:rFonts w:ascii="Arial" w:hAnsi="Arial" w:cs="Arial"/>
                <w:b/>
                <w:bCs/>
                <w:color w:val="000000"/>
                <w:kern w:val="0"/>
                <w:sz w:val="16"/>
                <w:szCs w:val="16"/>
                <w:lang w:eastAsia="ru-RU"/>
              </w:rPr>
              <w:t xml:space="preserve"> в проложенных трубах, блоках и коробах, масса 1 м кабеля: до 1 кг</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0,54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0,54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Объем=54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5,3568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3 418,60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3,8</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5,3568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638,18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3 418,60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358,84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165,20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246,21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94,70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91.06.01-003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Домкраты гидравлические, грузоподъемность 63-100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1,296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3,76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4,87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91.06.03-061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Лебедки электрические тяговым усилием до 12,26 кН (1,25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1,296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8,84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20,74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87,02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70,50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414,84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01.7.06.07-0002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Ленты монтажные из пластмассы для </w:t>
            </w:r>
            <w:proofErr w:type="spellStart"/>
            <w:r w:rsidRPr="005F52CF">
              <w:rPr>
                <w:rFonts w:ascii="Arial" w:hAnsi="Arial" w:cs="Arial"/>
                <w:kern w:val="0"/>
                <w:sz w:val="16"/>
                <w:szCs w:val="16"/>
                <w:lang w:eastAsia="ru-RU"/>
              </w:rPr>
              <w:t>бандажирования</w:t>
            </w:r>
            <w:proofErr w:type="spellEnd"/>
            <w:r w:rsidRPr="005F52CF">
              <w:rPr>
                <w:rFonts w:ascii="Arial" w:hAnsi="Arial" w:cs="Arial"/>
                <w:kern w:val="0"/>
                <w:sz w:val="16"/>
                <w:szCs w:val="16"/>
                <w:lang w:eastAsia="ru-RU"/>
              </w:rPr>
              <w:t xml:space="preserve"> проводов, скрепляются пластмассовыми кнопками, ширина 10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0,096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0,05184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37,71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73,16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3,79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10.3.02.03-0011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Припои оловянно-свинцовые </w:t>
            </w:r>
            <w:proofErr w:type="spellStart"/>
            <w:r w:rsidRPr="005F52CF">
              <w:rPr>
                <w:rFonts w:ascii="Arial" w:hAnsi="Arial" w:cs="Arial"/>
                <w:kern w:val="0"/>
                <w:sz w:val="16"/>
                <w:szCs w:val="16"/>
                <w:lang w:eastAsia="ru-RU"/>
              </w:rPr>
              <w:t>бессурьмянистые</w:t>
            </w:r>
            <w:proofErr w:type="spellEnd"/>
            <w:r w:rsidRPr="005F52CF">
              <w:rPr>
                <w:rFonts w:ascii="Arial" w:hAnsi="Arial" w:cs="Arial"/>
                <w:kern w:val="0"/>
                <w:sz w:val="16"/>
                <w:szCs w:val="16"/>
                <w:lang w:eastAsia="ru-RU"/>
              </w:rPr>
              <w:t>, марка ПОС30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931,11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1 508,40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407,27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14.4.03.03-0002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Лак битумный БТ-123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0,0000324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82 698,14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116 604,38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3,78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4 357,48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68,37</w:t>
            </w:r>
          </w:p>
        </w:tc>
      </w:tr>
      <w:tr w:rsidR="005F52CF" w:rsidRPr="005F52CF" w:rsidTr="005F52CF">
        <w:trPr>
          <w:trHeight w:val="40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3 583,80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/812-049.3-2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Электротехнические установки на других объектах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3 512,12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/774-049.3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Электротехнические установки на других объектах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1 827,74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18 084,65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9 765,71</w:t>
            </w:r>
          </w:p>
        </w:tc>
      </w:tr>
      <w:tr w:rsidR="005F52CF" w:rsidRPr="005F52CF" w:rsidTr="005F52CF">
        <w:trPr>
          <w:trHeight w:val="40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18.1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ФСБЦ-21.1.06.09-0092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Кабель силовой с медными жилами ВВГнг(A) 2х2,5ок(N)-660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0,05508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0,05508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55 338,54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66 959,63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3 688,14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Объем=(54*1,02) / 1000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3 688,14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ГЭСН33-04-017-01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Подвеска провода СИП-2 напряжением от 0,4 </w:t>
            </w:r>
            <w:proofErr w:type="spellStart"/>
            <w:r w:rsidRPr="005F52CF">
              <w:rPr>
                <w:rFonts w:ascii="Arial" w:hAnsi="Arial" w:cs="Arial"/>
                <w:b/>
                <w:bCs/>
                <w:color w:val="000000"/>
                <w:kern w:val="0"/>
                <w:sz w:val="16"/>
                <w:szCs w:val="16"/>
                <w:lang w:eastAsia="ru-RU"/>
              </w:rPr>
              <w:t>кВ</w:t>
            </w:r>
            <w:proofErr w:type="spellEnd"/>
            <w:r w:rsidRPr="005F52CF">
              <w:rPr>
                <w:rFonts w:ascii="Arial" w:hAnsi="Arial" w:cs="Arial"/>
                <w:b/>
                <w:bCs/>
                <w:color w:val="000000"/>
                <w:kern w:val="0"/>
                <w:sz w:val="16"/>
                <w:szCs w:val="16"/>
                <w:lang w:eastAsia="ru-RU"/>
              </w:rPr>
              <w:t xml:space="preserve"> до 1 </w:t>
            </w:r>
            <w:proofErr w:type="spellStart"/>
            <w:r w:rsidRPr="005F52CF">
              <w:rPr>
                <w:rFonts w:ascii="Arial" w:hAnsi="Arial" w:cs="Arial"/>
                <w:b/>
                <w:bCs/>
                <w:color w:val="000000"/>
                <w:kern w:val="0"/>
                <w:sz w:val="16"/>
                <w:szCs w:val="16"/>
                <w:lang w:eastAsia="ru-RU"/>
              </w:rPr>
              <w:t>кВ</w:t>
            </w:r>
            <w:proofErr w:type="spellEnd"/>
            <w:r w:rsidRPr="005F52CF">
              <w:rPr>
                <w:rFonts w:ascii="Arial" w:hAnsi="Arial" w:cs="Arial"/>
                <w:b/>
                <w:bCs/>
                <w:color w:val="000000"/>
                <w:kern w:val="0"/>
                <w:sz w:val="16"/>
                <w:szCs w:val="16"/>
                <w:lang w:eastAsia="ru-RU"/>
              </w:rPr>
              <w:t xml:space="preserve"> на опорах, при 32 опорах на км линии: с использованием автогидроподъемника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0,285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0,285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Объем=285 / 1000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27,1092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17 327,82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2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0,28215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149,82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3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47,29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13,47765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7 813,26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4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23,42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6,6747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4 357,18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5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23,42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6,6747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5 007,56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4 835,49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7,09365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4 678,58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487,28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187,44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91.06.03-055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Лебедки электрические тяговым усилием 19,62 кН (2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0,23085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4,78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91.06.06-011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Автогидроподъемники, высота подъема 12 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22,74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6,4809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346,73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641,45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4 157,17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22,74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6,4809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4 230,67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0,16815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135,48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0,16815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109,77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91.17.04-544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Генераторы бензиновые портативные, мощность до 6 кВт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0,23085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219,99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50,78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0,23085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150,70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26 841,89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22 006,40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/812-027.0-2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Линии электропередачи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22 886,66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СП Линии </w:t>
            </w:r>
            <w:r w:rsidRPr="005F52CF">
              <w:rPr>
                <w:rFonts w:ascii="Arial" w:hAnsi="Arial" w:cs="Arial"/>
                <w:kern w:val="0"/>
                <w:sz w:val="16"/>
                <w:szCs w:val="16"/>
                <w:lang w:eastAsia="ru-RU"/>
              </w:rPr>
              <w:lastRenderedPageBreak/>
              <w:t>электропередачи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13 203,84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220 815,40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62 932,39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ФСБЦ-21.2.01.01-0062</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Провод самонесущий изолированный СИП-4 2х16-0,6/1// Провод самонесущий изолированный СИП-2 2х16</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0,2907</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0,2907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31 139,61</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43 906,85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12 763,72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Объем=(285*1,02) / 1000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12 763,72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ФСБЦ-25.2.02.04-0014</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Кронштейн РА-4 для присоединения неизолированных проводов к линейным разъединителям (тип РДЗ, РЛНД) на воздушных ЛЭП 6-10 </w:t>
            </w:r>
            <w:proofErr w:type="spellStart"/>
            <w:r w:rsidRPr="005F52CF">
              <w:rPr>
                <w:rFonts w:ascii="Arial" w:hAnsi="Arial" w:cs="Arial"/>
                <w:b/>
                <w:bCs/>
                <w:color w:val="000000"/>
                <w:kern w:val="0"/>
                <w:sz w:val="16"/>
                <w:szCs w:val="16"/>
                <w:lang w:eastAsia="ru-RU"/>
              </w:rPr>
              <w:t>кВ</w:t>
            </w:r>
            <w:proofErr w:type="spellEnd"/>
            <w:r w:rsidRPr="005F52CF">
              <w:rPr>
                <w:rFonts w:ascii="Arial" w:hAnsi="Arial" w:cs="Arial"/>
                <w:b/>
                <w:bCs/>
                <w:color w:val="000000"/>
                <w:kern w:val="0"/>
                <w:sz w:val="16"/>
                <w:szCs w:val="16"/>
                <w:lang w:eastAsia="ru-RU"/>
              </w:rPr>
              <w:t>//  Кронштейн анкерный СА 1500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153,15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217,47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434,94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434,94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ФСБЦ-25.2.02.04-0003</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Комплект промежуточной подвески для подвешивания самонесущих кабелей сечением 16-95 мм</w:t>
            </w:r>
            <w:proofErr w:type="gramStart"/>
            <w:r w:rsidRPr="005F52CF">
              <w:rPr>
                <w:rFonts w:ascii="Arial" w:hAnsi="Arial" w:cs="Arial"/>
                <w:b/>
                <w:bCs/>
                <w:color w:val="000000"/>
                <w:kern w:val="0"/>
                <w:sz w:val="16"/>
                <w:szCs w:val="16"/>
                <w:lang w:eastAsia="ru-RU"/>
              </w:rPr>
              <w:t>2</w:t>
            </w:r>
            <w:proofErr w:type="gramEnd"/>
            <w:r w:rsidRPr="005F52CF">
              <w:rPr>
                <w:rFonts w:ascii="Arial" w:hAnsi="Arial" w:cs="Arial"/>
                <w:b/>
                <w:bCs/>
                <w:color w:val="000000"/>
                <w:kern w:val="0"/>
                <w:sz w:val="16"/>
                <w:szCs w:val="16"/>
                <w:lang w:eastAsia="ru-RU"/>
              </w:rPr>
              <w:t>, предельная нагрузка 12-20 кН в составе кронштейн из высокопрочного коррозионностойкого алюминиевого сплава и пластикового подвеса// Комплект промежуточной подвески РА 1500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r w:rsidRPr="005F52CF">
              <w:rPr>
                <w:rFonts w:ascii="Arial" w:hAnsi="Arial" w:cs="Arial"/>
                <w:b/>
                <w:bCs/>
                <w:color w:val="000000"/>
                <w:kern w:val="0"/>
                <w:sz w:val="16"/>
                <w:szCs w:val="16"/>
                <w:lang w:eastAsia="ru-RU"/>
              </w:rPr>
              <w:t>компл</w:t>
            </w:r>
            <w:proofErr w:type="spell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576,55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714,92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7 864,12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7 864,12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ФСБЦ-20.1.01.01-0009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Зажимы анкерные для самонесущих изолированных проводов, диапазон сечений 2х16/4х35 мм</w:t>
            </w:r>
            <w:proofErr w:type="gramStart"/>
            <w:r w:rsidRPr="005F52CF">
              <w:rPr>
                <w:rFonts w:ascii="Arial" w:hAnsi="Arial" w:cs="Arial"/>
                <w:b/>
                <w:bCs/>
                <w:color w:val="000000"/>
                <w:kern w:val="0"/>
                <w:sz w:val="16"/>
                <w:szCs w:val="16"/>
                <w:lang w:eastAsia="ru-RU"/>
              </w:rPr>
              <w:t>2</w:t>
            </w:r>
            <w:proofErr w:type="gramEnd"/>
            <w:r w:rsidRPr="005F52CF">
              <w:rPr>
                <w:rFonts w:ascii="Arial" w:hAnsi="Arial" w:cs="Arial"/>
                <w:b/>
                <w:bCs/>
                <w:color w:val="000000"/>
                <w:kern w:val="0"/>
                <w:sz w:val="16"/>
                <w:szCs w:val="16"/>
                <w:lang w:eastAsia="ru-RU"/>
              </w:rPr>
              <w:t>// Зажим анкерный клиновой PA25x100 2-4x16-35 мм2</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13 469,94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16 029,23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320,58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 / 100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320,58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19.5</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ФСБЦ-20.1.02.18-1002</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Ленты бандажные для устройства </w:t>
            </w:r>
            <w:r w:rsidRPr="005F52CF">
              <w:rPr>
                <w:rFonts w:ascii="Arial" w:hAnsi="Arial" w:cs="Arial"/>
                <w:b/>
                <w:bCs/>
                <w:color w:val="000000"/>
                <w:kern w:val="0"/>
                <w:sz w:val="16"/>
                <w:szCs w:val="16"/>
                <w:lang w:eastAsia="ru-RU"/>
              </w:rPr>
              <w:lastRenderedPageBreak/>
              <w:t>вертикальной разметки на опорах контактной сети, из нержавеющей стали 08Х18Н10, толщина 0,76 мм, ширина 19 мм// Лента бандажная стальная СОТ37</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10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911,44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1 294,24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1 553,09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Объем=12 / 10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1 553,09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19.6</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ФСБЦ-20.1.02.18-1000</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Замки из нержавеющей стали 08Х18Н10 к ленте бандажной шириной 19 мм для устройства вертикальной разметки на опорах контактной сети // Скрепа для ленты А200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2 240,20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3 181,08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890,70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Объем=28 / 100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890,70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ГЭСНм08-02-144-02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Присоединение к зажимам жил проводов или кабелей сечением: до 6 мм</w:t>
            </w:r>
            <w:proofErr w:type="gramStart"/>
            <w:r w:rsidRPr="005F52CF">
              <w:rPr>
                <w:rFonts w:ascii="Arial" w:hAnsi="Arial" w:cs="Arial"/>
                <w:b/>
                <w:bCs/>
                <w:color w:val="000000"/>
                <w:kern w:val="0"/>
                <w:sz w:val="16"/>
                <w:szCs w:val="16"/>
                <w:lang w:eastAsia="ru-RU"/>
              </w:rPr>
              <w:t>2</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Объем=120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7 964,49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3,8</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12,48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638,18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7 964,49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7 964,49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159,29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7 964,49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/812-049.3-2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Электротехнические установки на других объектах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7 805,20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/774-049.3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Электротехнические установки на других объектах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4 061,89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16 659,06</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19 990,87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ФСБЦ-20.1.01.02-1010</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Зажим прокалывающий Р</w:t>
            </w:r>
            <w:proofErr w:type="gramStart"/>
            <w:r w:rsidRPr="005F52CF">
              <w:rPr>
                <w:rFonts w:ascii="Arial" w:hAnsi="Arial" w:cs="Arial"/>
                <w:b/>
                <w:bCs/>
                <w:color w:val="000000"/>
                <w:kern w:val="0"/>
                <w:sz w:val="16"/>
                <w:szCs w:val="16"/>
                <w:lang w:eastAsia="ru-RU"/>
              </w:rPr>
              <w:t>4</w:t>
            </w:r>
            <w:proofErr w:type="gramEnd"/>
            <w:r w:rsidRPr="005F52CF">
              <w:rPr>
                <w:rFonts w:ascii="Arial" w:hAnsi="Arial" w:cs="Arial"/>
                <w:b/>
                <w:bCs/>
                <w:color w:val="000000"/>
                <w:kern w:val="0"/>
                <w:sz w:val="16"/>
                <w:szCs w:val="16"/>
                <w:lang w:eastAsia="ru-RU"/>
              </w:rPr>
              <w:t xml:space="preserve"> 1,5-10/6-95 // Зажим прокалывающий EP 95-13</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177,35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211,05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6 331,50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6 331,50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ФСБЦ-20.1.01.02-1010</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Зажим прокалывающий Р</w:t>
            </w:r>
            <w:proofErr w:type="gramStart"/>
            <w:r w:rsidRPr="005F52CF">
              <w:rPr>
                <w:rFonts w:ascii="Arial" w:hAnsi="Arial" w:cs="Arial"/>
                <w:b/>
                <w:bCs/>
                <w:color w:val="000000"/>
                <w:kern w:val="0"/>
                <w:sz w:val="16"/>
                <w:szCs w:val="16"/>
                <w:lang w:eastAsia="ru-RU"/>
              </w:rPr>
              <w:t>4</w:t>
            </w:r>
            <w:proofErr w:type="gramEnd"/>
            <w:r w:rsidRPr="005F52CF">
              <w:rPr>
                <w:rFonts w:ascii="Arial" w:hAnsi="Arial" w:cs="Arial"/>
                <w:b/>
                <w:bCs/>
                <w:color w:val="000000"/>
                <w:kern w:val="0"/>
                <w:sz w:val="16"/>
                <w:szCs w:val="16"/>
                <w:lang w:eastAsia="ru-RU"/>
              </w:rPr>
              <w:t xml:space="preserve"> 1,5-10/6-95 // Зажим прокалывающий P2R-95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177,35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211,05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422,10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422,10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ГЭСН33-04-014-02</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Установка светильников: с лампами люминесцентными // Установка светильников на кронштейне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34,17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20 558,04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34,17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601,64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20 558,04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18 159,70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10 148,46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91.06.06-013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Автогидроподъемники, высота подъема 22 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756,44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1 399,41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16 652,98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8 927,74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1 506,72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1 220,72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287,85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01.3.01.01-0010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Бензин-растворитель</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160,27</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233,99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238,67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01.3.01.06-0038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Смазка защитная электросетевая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185,43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289,27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49,18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49 154,05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30 706,50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/812-027.0-2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Линии электропередачи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31 934,76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Линии электропередачи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18 423,90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5 853,69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99 512,71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ФСБЦ-20.3.03.07-1441</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255B57" w:rsidRDefault="005F52CF" w:rsidP="00255B57">
            <w:pPr>
              <w:suppressAutoHyphens w:val="0"/>
              <w:spacing w:after="0"/>
              <w:jc w:val="left"/>
              <w:rPr>
                <w:rFonts w:ascii="Arial" w:hAnsi="Arial" w:cs="Arial"/>
                <w:b/>
                <w:bCs/>
                <w:kern w:val="0"/>
                <w:sz w:val="16"/>
                <w:szCs w:val="16"/>
                <w:lang w:eastAsia="ru-RU"/>
              </w:rPr>
            </w:pPr>
            <w:r w:rsidRPr="00255B57">
              <w:rPr>
                <w:rFonts w:ascii="Arial" w:hAnsi="Arial" w:cs="Arial"/>
                <w:b/>
                <w:bCs/>
                <w:kern w:val="0"/>
                <w:sz w:val="16"/>
                <w:szCs w:val="16"/>
                <w:lang w:eastAsia="ru-RU"/>
              </w:rPr>
              <w:t>Светильник консольный светодиодный уличный, мощность 80 Вт, IP6</w:t>
            </w:r>
            <w:r w:rsidR="00255B57" w:rsidRPr="00255B57">
              <w:rPr>
                <w:rFonts w:ascii="Arial" w:hAnsi="Arial" w:cs="Arial"/>
                <w:b/>
                <w:bCs/>
                <w:kern w:val="0"/>
                <w:sz w:val="16"/>
                <w:szCs w:val="16"/>
                <w:lang w:eastAsia="ru-RU"/>
              </w:rPr>
              <w:t>6</w:t>
            </w:r>
            <w:r w:rsidRPr="00255B57">
              <w:rPr>
                <w:rFonts w:ascii="Arial" w:hAnsi="Arial" w:cs="Arial"/>
                <w:b/>
                <w:bCs/>
                <w:kern w:val="0"/>
                <w:sz w:val="16"/>
                <w:szCs w:val="16"/>
                <w:lang w:eastAsia="ru-RU"/>
              </w:rPr>
              <w:t xml:space="preserve"> // Светильник светодиодный </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7 940,17</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8 892,99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151 180,83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151 180,83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ФСБЦ-07.2.02.02-0350</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Кронштейн </w:t>
            </w:r>
            <w:proofErr w:type="spellStart"/>
            <w:r w:rsidRPr="005F52CF">
              <w:rPr>
                <w:rFonts w:ascii="Arial" w:hAnsi="Arial" w:cs="Arial"/>
                <w:b/>
                <w:bCs/>
                <w:color w:val="000000"/>
                <w:kern w:val="0"/>
                <w:sz w:val="16"/>
                <w:szCs w:val="16"/>
                <w:lang w:eastAsia="ru-RU"/>
              </w:rPr>
              <w:t>двухрожковый</w:t>
            </w:r>
            <w:proofErr w:type="spellEnd"/>
            <w:r w:rsidRPr="005F52CF">
              <w:rPr>
                <w:rFonts w:ascii="Arial" w:hAnsi="Arial" w:cs="Arial"/>
                <w:b/>
                <w:bCs/>
                <w:color w:val="000000"/>
                <w:kern w:val="0"/>
                <w:sz w:val="16"/>
                <w:szCs w:val="16"/>
                <w:lang w:eastAsia="ru-RU"/>
              </w:rPr>
              <w:t xml:space="preserve"> оцинкованный для </w:t>
            </w:r>
            <w:r w:rsidRPr="005F52CF">
              <w:rPr>
                <w:rFonts w:ascii="Arial" w:hAnsi="Arial" w:cs="Arial"/>
                <w:b/>
                <w:bCs/>
                <w:color w:val="000000"/>
                <w:kern w:val="0"/>
                <w:sz w:val="16"/>
                <w:szCs w:val="16"/>
                <w:lang w:eastAsia="ru-RU"/>
              </w:rPr>
              <w:lastRenderedPageBreak/>
              <w:t xml:space="preserve">консольных и подвесных светильников, высота 1500 мм, вылет 1500 мм, угол между посадочными местами 180°, диаметр кронштейна 60 мм, диаметр опорного фланца 100 мм // Кронштейн </w:t>
            </w:r>
            <w:proofErr w:type="spellStart"/>
            <w:r w:rsidRPr="005F52CF">
              <w:rPr>
                <w:rFonts w:ascii="Arial" w:hAnsi="Arial" w:cs="Arial"/>
                <w:b/>
                <w:bCs/>
                <w:color w:val="000000"/>
                <w:kern w:val="0"/>
                <w:sz w:val="16"/>
                <w:szCs w:val="16"/>
                <w:lang w:eastAsia="ru-RU"/>
              </w:rPr>
              <w:t>двухрожковый</w:t>
            </w:r>
            <w:proofErr w:type="spellEnd"/>
            <w:r w:rsidRPr="005F52CF">
              <w:rPr>
                <w:rFonts w:ascii="Arial" w:hAnsi="Arial" w:cs="Arial"/>
                <w:b/>
                <w:bCs/>
                <w:color w:val="000000"/>
                <w:kern w:val="0"/>
                <w:sz w:val="16"/>
                <w:szCs w:val="16"/>
                <w:lang w:eastAsia="ru-RU"/>
              </w:rPr>
              <w:t xml:space="preserve"> К2К-0,5-1,5/90°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lastRenderedPageBreak/>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7 156,18</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6 011,19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12 022,38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12 022,38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ФСБЦ-07.2.02.02-0350</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Кронштейн </w:t>
            </w:r>
            <w:proofErr w:type="spellStart"/>
            <w:r w:rsidRPr="005F52CF">
              <w:rPr>
                <w:rFonts w:ascii="Arial" w:hAnsi="Arial" w:cs="Arial"/>
                <w:b/>
                <w:bCs/>
                <w:color w:val="000000"/>
                <w:kern w:val="0"/>
                <w:sz w:val="16"/>
                <w:szCs w:val="16"/>
                <w:lang w:eastAsia="ru-RU"/>
              </w:rPr>
              <w:t>двухрожковый</w:t>
            </w:r>
            <w:proofErr w:type="spellEnd"/>
            <w:r w:rsidRPr="005F52CF">
              <w:rPr>
                <w:rFonts w:ascii="Arial" w:hAnsi="Arial" w:cs="Arial"/>
                <w:b/>
                <w:bCs/>
                <w:color w:val="000000"/>
                <w:kern w:val="0"/>
                <w:sz w:val="16"/>
                <w:szCs w:val="16"/>
                <w:lang w:eastAsia="ru-RU"/>
              </w:rPr>
              <w:t xml:space="preserve"> оцинкованный для консольных и подвесных светильников, высота 1500 мм, вылет 1500 мм, угол между посадочными местами 180°, диаметр кронштейна 60 мм, диаметр опорного фланца 100 мм // Кронштейн </w:t>
            </w:r>
            <w:proofErr w:type="spellStart"/>
            <w:r w:rsidRPr="005F52CF">
              <w:rPr>
                <w:rFonts w:ascii="Arial" w:hAnsi="Arial" w:cs="Arial"/>
                <w:b/>
                <w:bCs/>
                <w:color w:val="000000"/>
                <w:kern w:val="0"/>
                <w:sz w:val="16"/>
                <w:szCs w:val="16"/>
                <w:lang w:eastAsia="ru-RU"/>
              </w:rPr>
              <w:t>двухрожковый</w:t>
            </w:r>
            <w:proofErr w:type="spellEnd"/>
            <w:r w:rsidRPr="005F52CF">
              <w:rPr>
                <w:rFonts w:ascii="Arial" w:hAnsi="Arial" w:cs="Arial"/>
                <w:b/>
                <w:bCs/>
                <w:color w:val="000000"/>
                <w:kern w:val="0"/>
                <w:sz w:val="16"/>
                <w:szCs w:val="16"/>
                <w:lang w:eastAsia="ru-RU"/>
              </w:rPr>
              <w:t xml:space="preserve"> К2К-0,5-1,5/180°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7 156,18</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6 011,19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18 033,57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18 033,57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ФСБЦ-07.2.02.02-0081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Кронштейн </w:t>
            </w:r>
            <w:proofErr w:type="spellStart"/>
            <w:r w:rsidRPr="005F52CF">
              <w:rPr>
                <w:rFonts w:ascii="Arial" w:hAnsi="Arial" w:cs="Arial"/>
                <w:b/>
                <w:bCs/>
                <w:color w:val="000000"/>
                <w:kern w:val="0"/>
                <w:sz w:val="16"/>
                <w:szCs w:val="16"/>
                <w:lang w:eastAsia="ru-RU"/>
              </w:rPr>
              <w:t>однорожковый</w:t>
            </w:r>
            <w:proofErr w:type="spellEnd"/>
            <w:r w:rsidRPr="005F52CF">
              <w:rPr>
                <w:rFonts w:ascii="Arial" w:hAnsi="Arial" w:cs="Arial"/>
                <w:b/>
                <w:bCs/>
                <w:color w:val="000000"/>
                <w:kern w:val="0"/>
                <w:sz w:val="16"/>
                <w:szCs w:val="16"/>
                <w:lang w:eastAsia="ru-RU"/>
              </w:rPr>
              <w:t xml:space="preserve"> оцинкованный для консольных и подвесных светильников, высота 1500 мм, вылет 2000 мм, диаметр кронштейна 60 мм, диаметр опорного фланца 76 мм // Кронштейн </w:t>
            </w:r>
            <w:proofErr w:type="spellStart"/>
            <w:r w:rsidRPr="005F52CF">
              <w:rPr>
                <w:rFonts w:ascii="Arial" w:hAnsi="Arial" w:cs="Arial"/>
                <w:b/>
                <w:bCs/>
                <w:color w:val="000000"/>
                <w:kern w:val="0"/>
                <w:sz w:val="16"/>
                <w:szCs w:val="16"/>
                <w:lang w:eastAsia="ru-RU"/>
              </w:rPr>
              <w:t>однорожковый</w:t>
            </w:r>
            <w:proofErr w:type="spellEnd"/>
            <w:r w:rsidRPr="005F52CF">
              <w:rPr>
                <w:rFonts w:ascii="Arial" w:hAnsi="Arial" w:cs="Arial"/>
                <w:b/>
                <w:bCs/>
                <w:color w:val="000000"/>
                <w:kern w:val="0"/>
                <w:sz w:val="16"/>
                <w:szCs w:val="16"/>
                <w:lang w:eastAsia="ru-RU"/>
              </w:rPr>
              <w:t xml:space="preserve"> К1К-0,5-1,5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6 479,10</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5 442,44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38 097,08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38 097,08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2 Устройство наружного освещения</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947 357,31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88 506,97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42 412,83</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23 350,24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793 087,27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1 088 673,39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77 123,88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42 053,99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23 185,04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782 003,03</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104 433,26</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59 874,19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Монтажные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40 198,32</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11 383,09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358,84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165,20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11 084,24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11 317,32</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5 889,63</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111 857,21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115 750,58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65 763,82</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2 Устройство наружного освещения</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1 128 871,71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Материальные ресурсы, отсутствующие в ФРСН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34 701,64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139,731</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31,6664628</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3. Установка бортовых камней</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ГЭСН27-02-010-09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Установка бортовых камней бетонных газонных и садовых: при других видах покрытий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Объем=180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116,28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66 646,16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2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32,66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58,788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31 216,43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3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28,746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16 664,63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4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28,746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18 765,10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1 051,61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0,936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611,01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91.05.13-003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6 т, с краном-манипулятором, грузоподъемность 1,5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0,576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735,21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1 293,97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745,33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0,576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376,01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850,78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306,28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235,00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3 422,26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01.7.15.06-0111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Гвозди строительные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70 296,20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92 088,02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82,88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11.1.03.06-0070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Доска обрезная хвойных пород, естественной влажности, длина 2-6,5 м, ширина 100-250 мм, толщина 25 мм, сорт II</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10 082,68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18 552,13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3 339,38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71 731,04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67 257,17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76 673,17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51 788,02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111 217,91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200 192,23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22.1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ФСБЦ-05.2.03.03-0011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Камни бортовые бетонные марки БР, БВ, бетон В22,5 (М300) // БР100.20.8, объем 0,016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7 444,62</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23 897,23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68 824,02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68 824,02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22.2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ТЦ_04.1.02.05_86_8622028775_02.03.2026_01_21.1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бетонные тяжелого бетона В15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8,82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8,82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10 456,97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92 230,48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92 230,48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ГЭСН27-02-010-02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Установка бортовых камней бетонных: при других видах покрытий (дорожных)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0,29</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Объем=29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20,242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11 636,11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2,9</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69,8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20,242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574,85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11 636,11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412,63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162,69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0,1769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403,28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0,1769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155,12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0,0116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0,0116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941,33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01.7.15.06-0111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Гвозди строительные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0,00029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70 296,20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92 088,02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26,71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11.1.03.06-0070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Доска обрезная хвойных пород, естественной влажности, длина 2-6,5 м, ширина 100-250 мм, толщина 25 мм, сорт II</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0,0493</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10 082,68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18 552,13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914,62</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13 152,76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11 798,80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17 462,22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15 810,39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160 087,48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46 425,37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ФСБЦ-05.2.03.03-0011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Камни бортовые бетонные марки БР, БВ, бетон В22,5 (М300) // БР100.30.15, объем 0,043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1,247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7 444,62</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23 897,23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29 799,85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Объем=0,043*29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29 799,85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ТЦ_04.1.02.05_86_8622028775_02.03.2026_01_21.1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бетонные тяжелого бетона В15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1,711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10 456,97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17 891,88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17 891,88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ГЭСН06-15-003-18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Приготовление тяжелых кладочных растворов: цементных марки 100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0,000318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0,000318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Объем=(0,0144+0,0174)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0,063918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33,94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0,063918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33,94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9,43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0,0145135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Погрузчики одноковшовые универсальные </w:t>
            </w:r>
            <w:r w:rsidRPr="005F52CF">
              <w:rPr>
                <w:rFonts w:ascii="Arial" w:hAnsi="Arial" w:cs="Arial"/>
                <w:kern w:val="0"/>
                <w:sz w:val="16"/>
                <w:szCs w:val="16"/>
                <w:lang w:eastAsia="ru-RU"/>
              </w:rPr>
              <w:lastRenderedPageBreak/>
              <w:t>фронтальные пневмоколесные, номинальная вместимость основного ковша 2,6 м3, грузоподъемность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14,64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0,0046555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1 996,27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14,64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0,0046555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91.07.08-025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Растворосмесители</w:t>
            </w:r>
            <w:proofErr w:type="spellEnd"/>
            <w:r w:rsidRPr="005F52CF">
              <w:rPr>
                <w:rFonts w:ascii="Arial" w:hAnsi="Arial" w:cs="Arial"/>
                <w:kern w:val="0"/>
                <w:sz w:val="16"/>
                <w:szCs w:val="16"/>
                <w:lang w:eastAsia="ru-RU"/>
              </w:rPr>
              <w:t xml:space="preserve"> передвижные, объем барабана 250 л</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0,009858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7,15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13,94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3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0,009858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96,87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0,009858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35,71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0,62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03.2.01.05-0003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Шлакопортландцемент</w:t>
            </w:r>
            <w:proofErr w:type="spellEnd"/>
            <w:r w:rsidRPr="005F52CF">
              <w:rPr>
                <w:rFonts w:ascii="Arial" w:hAnsi="Arial" w:cs="Arial"/>
                <w:kern w:val="0"/>
                <w:sz w:val="16"/>
                <w:szCs w:val="16"/>
                <w:lang w:eastAsia="ru-RU"/>
              </w:rPr>
              <w:t xml:space="preserve"> общестроительный ЦЕМ III 32,5Н</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0,0096672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4 630,85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9 956,33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96,25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149,44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43,14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/812-108.0-2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Изготовление в построечных условиях материалов, полуфабрикатов, металлических заготовок</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31,49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 xml:space="preserve">/774-108.0 </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Изготовление в построечных условиях материалов, полуфабрикатов, металлических заготовок</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14,67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615 094,34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195,60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ФСБЦ-02.3.01.02-1114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Песок природный для строительных работ II класс, очень мелкий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0,038478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0,038478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552,44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977,82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37,62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37,62</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3 Установка бортовых камней</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293 817,09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78 316,21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1 473,67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782,90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213 244,31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455 597,05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455 401,45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78 282,27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1 464,24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773,70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213 147,44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94 135,39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67 598,41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Отдельные виды работ и затрат, относимые на стоимость строительных работ</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195,60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33,94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9,43</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9,20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96,87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31,49</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14,67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79 099,11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94 166,88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67 613,08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3 Установка бортовых камней</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455 597,05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Материальные ресурсы, отсутствующие в ФРСН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110 122,36</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136,585918</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1,1390135</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4. Устройство асфальтобетонного покрытия</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ГЭСН27-04-001-04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подстилающих и выравнивающих слоев оснований: из щебня (толщиной 150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1,40625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Объем=((104+833,5)*0,15)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30,375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16 573,21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30,375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545,62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16 573,21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102 935,45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28,96875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24 636,51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91.01.01-035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Бульдозеры, мощность 79 кВт (108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3,6421875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887,54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1 588,70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5 786,34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3,6421875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3 193,80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91.01.02-004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Автогрейдеры среднего типа, мощность 99 кВт (135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3,234375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1 933,00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3 460,07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11 191,16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3,234375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2 836,19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Погрузчики </w:t>
            </w:r>
            <w:r w:rsidRPr="005F52CF">
              <w:rPr>
                <w:rFonts w:ascii="Arial" w:hAnsi="Arial" w:cs="Arial"/>
                <w:kern w:val="0"/>
                <w:sz w:val="16"/>
                <w:szCs w:val="16"/>
                <w:lang w:eastAsia="ru-RU"/>
              </w:rPr>
              <w:lastRenderedPageBreak/>
              <w:t>одноковшовые универсальные фронтальные пневмоколесные, номинальная вместимость основного ковша 2,6 м3, грузоподъемность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3,459375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1 996,27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6 905,85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3,459375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2 595,33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91.08.03-030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Катки самоходные пневмоколесные статические, масса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17,1703125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2 391,60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4 448,38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76 380,07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17,1703125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15 056,48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91.13.01-038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Машины поливомоечные, вместимость цистерны 6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1 827,03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2 672,03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954,71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615,14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9,84375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35,71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615,14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144 760,31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41 209,72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60 990,39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55 221,02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185 579,89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260 971,72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ФСБЦ-02.2.05.04-2060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Щебень из плотных горных пород для строительных работ М 1000, фракция 10-20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178,59375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178,59375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2 220,14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5 350,54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955 573,00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Объем=1,40625*100*1,27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955 573,00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26</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ГЭСН27-06-029-01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Устройство покрытия из горячих асфальтобетонных смесей </w:t>
            </w:r>
            <w:proofErr w:type="spellStart"/>
            <w:r w:rsidRPr="005F52CF">
              <w:rPr>
                <w:rFonts w:ascii="Arial" w:hAnsi="Arial" w:cs="Arial"/>
                <w:b/>
                <w:bCs/>
                <w:color w:val="000000"/>
                <w:kern w:val="0"/>
                <w:sz w:val="16"/>
                <w:szCs w:val="16"/>
                <w:lang w:eastAsia="ru-RU"/>
              </w:rPr>
              <w:t>асфальтоукладчиками</w:t>
            </w:r>
            <w:proofErr w:type="spellEnd"/>
            <w:r w:rsidRPr="005F52CF">
              <w:rPr>
                <w:rFonts w:ascii="Arial" w:hAnsi="Arial" w:cs="Arial"/>
                <w:b/>
                <w:bCs/>
                <w:color w:val="000000"/>
                <w:kern w:val="0"/>
                <w:sz w:val="16"/>
                <w:szCs w:val="16"/>
                <w:lang w:eastAsia="ru-RU"/>
              </w:rPr>
              <w:t xml:space="preserve"> второго типоразмера, толщина слоя 4 см (толщина слоя 5 см)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0,9375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Объем=(104+833,5) / 1000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19,55625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11 623,06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Средний разряд </w:t>
            </w:r>
            <w:r w:rsidRPr="005F52CF">
              <w:rPr>
                <w:rFonts w:ascii="Arial" w:hAnsi="Arial" w:cs="Arial"/>
                <w:kern w:val="0"/>
                <w:sz w:val="16"/>
                <w:szCs w:val="16"/>
                <w:lang w:eastAsia="ru-RU"/>
              </w:rPr>
              <w:lastRenderedPageBreak/>
              <w:t>работы 3,2</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20,86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19,55625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594,34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11 623,06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89 064,43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17,671875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14 667,26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91.06.03-049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Лебедки ручные и рычажные тяговым усилием до 9,81 кН (1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5,01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0,515625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1 996,27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1 029,33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0,515625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386,84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91.08.01-004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Асфальтоукладчики</w:t>
            </w:r>
            <w:proofErr w:type="spellEnd"/>
            <w:r w:rsidRPr="005F52CF">
              <w:rPr>
                <w:rFonts w:ascii="Arial" w:hAnsi="Arial" w:cs="Arial"/>
                <w:kern w:val="0"/>
                <w:sz w:val="16"/>
                <w:szCs w:val="16"/>
                <w:lang w:eastAsia="ru-RU"/>
              </w:rPr>
              <w:t xml:space="preserve"> гусеничные, максимальная ширина укладки 5 м, скорость укладки до 30 м/мин, производительность 350 т/ч</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2 646,78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4 949,48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9 465,88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1 788,86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91.08.03-017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Катки самоходные гладкие вибрационные, масса 10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2 819,15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5 655,92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1 505,15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91.08.03-045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Катки самоходные гладкие вибрационные, масса 7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1,415625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2 336,49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3 307,59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1,415625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1 062,04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91.08.03-047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Катки самоходные пневмоколесные статические, масса 12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2,428125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1 334,21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2 481,63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6 025,71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2,428125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2 129,20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91.08.03-049</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Катки самоходные гладкие вибрационные, масса 14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0,909375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2 999,69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2 727,84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0,909375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797,42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91.08.06-001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Нарезчики швов, максимальная глубина резки 240 мм, мощность 17,7 кВт (24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248,38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353,94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91.08.11-031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Перегружатели асфальтовой смеси, емкость бункера до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8 883,76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15 813,09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30 242,53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4-100-080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8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998,68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1 909,98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91.08.11-041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Разогреватели</w:t>
            </w:r>
            <w:proofErr w:type="spellEnd"/>
            <w:r w:rsidRPr="005F52CF">
              <w:rPr>
                <w:rFonts w:ascii="Arial" w:hAnsi="Arial" w:cs="Arial"/>
                <w:kern w:val="0"/>
                <w:sz w:val="16"/>
                <w:szCs w:val="16"/>
                <w:lang w:eastAsia="ru-RU"/>
              </w:rPr>
              <w:t xml:space="preserve"> швов </w:t>
            </w:r>
            <w:proofErr w:type="gramStart"/>
            <w:r w:rsidRPr="005F52CF">
              <w:rPr>
                <w:rFonts w:ascii="Arial" w:hAnsi="Arial" w:cs="Arial"/>
                <w:kern w:val="0"/>
                <w:sz w:val="16"/>
                <w:szCs w:val="16"/>
                <w:lang w:eastAsia="ru-RU"/>
              </w:rPr>
              <w:t>инфракрасные</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59,52</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183,27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91.13.01-038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Машины поливомоечные, вместимость цистерны 6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2,90625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1 827,03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5 309,81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2,90625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1 897,17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91.13.03-112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Спецавтомобили</w:t>
            </w:r>
            <w:proofErr w:type="spellEnd"/>
            <w:r w:rsidRPr="005F52CF">
              <w:rPr>
                <w:rFonts w:ascii="Arial" w:hAnsi="Arial" w:cs="Arial"/>
                <w:kern w:val="0"/>
                <w:sz w:val="16"/>
                <w:szCs w:val="16"/>
                <w:lang w:eastAsia="ru-RU"/>
              </w:rPr>
              <w:t>-вездеходы, грузоподъемность до 1,5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435,27</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657,26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123,24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140,67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91.18.01-013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Компрессоры передвижные, давление 2 МПа (20 </w:t>
            </w:r>
            <w:proofErr w:type="spellStart"/>
            <w:proofErr w:type="gramStart"/>
            <w:r w:rsidRPr="005F52CF">
              <w:rPr>
                <w:rFonts w:ascii="Arial" w:hAnsi="Arial" w:cs="Arial"/>
                <w:kern w:val="0"/>
                <w:sz w:val="16"/>
                <w:szCs w:val="16"/>
                <w:lang w:eastAsia="ru-RU"/>
              </w:rPr>
              <w:t>атм</w:t>
            </w:r>
            <w:proofErr w:type="spellEnd"/>
            <w:proofErr w:type="gramEnd"/>
            <w:r w:rsidRPr="005F52CF">
              <w:rPr>
                <w:rFonts w:ascii="Arial" w:hAnsi="Arial" w:cs="Arial"/>
                <w:kern w:val="0"/>
                <w:sz w:val="16"/>
                <w:szCs w:val="16"/>
                <w:lang w:eastAsia="ru-RU"/>
              </w:rPr>
              <w:t>), производительность 60 м3/мин</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3,71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3,478125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4 141,29</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7 081,61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24 630,72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3,71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3,478125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3 049,93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91.21.10-002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Молотки отбойные пневматические при работе от передвижных компрессоров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1,078125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8 601,02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 водопроводная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19,2375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1 201,77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01.7.07.26-0032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Шнур полиамидный крученый, диаметр 2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907 036,67</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1 034 021,80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2 326,55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01.7.15.02-0051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Болты анкерные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89 330,06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99 156,37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1 115,51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01.7.17.06-0061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Круг алмазный отрезной сегментный, диаметр 350 мм, толщина алмазной кромки 3,2 мм, высота алмазной кромки 8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0,782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0,733125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4 251,61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5 272,00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3 865,04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08.1.02.11-0001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Поковки из квадратных заготовок, масса 1,5-4,5 кг</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55 898,18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73 785,60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55,34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08.4.03.02-0002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Сталь арматурная горячекатаная гладкая, класс A-I, диаметр 6-22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63 745,00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49 083,65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36,81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123 955,77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26 290,32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38 909,67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35 229,03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211 300,77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198 094,47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26.1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ГЭСН27-06-030-01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При изменении толщины покрытия на 0,5 см добавлять или исключать: к норме 27-06-029-01</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0,9375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0,9375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Объем=(104+833,5) / 1000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толщиной 5 см ПЗ=2 (ОЗП=2; ЭМ=2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ЗПМ=2; МАТ=2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ТЗ=2; ТЗМ=2)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418,81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3,8</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638,18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418,81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5 461,93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738,41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1 996,27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411,73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0,20625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154,73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91.08.01-004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Асфальтоукладчики</w:t>
            </w:r>
            <w:proofErr w:type="spellEnd"/>
            <w:r w:rsidRPr="005F52CF">
              <w:rPr>
                <w:rFonts w:ascii="Arial" w:hAnsi="Arial" w:cs="Arial"/>
                <w:kern w:val="0"/>
                <w:sz w:val="16"/>
                <w:szCs w:val="16"/>
                <w:lang w:eastAsia="ru-RU"/>
              </w:rPr>
              <w:t xml:space="preserve"> гусеничные, максимальная ширина укладки 5 м, скорость укладки до 30 м/мин, производительность 350 т/ч</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2 646,78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4 949,48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928,03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175,38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91.08.11-031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Перегружатели асфальтовой смеси, емкость бункера до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8 883,76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15 813,09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2 964,95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4-100-080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8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998,68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187,25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91.08.11-041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Разогреватели</w:t>
            </w:r>
            <w:proofErr w:type="spellEnd"/>
            <w:r w:rsidRPr="005F52CF">
              <w:rPr>
                <w:rFonts w:ascii="Arial" w:hAnsi="Arial" w:cs="Arial"/>
                <w:kern w:val="0"/>
                <w:sz w:val="16"/>
                <w:szCs w:val="16"/>
                <w:lang w:eastAsia="ru-RU"/>
              </w:rPr>
              <w:t xml:space="preserve"> швов </w:t>
            </w:r>
            <w:proofErr w:type="gramStart"/>
            <w:r w:rsidRPr="005F52CF">
              <w:rPr>
                <w:rFonts w:ascii="Arial" w:hAnsi="Arial" w:cs="Arial"/>
                <w:kern w:val="0"/>
                <w:sz w:val="16"/>
                <w:szCs w:val="16"/>
                <w:lang w:eastAsia="ru-RU"/>
              </w:rPr>
              <w:t>инфракрасные</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59,52</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17,97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91.13.01-038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Машины поливомоечные, вместимость цистерны </w:t>
            </w:r>
            <w:r w:rsidRPr="005F52CF">
              <w:rPr>
                <w:rFonts w:ascii="Arial" w:hAnsi="Arial" w:cs="Arial"/>
                <w:kern w:val="0"/>
                <w:sz w:val="16"/>
                <w:szCs w:val="16"/>
                <w:lang w:eastAsia="ru-RU"/>
              </w:rPr>
              <w:lastRenderedPageBreak/>
              <w:t>6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1 827,03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342,57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122,40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91.18.01-013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Компрессоры передвижные, давление 2 МПа (20 </w:t>
            </w:r>
            <w:proofErr w:type="spellStart"/>
            <w:proofErr w:type="gramStart"/>
            <w:r w:rsidRPr="005F52CF">
              <w:rPr>
                <w:rFonts w:ascii="Arial" w:hAnsi="Arial" w:cs="Arial"/>
                <w:kern w:val="0"/>
                <w:sz w:val="16"/>
                <w:szCs w:val="16"/>
                <w:lang w:eastAsia="ru-RU"/>
              </w:rPr>
              <w:t>атм</w:t>
            </w:r>
            <w:proofErr w:type="spellEnd"/>
            <w:proofErr w:type="gramEnd"/>
            <w:r w:rsidRPr="005F52CF">
              <w:rPr>
                <w:rFonts w:ascii="Arial" w:hAnsi="Arial" w:cs="Arial"/>
                <w:kern w:val="0"/>
                <w:sz w:val="16"/>
                <w:szCs w:val="16"/>
                <w:lang w:eastAsia="ru-RU"/>
              </w:rPr>
              <w:t>), производительность 60 м3/мин</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4 141,29</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7 081,61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796,68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98,65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51,54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 водопроводная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51,54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6 670,69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1 157,22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1 712,69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1 550,67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10 596,32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9 934,05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26.2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ФСБЦ-04.2.01.01-1302</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асфальтобетонные</w:t>
            </w:r>
            <w:proofErr w:type="gramStart"/>
            <w:r w:rsidRPr="005F52CF">
              <w:rPr>
                <w:rFonts w:ascii="Arial" w:hAnsi="Arial" w:cs="Arial"/>
                <w:b/>
                <w:bCs/>
                <w:color w:val="000000"/>
                <w:kern w:val="0"/>
                <w:sz w:val="16"/>
                <w:szCs w:val="16"/>
                <w:lang w:eastAsia="ru-RU"/>
              </w:rPr>
              <w:t xml:space="preserve"> А</w:t>
            </w:r>
            <w:proofErr w:type="gramEnd"/>
            <w:r w:rsidRPr="005F52CF">
              <w:rPr>
                <w:rFonts w:ascii="Arial" w:hAnsi="Arial" w:cs="Arial"/>
                <w:b/>
                <w:bCs/>
                <w:color w:val="000000"/>
                <w:kern w:val="0"/>
                <w:sz w:val="16"/>
                <w:szCs w:val="16"/>
                <w:lang w:eastAsia="ru-RU"/>
              </w:rPr>
              <w:t xml:space="preserve"> 16 ВН на PG// Смеси асфальтобетонные мелкозернистые, тип А16ВН</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112,528125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112,528125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6 901,14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2,24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15 458,55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1 739 521,65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Объем=((104+833,5)*96,03/1000)+((104+833,5)*12/1000*2)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1 739 521,65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ГЭСН27-09-008-01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Установка дорожных знаков </w:t>
            </w:r>
            <w:proofErr w:type="spellStart"/>
            <w:r w:rsidRPr="005F52CF">
              <w:rPr>
                <w:rFonts w:ascii="Arial" w:hAnsi="Arial" w:cs="Arial"/>
                <w:b/>
                <w:bCs/>
                <w:color w:val="000000"/>
                <w:kern w:val="0"/>
                <w:sz w:val="16"/>
                <w:szCs w:val="16"/>
                <w:lang w:eastAsia="ru-RU"/>
              </w:rPr>
              <w:t>бесфундаментных</w:t>
            </w:r>
            <w:proofErr w:type="spellEnd"/>
            <w:r w:rsidRPr="005F52CF">
              <w:rPr>
                <w:rFonts w:ascii="Arial" w:hAnsi="Arial" w:cs="Arial"/>
                <w:b/>
                <w:bCs/>
                <w:color w:val="000000"/>
                <w:kern w:val="0"/>
                <w:sz w:val="16"/>
                <w:szCs w:val="16"/>
                <w:lang w:eastAsia="ru-RU"/>
              </w:rPr>
              <w:t>: на металлических стойках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1 855,10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1 855,10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235,35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0,1453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108,98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91.04.01-033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Машины бурильно-крановые на базе </w:t>
            </w:r>
            <w:proofErr w:type="gramStart"/>
            <w:r w:rsidRPr="005F52CF">
              <w:rPr>
                <w:rFonts w:ascii="Arial" w:hAnsi="Arial" w:cs="Arial"/>
                <w:kern w:val="0"/>
                <w:sz w:val="16"/>
                <w:szCs w:val="16"/>
                <w:lang w:eastAsia="ru-RU"/>
              </w:rPr>
              <w:t>трактора</w:t>
            </w:r>
            <w:proofErr w:type="gramEnd"/>
            <w:r w:rsidRPr="005F52CF">
              <w:rPr>
                <w:rFonts w:ascii="Arial" w:hAnsi="Arial" w:cs="Arial"/>
                <w:kern w:val="0"/>
                <w:sz w:val="16"/>
                <w:szCs w:val="16"/>
                <w:lang w:eastAsia="ru-RU"/>
              </w:rPr>
              <w:t xml:space="preserve"> на гусеничном ходу мощностью 93 кВт (126 </w:t>
            </w:r>
            <w:proofErr w:type="spellStart"/>
            <w:r w:rsidRPr="005F52CF">
              <w:rPr>
                <w:rFonts w:ascii="Arial" w:hAnsi="Arial" w:cs="Arial"/>
                <w:kern w:val="0"/>
                <w:sz w:val="16"/>
                <w:szCs w:val="16"/>
                <w:lang w:eastAsia="ru-RU"/>
              </w:rPr>
              <w:t>л.с</w:t>
            </w:r>
            <w:proofErr w:type="spellEnd"/>
            <w:r w:rsidRPr="005F52CF">
              <w:rPr>
                <w:rFonts w:ascii="Arial" w:hAnsi="Arial" w:cs="Arial"/>
                <w:kern w:val="0"/>
                <w:sz w:val="16"/>
                <w:szCs w:val="16"/>
                <w:lang w:eastAsia="ru-RU"/>
              </w:rPr>
              <w:t>.), глубина бурения до 5 м, диаметр скважин до 800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998,38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1 677,28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184,50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82,53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34,65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0,0152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13,33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0,0201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16,20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0,0201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13,12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115,60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01.7.15.02-0082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Болты стальные с шестигранной головкой, диаметр резьбы М8 (М10, М12, М14), длина 16-160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0,00048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106 965,20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118 731,37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56,99</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14.4.01.08-0001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Грунтовка В-КФ-093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0,01935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0,0001935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170 358,45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233 391,08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45,16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14.4.04.08-0001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Эмаль ПФ-115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0,00562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0,0000562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80 322,25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118 073,71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6,64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14.5.09.07-0031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Растворитель Р-4А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0,00338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0,0000338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105 971,44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201 345,74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6,81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2 315,03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1 964,08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2 906,84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2 631,87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785 374,00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7 853,74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ФСБЦ-23.5.02.02-1144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Трубы стальные электросварные </w:t>
            </w:r>
            <w:proofErr w:type="spellStart"/>
            <w:r w:rsidRPr="005F52CF">
              <w:rPr>
                <w:rFonts w:ascii="Arial" w:hAnsi="Arial" w:cs="Arial"/>
                <w:b/>
                <w:bCs/>
                <w:color w:val="000000"/>
                <w:kern w:val="0"/>
                <w:sz w:val="16"/>
                <w:szCs w:val="16"/>
                <w:lang w:eastAsia="ru-RU"/>
              </w:rPr>
              <w:t>прямошовные</w:t>
            </w:r>
            <w:proofErr w:type="spellEnd"/>
            <w:r w:rsidRPr="005F52CF">
              <w:rPr>
                <w:rFonts w:ascii="Arial" w:hAnsi="Arial" w:cs="Arial"/>
                <w:b/>
                <w:bCs/>
                <w:color w:val="000000"/>
                <w:kern w:val="0"/>
                <w:sz w:val="16"/>
                <w:szCs w:val="16"/>
                <w:lang w:eastAsia="ru-RU"/>
              </w:rPr>
              <w:t xml:space="preserve"> из стали марки 20, наружный диаметр 57 мм, толщина стенки 4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440,46</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449,27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1 797,08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1 797,08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ФСБЦ-01.5.03.03-0184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Знак дорожный на оцинкованной подоснове со </w:t>
            </w:r>
            <w:proofErr w:type="spellStart"/>
            <w:r w:rsidRPr="005F52CF">
              <w:rPr>
                <w:rFonts w:ascii="Arial" w:hAnsi="Arial" w:cs="Arial"/>
                <w:b/>
                <w:bCs/>
                <w:color w:val="000000"/>
                <w:kern w:val="0"/>
                <w:sz w:val="16"/>
                <w:szCs w:val="16"/>
                <w:lang w:eastAsia="ru-RU"/>
              </w:rPr>
              <w:t>световозвращающей</w:t>
            </w:r>
            <w:proofErr w:type="spellEnd"/>
            <w:r w:rsidRPr="005F52CF">
              <w:rPr>
                <w:rFonts w:ascii="Arial" w:hAnsi="Arial" w:cs="Arial"/>
                <w:b/>
                <w:bCs/>
                <w:color w:val="000000"/>
                <w:kern w:val="0"/>
                <w:sz w:val="16"/>
                <w:szCs w:val="16"/>
                <w:lang w:eastAsia="ru-RU"/>
              </w:rPr>
              <w:t xml:space="preserve"> пленкой типа</w:t>
            </w:r>
            <w:proofErr w:type="gramStart"/>
            <w:r w:rsidRPr="005F52CF">
              <w:rPr>
                <w:rFonts w:ascii="Arial" w:hAnsi="Arial" w:cs="Arial"/>
                <w:b/>
                <w:bCs/>
                <w:color w:val="000000"/>
                <w:kern w:val="0"/>
                <w:sz w:val="16"/>
                <w:szCs w:val="16"/>
                <w:lang w:eastAsia="ru-RU"/>
              </w:rPr>
              <w:t xml:space="preserve"> В</w:t>
            </w:r>
            <w:proofErr w:type="gramEnd"/>
            <w:r w:rsidRPr="005F52CF">
              <w:rPr>
                <w:rFonts w:ascii="Arial" w:hAnsi="Arial" w:cs="Arial"/>
                <w:b/>
                <w:bCs/>
                <w:color w:val="000000"/>
                <w:kern w:val="0"/>
                <w:sz w:val="16"/>
                <w:szCs w:val="16"/>
                <w:lang w:eastAsia="ru-RU"/>
              </w:rPr>
              <w:t>, размеры 600х600 мм, тип 2.1, 2.2, 2.7, 5.5, 5.6, 5.20, 6.2, 6.4-6.7, 6.8.1-6.8.3, 8.13// Дорожный знак 6.4 "Место стоянки"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2 919,67</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3 386,82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3 386,82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3 386,82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ГЭСН27-09-012-01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При установке дополнительных </w:t>
            </w:r>
            <w:r w:rsidRPr="005F52CF">
              <w:rPr>
                <w:rFonts w:ascii="Arial" w:hAnsi="Arial" w:cs="Arial"/>
                <w:b/>
                <w:bCs/>
                <w:color w:val="000000"/>
                <w:kern w:val="0"/>
                <w:sz w:val="16"/>
                <w:szCs w:val="16"/>
                <w:lang w:eastAsia="ru-RU"/>
              </w:rPr>
              <w:lastRenderedPageBreak/>
              <w:t>щитков добавлять к нормам таблиц с 27-09-008 по 27-09-011</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400,01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400,01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35,42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08.1.02.11-0001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Поковки из квадратных заготовок, масса 1,5-4,5 кг</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0,00048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55 898,18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73 785,60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35,42</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435,43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400,01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592,01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536,01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156 345,00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1 563,45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ФСБЦ-01.5.03.03-0164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Знак дорожный на оцинкованной подоснове со </w:t>
            </w:r>
            <w:proofErr w:type="spellStart"/>
            <w:r w:rsidRPr="005F52CF">
              <w:rPr>
                <w:rFonts w:ascii="Arial" w:hAnsi="Arial" w:cs="Arial"/>
                <w:b/>
                <w:bCs/>
                <w:color w:val="000000"/>
                <w:kern w:val="0"/>
                <w:sz w:val="16"/>
                <w:szCs w:val="16"/>
                <w:lang w:eastAsia="ru-RU"/>
              </w:rPr>
              <w:t>световозвращающей</w:t>
            </w:r>
            <w:proofErr w:type="spellEnd"/>
            <w:r w:rsidRPr="005F52CF">
              <w:rPr>
                <w:rFonts w:ascii="Arial" w:hAnsi="Arial" w:cs="Arial"/>
                <w:b/>
                <w:bCs/>
                <w:color w:val="000000"/>
                <w:kern w:val="0"/>
                <w:sz w:val="16"/>
                <w:szCs w:val="16"/>
                <w:lang w:eastAsia="ru-RU"/>
              </w:rPr>
              <w:t xml:space="preserve"> пленкой типа</w:t>
            </w:r>
            <w:proofErr w:type="gramStart"/>
            <w:r w:rsidRPr="005F52CF">
              <w:rPr>
                <w:rFonts w:ascii="Arial" w:hAnsi="Arial" w:cs="Arial"/>
                <w:b/>
                <w:bCs/>
                <w:color w:val="000000"/>
                <w:kern w:val="0"/>
                <w:sz w:val="16"/>
                <w:szCs w:val="16"/>
                <w:lang w:eastAsia="ru-RU"/>
              </w:rPr>
              <w:t xml:space="preserve"> Б</w:t>
            </w:r>
            <w:proofErr w:type="gramEnd"/>
            <w:r w:rsidRPr="005F52CF">
              <w:rPr>
                <w:rFonts w:ascii="Arial" w:hAnsi="Arial" w:cs="Arial"/>
                <w:b/>
                <w:bCs/>
                <w:color w:val="000000"/>
                <w:kern w:val="0"/>
                <w:sz w:val="16"/>
                <w:szCs w:val="16"/>
                <w:lang w:eastAsia="ru-RU"/>
              </w:rPr>
              <w:t>, размеры 900х780 мм, тип 1.4.1-1.4.6, 8.1.3, 8.1.4, 8.2.2-8.11, 8.14-8.21.3, 8.23, 8.24, 8.1.1, 8.1.2, 8.12// Дорожный знак 8.17 "Инвалиды"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2 137,25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2 479,21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2 479,21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2 479,21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ГЭСН06-01-001-01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бетонной подготовки // Бетонирование стойки знака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0,00045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0,00045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Объем=0,045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0,06075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32,26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0,06075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32,26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10,95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0,008154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7,14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91.05.01-017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башенные, грузоподъемность 8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0,0081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1 341,49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10,87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7,10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91.07.04-002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Вибраторы поверхностные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0,0026685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14,52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0,000054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0,0007875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35,71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01.7.07.12-0024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Пленка полиэтиленовая, толщина 0,15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w:t>
            </w:r>
            <w:proofErr w:type="gramStart"/>
            <w:r w:rsidRPr="005F52CF">
              <w:rPr>
                <w:rFonts w:ascii="Arial" w:hAnsi="Arial" w:cs="Arial"/>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12,83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14,63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52,05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39,40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/812-006.0-2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40,58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22,85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256 622,22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115,48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ТЦ_04.1.02.05_86_8622028775_02.03.2026_01_21.1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бетонные тяжелого бетона В15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0,0459</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10 456,97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479,97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479,97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4 Устройство асфальтобетонного покрытия</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2 981 427,01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30 902,45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197 708,11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40 158,30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2 712 658,15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3 181 770,64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30 902,45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197 708,11</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40 158,30</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2 712 658,15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105 152,18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95 191,45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71 060,75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105 152,18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95 191,45</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4 Устройство асфальтобетонного покрытия</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3 181 770,64</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Материальные ресурсы, отсутствующие в ФРСН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479,97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54,53825</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47,675329</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5. Устройство покрытия площадки из резиновой крошки</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ГЭСН27-07-018-01</w:t>
            </w:r>
          </w:p>
        </w:tc>
        <w:tc>
          <w:tcPr>
            <w:tcW w:w="623" w:type="pct"/>
            <w:gridSpan w:val="5"/>
            <w:shd w:val="clear" w:color="auto" w:fill="auto"/>
            <w:hideMark/>
          </w:tcPr>
          <w:p w:rsidR="005F52CF" w:rsidRPr="00856E79" w:rsidRDefault="005F52CF" w:rsidP="005F52CF">
            <w:pPr>
              <w:suppressAutoHyphens w:val="0"/>
              <w:spacing w:after="0"/>
              <w:jc w:val="left"/>
              <w:rPr>
                <w:rFonts w:ascii="Arial" w:hAnsi="Arial" w:cs="Arial"/>
                <w:b/>
                <w:bCs/>
                <w:kern w:val="0"/>
                <w:sz w:val="16"/>
                <w:szCs w:val="16"/>
                <w:lang w:eastAsia="ru-RU"/>
              </w:rPr>
            </w:pPr>
            <w:r w:rsidRPr="00856E79">
              <w:rPr>
                <w:rFonts w:ascii="Arial" w:hAnsi="Arial" w:cs="Arial"/>
                <w:b/>
                <w:bCs/>
                <w:kern w:val="0"/>
                <w:sz w:val="16"/>
                <w:szCs w:val="16"/>
                <w:lang w:eastAsia="ru-RU"/>
              </w:rPr>
              <w:t>Устройство наливного полиуретанового покрытия спортивных площадок и беговых дорожек толщиной 10 мм: с пигментом // Устройство покрытия из резиновой крошки (толщиной 20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8,335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8,335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Объем=833,5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128,44235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78 451,71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2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19,08715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10 135,28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3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42,0084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24 353,11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4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67,3468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43 963,32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4 517,90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1,3336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982,63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1 140,07</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438,53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Автопогрузчики вилочные, грузоподъемность 1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0,3334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151,28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0,3334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217,64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91.07.08-021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Растворосмесители</w:t>
            </w:r>
            <w:proofErr w:type="spellEnd"/>
            <w:r w:rsidRPr="005F52CF">
              <w:rPr>
                <w:rFonts w:ascii="Arial" w:hAnsi="Arial" w:cs="Arial"/>
                <w:kern w:val="0"/>
                <w:sz w:val="16"/>
                <w:szCs w:val="16"/>
                <w:lang w:eastAsia="ru-RU"/>
              </w:rPr>
              <w:t xml:space="preserve"> стационарные для приготовления водоцементных и других растворов, объем емкости 350 л</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16,8367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552,08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91.08.07-021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Укладчики резиновой крошки на игровых и спортивных площадках, производительность до 300 м</w:t>
            </w:r>
            <w:proofErr w:type="gramStart"/>
            <w:r w:rsidRPr="005F52CF">
              <w:rPr>
                <w:rFonts w:ascii="Arial" w:hAnsi="Arial" w:cs="Arial"/>
                <w:kern w:val="0"/>
                <w:sz w:val="16"/>
                <w:szCs w:val="16"/>
                <w:lang w:eastAsia="ru-RU"/>
              </w:rPr>
              <w:t>2</w:t>
            </w:r>
            <w:proofErr w:type="gramEnd"/>
            <w:r w:rsidRPr="005F52CF">
              <w:rPr>
                <w:rFonts w:ascii="Arial" w:hAnsi="Arial" w:cs="Arial"/>
                <w:kern w:val="0"/>
                <w:sz w:val="16"/>
                <w:szCs w:val="16"/>
                <w:lang w:eastAsia="ru-RU"/>
              </w:rPr>
              <w:t>/ч</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17,58685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78,28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129,16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2 271,52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402,95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0,5001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326,46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1 400 113,68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0,91685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01.7.07.12-0022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Пленка полиэтиленовая, </w:t>
            </w:r>
            <w:r w:rsidRPr="005F52CF">
              <w:rPr>
                <w:rFonts w:ascii="Arial" w:hAnsi="Arial" w:cs="Arial"/>
                <w:kern w:val="0"/>
                <w:sz w:val="16"/>
                <w:szCs w:val="16"/>
                <w:lang w:eastAsia="ru-RU"/>
              </w:rPr>
              <w:lastRenderedPageBreak/>
              <w:t>толщина 0,2-0,5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м</w:t>
            </w:r>
            <w:proofErr w:type="gramStart"/>
            <w:r w:rsidRPr="005F52CF">
              <w:rPr>
                <w:rFonts w:ascii="Arial" w:hAnsi="Arial" w:cs="Arial"/>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6,8347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14,89</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115,98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14.2.06.09-1014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w:t>
            </w:r>
            <w:proofErr w:type="gramStart"/>
            <w:r w:rsidRPr="005F52CF">
              <w:rPr>
                <w:rFonts w:ascii="Arial" w:hAnsi="Arial" w:cs="Arial"/>
                <w:kern w:val="0"/>
                <w:sz w:val="16"/>
                <w:szCs w:val="16"/>
                <w:lang w:eastAsia="ru-RU"/>
              </w:rPr>
              <w:t>с</w:t>
            </w:r>
            <w:proofErr w:type="gramEnd"/>
            <w:r w:rsidRPr="005F52CF">
              <w:rPr>
                <w:rFonts w:ascii="Arial" w:hAnsi="Arial" w:cs="Arial"/>
                <w:kern w:val="0"/>
                <w:sz w:val="16"/>
                <w:szCs w:val="16"/>
                <w:lang w:eastAsia="ru-RU"/>
              </w:rPr>
              <w:t xml:space="preserve"> </w:t>
            </w:r>
            <w:proofErr w:type="gramStart"/>
            <w:r w:rsidRPr="005F52CF">
              <w:rPr>
                <w:rFonts w:ascii="Arial" w:hAnsi="Arial" w:cs="Arial"/>
                <w:kern w:val="0"/>
                <w:sz w:val="16"/>
                <w:szCs w:val="16"/>
                <w:lang w:eastAsia="ru-RU"/>
              </w:rPr>
              <w:t>при</w:t>
            </w:r>
            <w:proofErr w:type="gramEnd"/>
            <w:r w:rsidRPr="005F52CF">
              <w:rPr>
                <w:rFonts w:ascii="Arial" w:hAnsi="Arial" w:cs="Arial"/>
                <w:kern w:val="0"/>
                <w:sz w:val="16"/>
                <w:szCs w:val="16"/>
                <w:lang w:eastAsia="ru-RU"/>
              </w:rPr>
              <w:t xml:space="preserve"> температуре +23 °C, плотность 1,06-1,12 г/см3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1974,5615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338,36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2,07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700,41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1 383 002,62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14.5.09.13-0001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Скипидар живичный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25,8385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346,03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657,46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16 987,78</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1 484 065,92</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79 434,34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90 555,15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61 164,44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196 255,01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1 635 785,51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ГЭСН27-07-018-03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На каждые 2 мм изменения толщины покрытия добавлять к норме 27-07-018-01</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8,335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8,335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Объем=833,5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толщиной 20 мм ПЗ=5 (ОЗП=5; ЭМ=5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ЗПМ=5; МАТ=5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ТЗ=5; ТЗМ=5)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90,8515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56 606,81</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2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10,41875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5 532,36</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3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19,58725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11 355,12</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4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60,8455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39 719,33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4 147,33</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1,25025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909,54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0,41675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950,06</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0,41675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365,44</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Автопогрузчики вилочные, грузоподъемность 1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0,41675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189,10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0,41675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272,05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91.07.08-021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Растворосмесители</w:t>
            </w:r>
            <w:proofErr w:type="spellEnd"/>
            <w:r w:rsidRPr="005F52CF">
              <w:rPr>
                <w:rFonts w:ascii="Arial" w:hAnsi="Arial" w:cs="Arial"/>
                <w:kern w:val="0"/>
                <w:sz w:val="16"/>
                <w:szCs w:val="16"/>
                <w:lang w:eastAsia="ru-RU"/>
              </w:rPr>
              <w:t xml:space="preserve"> стационарные для </w:t>
            </w:r>
            <w:r w:rsidRPr="005F52CF">
              <w:rPr>
                <w:rFonts w:ascii="Arial" w:hAnsi="Arial" w:cs="Arial"/>
                <w:kern w:val="0"/>
                <w:sz w:val="16"/>
                <w:szCs w:val="16"/>
                <w:lang w:eastAsia="ru-RU"/>
              </w:rPr>
              <w:lastRenderedPageBreak/>
              <w:t>приготовления водоцементных и других растворов, объем емкости 350 л</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15,8365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519,28</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91.08.07-021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Укладчики резиновой крошки на игровых и спортивных площадках, производительность до 300 м</w:t>
            </w:r>
            <w:proofErr w:type="gramStart"/>
            <w:r w:rsidRPr="005F52CF">
              <w:rPr>
                <w:rFonts w:ascii="Arial" w:hAnsi="Arial" w:cs="Arial"/>
                <w:kern w:val="0"/>
                <w:sz w:val="16"/>
                <w:szCs w:val="16"/>
                <w:lang w:eastAsia="ru-RU"/>
              </w:rPr>
              <w:t>2</w:t>
            </w:r>
            <w:proofErr w:type="gramEnd"/>
            <w:r w:rsidRPr="005F52CF">
              <w:rPr>
                <w:rFonts w:ascii="Arial" w:hAnsi="Arial" w:cs="Arial"/>
                <w:kern w:val="0"/>
                <w:sz w:val="16"/>
                <w:szCs w:val="16"/>
                <w:lang w:eastAsia="ru-RU"/>
              </w:rPr>
              <w:t>/ч</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16,67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78,28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129,16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2 153,10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0,41675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335,79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0,41675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272,05</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1 202 610,97</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14.2.06.09-1014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w:t>
            </w:r>
            <w:proofErr w:type="gramStart"/>
            <w:r w:rsidRPr="005F52CF">
              <w:rPr>
                <w:rFonts w:ascii="Arial" w:hAnsi="Arial" w:cs="Arial"/>
                <w:kern w:val="0"/>
                <w:sz w:val="16"/>
                <w:szCs w:val="16"/>
                <w:lang w:eastAsia="ru-RU"/>
              </w:rPr>
              <w:t>с</w:t>
            </w:r>
            <w:proofErr w:type="gramEnd"/>
            <w:r w:rsidRPr="005F52CF">
              <w:rPr>
                <w:rFonts w:ascii="Arial" w:hAnsi="Arial" w:cs="Arial"/>
                <w:kern w:val="0"/>
                <w:sz w:val="16"/>
                <w:szCs w:val="16"/>
                <w:lang w:eastAsia="ru-RU"/>
              </w:rPr>
              <w:t xml:space="preserve"> </w:t>
            </w:r>
            <w:proofErr w:type="gramStart"/>
            <w:r w:rsidRPr="005F52CF">
              <w:rPr>
                <w:rFonts w:ascii="Arial" w:hAnsi="Arial" w:cs="Arial"/>
                <w:kern w:val="0"/>
                <w:sz w:val="16"/>
                <w:szCs w:val="16"/>
                <w:lang w:eastAsia="ru-RU"/>
              </w:rPr>
              <w:t>при</w:t>
            </w:r>
            <w:proofErr w:type="gramEnd"/>
            <w:r w:rsidRPr="005F52CF">
              <w:rPr>
                <w:rFonts w:ascii="Arial" w:hAnsi="Arial" w:cs="Arial"/>
                <w:kern w:val="0"/>
                <w:sz w:val="16"/>
                <w:szCs w:val="16"/>
                <w:lang w:eastAsia="ru-RU"/>
              </w:rPr>
              <w:t xml:space="preserve"> температуре +23 °C, плотность 1,06-1,12 г/см3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1717,01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338,36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2,07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700,41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1 202 610,97</w:t>
            </w:r>
          </w:p>
        </w:tc>
      </w:tr>
      <w:tr w:rsidR="005F52CF" w:rsidRPr="005F52CF" w:rsidTr="005F52CF">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1 264 274,65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57 516,35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65 568,64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44 287,59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164 862,73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1 374 130,88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ФСБЦ-01.7.10.06-1000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Пигмент (краситель) сухой для спортивных наливных полиуретановых покрытий с резиновой крошкой, цвет зеленый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858,505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858,505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138,31</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168,74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144 864,13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Объем=429,2525+429,2525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144 864,13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ФСБЦ-01.7.19.01-0021</w:t>
            </w:r>
          </w:p>
        </w:tc>
        <w:tc>
          <w:tcPr>
            <w:tcW w:w="623" w:type="pct"/>
            <w:gridSpan w:val="5"/>
            <w:shd w:val="clear" w:color="auto" w:fill="auto"/>
            <w:hideMark/>
          </w:tcPr>
          <w:p w:rsidR="005F52CF" w:rsidRPr="00255B57" w:rsidRDefault="005F52CF" w:rsidP="005F52CF">
            <w:pPr>
              <w:suppressAutoHyphens w:val="0"/>
              <w:spacing w:after="0"/>
              <w:jc w:val="left"/>
              <w:rPr>
                <w:rFonts w:ascii="Arial" w:hAnsi="Arial" w:cs="Arial"/>
                <w:b/>
                <w:bCs/>
                <w:kern w:val="0"/>
                <w:sz w:val="16"/>
                <w:szCs w:val="16"/>
                <w:lang w:eastAsia="ru-RU"/>
              </w:rPr>
            </w:pPr>
            <w:r w:rsidRPr="00255B57">
              <w:rPr>
                <w:rFonts w:ascii="Arial" w:hAnsi="Arial" w:cs="Arial"/>
                <w:b/>
                <w:bCs/>
                <w:kern w:val="0"/>
                <w:sz w:val="16"/>
                <w:szCs w:val="16"/>
                <w:lang w:eastAsia="ru-RU"/>
              </w:rPr>
              <w:t>Крошка резиновая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11775,688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11775,688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19,08</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32,82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386 478,08</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Объем=5887,0105+5888,6775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386 478,08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ГЭСН27-09-016-07</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 // Разметка детской площадки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Объем=4,5 / 10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2,286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1 358,66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3,2</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5,08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2,286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594,34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1 358,66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70,51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0,558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416,87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91.13.01-036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Машины разметочные ручные малогабаритные для нанесения краски в комплекте с баком для </w:t>
            </w:r>
            <w:proofErr w:type="spellStart"/>
            <w:r w:rsidRPr="005F52CF">
              <w:rPr>
                <w:rFonts w:ascii="Arial" w:hAnsi="Arial" w:cs="Arial"/>
                <w:kern w:val="0"/>
                <w:sz w:val="16"/>
                <w:szCs w:val="16"/>
                <w:lang w:eastAsia="ru-RU"/>
              </w:rPr>
              <w:t>световозвращающих</w:t>
            </w:r>
            <w:proofErr w:type="spellEnd"/>
            <w:r w:rsidRPr="005F52CF">
              <w:rPr>
                <w:rFonts w:ascii="Arial" w:hAnsi="Arial" w:cs="Arial"/>
                <w:kern w:val="0"/>
                <w:sz w:val="16"/>
                <w:szCs w:val="16"/>
                <w:lang w:eastAsia="ru-RU"/>
              </w:rPr>
              <w:t xml:space="preserve"> элементов, ширина наносимой линии 50-400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67,35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103,72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56,01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405,12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14,50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11,75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08.3.05.05-0053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Сталь листовая оцинкованная, толщина 0,7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0,000045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86 227,50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71 568,83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1 849,26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1 775,53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2 627,78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2 379,21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15 236,11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6 856,25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ФСБЦ-01.5.01.01-1000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Краска для дорожной разметки автомобильных </w:t>
            </w:r>
            <w:r w:rsidRPr="005F52CF">
              <w:rPr>
                <w:rFonts w:ascii="Arial" w:hAnsi="Arial" w:cs="Arial"/>
                <w:b/>
                <w:bCs/>
                <w:color w:val="000000"/>
                <w:kern w:val="0"/>
                <w:sz w:val="16"/>
                <w:szCs w:val="16"/>
                <w:lang w:eastAsia="ru-RU"/>
              </w:rPr>
              <w:lastRenderedPageBreak/>
              <w:t>дорог, суспензия пигментов и наполнителей в акриловом сополимере с модифицирующими добавками, цвет белый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115,15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140,48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442,51</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Объем=0,00315*1000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442,51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5 Устройство покрытия площадки из резиновой крошки</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3 281 974,55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136 417,18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8 735,74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2 309,04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3 134 512,59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3 548 557,36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136 417,18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8 735,74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2 309,04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3 134 512,59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158 751,57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107 831,24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138 726,22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158 751,57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107 831,24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5 Устройство покрытия площадки из резиновой крошки</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3 548 557,36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221,57985</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3,14185</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6. Ограждение площадки</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ГЭСН27-09-001-08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металлических пешеходных ограждений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0,86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Объем=86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41,6756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23 754,26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2,8</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48,46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41,6756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569,98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23 754,26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810,73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1,0062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656,84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1,0062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810,73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1,0062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656,84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7 472,19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01.7.15.03-0032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23,22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153,23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170,09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3 949,49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02.2.05.04-2010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Щебень из плотных горных пород для строительных работ М 800, фракция 5(3)-10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0,7052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2 220,14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4 995,32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3 522,70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32 694,02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24 411,10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36 128,43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32 710,87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118 062,00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101 533,32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ТЦ_04.1.02.05_86_8622028775_02.03.2026_01_21.1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бетонные тяжелого бетона В15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3,5088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3,5088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10 456,97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36 691,42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36 691,42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ТЦ_15.2.02.04_72_720407664007_24.12.2025_01_17.1</w:t>
            </w:r>
          </w:p>
        </w:tc>
        <w:tc>
          <w:tcPr>
            <w:tcW w:w="623" w:type="pct"/>
            <w:gridSpan w:val="5"/>
            <w:shd w:val="clear" w:color="auto" w:fill="auto"/>
            <w:hideMark/>
          </w:tcPr>
          <w:p w:rsidR="005F52CF" w:rsidRPr="00856E79" w:rsidRDefault="005F52CF" w:rsidP="005F52CF">
            <w:pPr>
              <w:suppressAutoHyphens w:val="0"/>
              <w:spacing w:after="0"/>
              <w:jc w:val="left"/>
              <w:rPr>
                <w:rFonts w:ascii="Arial" w:hAnsi="Arial" w:cs="Arial"/>
                <w:b/>
                <w:bCs/>
                <w:kern w:val="0"/>
                <w:sz w:val="16"/>
                <w:szCs w:val="16"/>
                <w:lang w:eastAsia="ru-RU"/>
              </w:rPr>
            </w:pPr>
            <w:r w:rsidRPr="00856E79">
              <w:rPr>
                <w:rFonts w:ascii="Arial" w:hAnsi="Arial" w:cs="Arial"/>
                <w:b/>
                <w:bCs/>
                <w:kern w:val="0"/>
                <w:sz w:val="16"/>
                <w:szCs w:val="16"/>
                <w:lang w:eastAsia="ru-RU"/>
              </w:rPr>
              <w:t>Газонное ограждение. Размеры секции:2000х500 мм (высота ограждения над уровнем грунта 600 мм) со стойкой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r w:rsidRPr="005F52CF">
              <w:rPr>
                <w:rFonts w:ascii="Arial" w:hAnsi="Arial" w:cs="Arial"/>
                <w:b/>
                <w:bCs/>
                <w:color w:val="000000"/>
                <w:kern w:val="0"/>
                <w:sz w:val="16"/>
                <w:szCs w:val="16"/>
                <w:lang w:eastAsia="ru-RU"/>
              </w:rPr>
              <w:t>м.п</w:t>
            </w:r>
            <w:proofErr w:type="spellEnd"/>
            <w:r w:rsidRPr="005F52CF">
              <w:rPr>
                <w:rFonts w:ascii="Arial" w:hAnsi="Arial" w:cs="Arial"/>
                <w:b/>
                <w:bCs/>
                <w:color w:val="000000"/>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3 419,51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294 077,86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294 077,86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6 Ограждение площадки</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363 463,30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23 754,26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810,73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656,84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338 241,47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432 302,60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23 754,26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810,73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656,84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338 241,47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36 128,43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32 710,87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24 411,10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36 128,43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32 710,87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6 Ограждение площадки</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432 302,60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Материальные ресурсы, отсутствующие в ФРСН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330 769,28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41,6756</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1,0062</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7. Устройство тротуаров из бетонной плитки</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ГЭСН27-04-001-04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подстилающих и выравнивающих слоев оснований: из щебня (толщиной 150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0,3195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0,3195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Объем=(213*0,15)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6,9012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3 765,43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6,9012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545,62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3 765,43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23 386,94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6,5817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5 597,41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91.01.01-035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Бульдозеры, мощность 79 кВт (108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0,827505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887,54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1 588,70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1 314,66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0,827505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725,63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91.01.02-004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Автогрейдеры среднего типа, мощность 99 кВт (135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0,73485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1 933,00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3 460,07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2 542,63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0,73485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644,38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0,78597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1 996,27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1 569,01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4-100-050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5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0,78597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750,23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589,66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91.08.03-030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Катки самоходные пневмоколесные статические, масса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3,901095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2 391,60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4 448,38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17 353,55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3,901095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3 420,83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91.13.01-038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Машины </w:t>
            </w:r>
            <w:r w:rsidRPr="005F52CF">
              <w:rPr>
                <w:rFonts w:ascii="Arial" w:hAnsi="Arial" w:cs="Arial"/>
                <w:kern w:val="0"/>
                <w:sz w:val="16"/>
                <w:szCs w:val="16"/>
                <w:lang w:eastAsia="ru-RU"/>
              </w:rPr>
              <w:lastRenderedPageBreak/>
              <w:t>поливомоечные, вместимость цистерны 6 м3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0,33228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1 827,03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607,09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0,33228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216,91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139,76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2,2365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35,71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139,76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32 889,54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9 362,84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13 857,00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Автомобильные дороги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12 546,21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185 579,81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59 292,75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32.1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ФСБЦ-02.2.05.04-2060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Щебень из плотных горных пород для строительных работ М 1000, фракция 10-20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40,5765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40,5765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2 220,14</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5 350,54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217 106,19</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Объем=213*0,15*1,27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217 106,19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ГЭСН27-07-003-03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бетонных плитных тротуаров из сборных фигурных бетонных плит с заполнением швов песчано-цементной смесью</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2,13</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2,13</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Объем=213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179,1756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107 799,21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3,3</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179,1756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601,64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107 799,21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15 637,41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11,2464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8 191,19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3,7914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8 643,22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3,7914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3 324,64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91.08.09-001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Плиты вибрационные с двигателем внутреннего сгорания, мощность до 6 кВт (8 </w:t>
            </w:r>
            <w:proofErr w:type="spellStart"/>
            <w:r w:rsidRPr="005F52CF">
              <w:rPr>
                <w:rFonts w:ascii="Arial" w:hAnsi="Arial" w:cs="Arial"/>
                <w:kern w:val="0"/>
                <w:sz w:val="16"/>
                <w:szCs w:val="16"/>
                <w:lang w:eastAsia="ru-RU"/>
              </w:rPr>
              <w:t>л.</w:t>
            </w:r>
            <w:proofErr w:type="gramStart"/>
            <w:r w:rsidRPr="005F52CF">
              <w:rPr>
                <w:rFonts w:ascii="Arial" w:hAnsi="Arial" w:cs="Arial"/>
                <w:kern w:val="0"/>
                <w:sz w:val="16"/>
                <w:szCs w:val="16"/>
                <w:lang w:eastAsia="ru-RU"/>
              </w:rPr>
              <w:t>с</w:t>
            </w:r>
            <w:proofErr w:type="spellEnd"/>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17,04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987,47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7,455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6 006,72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7,455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4 866,55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131 627,81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115 990,40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132 229,06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89 312,61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165 807,27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353 169,48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33.1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ФСБЦ-04.3.02.13-0107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сухие цементно-песчаные монтажно-кладочные, крупность заполнителя не более 3,5 мм, класс В12,5 (М150), F100</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11,53395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11,53395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5 740,85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11 826,15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136 402,22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136 402,22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33.2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ФСБЦ-05.2.02.19-0052</w:t>
            </w:r>
          </w:p>
        </w:tc>
        <w:tc>
          <w:tcPr>
            <w:tcW w:w="623" w:type="pct"/>
            <w:gridSpan w:val="5"/>
            <w:shd w:val="clear" w:color="auto" w:fill="auto"/>
            <w:hideMark/>
          </w:tcPr>
          <w:p w:rsidR="005F52CF" w:rsidRPr="00255B57" w:rsidRDefault="005F52CF" w:rsidP="00255B57">
            <w:pPr>
              <w:suppressAutoHyphens w:val="0"/>
              <w:spacing w:after="0"/>
              <w:jc w:val="left"/>
              <w:rPr>
                <w:rFonts w:ascii="Arial" w:hAnsi="Arial" w:cs="Arial"/>
                <w:b/>
                <w:bCs/>
                <w:kern w:val="0"/>
                <w:sz w:val="16"/>
                <w:szCs w:val="16"/>
                <w:lang w:eastAsia="ru-RU"/>
              </w:rPr>
            </w:pPr>
            <w:r w:rsidRPr="00255B57">
              <w:rPr>
                <w:rFonts w:ascii="Arial" w:hAnsi="Arial" w:cs="Arial"/>
                <w:b/>
                <w:bCs/>
                <w:kern w:val="0"/>
                <w:sz w:val="16"/>
                <w:szCs w:val="16"/>
                <w:lang w:eastAsia="ru-RU"/>
              </w:rPr>
              <w:t xml:space="preserve">Плитка </w:t>
            </w:r>
            <w:proofErr w:type="spellStart"/>
            <w:r w:rsidRPr="00255B57">
              <w:rPr>
                <w:rFonts w:ascii="Arial" w:hAnsi="Arial" w:cs="Arial"/>
                <w:b/>
                <w:bCs/>
                <w:kern w:val="0"/>
                <w:sz w:val="16"/>
                <w:szCs w:val="16"/>
                <w:lang w:eastAsia="ru-RU"/>
              </w:rPr>
              <w:t>вибропрессованная</w:t>
            </w:r>
            <w:proofErr w:type="spellEnd"/>
            <w:r w:rsidRPr="00255B57">
              <w:rPr>
                <w:rFonts w:ascii="Arial" w:hAnsi="Arial" w:cs="Arial"/>
                <w:b/>
                <w:bCs/>
                <w:kern w:val="0"/>
                <w:sz w:val="16"/>
                <w:szCs w:val="16"/>
                <w:lang w:eastAsia="ru-RU"/>
              </w:rPr>
              <w:t xml:space="preserve"> т</w:t>
            </w:r>
            <w:r w:rsidR="00255B57" w:rsidRPr="00255B57">
              <w:rPr>
                <w:rFonts w:ascii="Arial" w:hAnsi="Arial" w:cs="Arial"/>
                <w:b/>
                <w:bCs/>
                <w:kern w:val="0"/>
                <w:sz w:val="16"/>
                <w:szCs w:val="16"/>
                <w:lang w:eastAsia="ru-RU"/>
              </w:rPr>
              <w:t>ротуарная, форма прямоугольник</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217,26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217,26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633,03</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1,97</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1 247,07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270 938,43</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Объем=213*1,02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270 938,43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7 Устройство тротуаров из бетонной плитки</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788 964,19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111 564,64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39 024,35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13 788,60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624 586,60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1 036 909,07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111 564,64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39 024,35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13 788,60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624 586,60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146 086,06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101 858,82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125 353,24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146 086,06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101 858,82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7 Устройство тротуаров из бетонной плитки</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1 036 909,07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186,0768</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17,8281</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8. Установка МАФ</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ГЭСНр68-02-004-04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Разборка покрытий и оснований: асфальтобетонных с помощью молотков отбойных</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Объем=4,6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7,107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3 946,95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2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3,5535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1 886,91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3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3,5535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2 060,04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866,29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1 126,06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91.18.01-007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5F52CF">
              <w:rPr>
                <w:rFonts w:ascii="Arial" w:hAnsi="Arial" w:cs="Arial"/>
                <w:kern w:val="0"/>
                <w:sz w:val="16"/>
                <w:szCs w:val="16"/>
                <w:lang w:eastAsia="ru-RU"/>
              </w:rPr>
              <w:t>атм</w:t>
            </w:r>
            <w:proofErr w:type="spellEnd"/>
            <w:proofErr w:type="gramEnd"/>
            <w:r w:rsidRPr="005F52CF">
              <w:rPr>
                <w:rFonts w:ascii="Arial" w:hAnsi="Arial" w:cs="Arial"/>
                <w:kern w:val="0"/>
                <w:sz w:val="16"/>
                <w:szCs w:val="16"/>
                <w:lang w:eastAsia="ru-RU"/>
              </w:rPr>
              <w:t>), производительность до 5,4 м3/мин</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495,44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854,63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1 126,06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91.21.10-002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Молотки отбойные пневматические при работе от передвижных компрессоров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3,38</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11,66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5 939,30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5 073,01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/812-102.0-2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Благоустройство (</w:t>
            </w:r>
            <w:proofErr w:type="gramStart"/>
            <w:r w:rsidRPr="005F52CF">
              <w:rPr>
                <w:rFonts w:ascii="Arial" w:hAnsi="Arial" w:cs="Arial"/>
                <w:kern w:val="0"/>
                <w:sz w:val="16"/>
                <w:szCs w:val="16"/>
                <w:lang w:eastAsia="ru-RU"/>
              </w:rPr>
              <w:t>ремонтно-строительные</w:t>
            </w:r>
            <w:proofErr w:type="gram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5 225,20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/774-102.0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Благоустройство (ремонтно-строительные)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2 739,43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302 259,35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13 903,93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35</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ГЭСН10-02-045-01</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Сборка: веранд // Сборка и установка беседки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Объем=(5*3)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20 151,70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3,5</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616,26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20 151,70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2 337,08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1,674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1 243,02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0,6705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1 528,53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0,6705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587,95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1,0035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808,55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1,0035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655,07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2,67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2,232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0,3348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2,67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23 734,47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21 394,72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/812-010.0-2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Деревянные конструкции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23 320,24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/774-010.0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Деревянные конструкции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11 767,10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392 145,40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58 821,81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35.1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ТЦ_59.1.15.02_72_720407664007_24.12.2025_01_1.1</w:t>
            </w:r>
          </w:p>
        </w:tc>
        <w:tc>
          <w:tcPr>
            <w:tcW w:w="623" w:type="pct"/>
            <w:gridSpan w:val="5"/>
            <w:shd w:val="clear" w:color="auto" w:fill="auto"/>
            <w:hideMark/>
          </w:tcPr>
          <w:p w:rsidR="005F52CF" w:rsidRPr="00AC19BA" w:rsidRDefault="005F52CF" w:rsidP="006D6894">
            <w:pPr>
              <w:suppressAutoHyphens w:val="0"/>
              <w:spacing w:after="0"/>
              <w:jc w:val="left"/>
              <w:rPr>
                <w:rFonts w:ascii="Arial" w:hAnsi="Arial" w:cs="Arial"/>
                <w:b/>
                <w:bCs/>
                <w:kern w:val="0"/>
                <w:sz w:val="16"/>
                <w:szCs w:val="16"/>
                <w:lang w:eastAsia="ru-RU"/>
              </w:rPr>
            </w:pPr>
            <w:r w:rsidRPr="00AC19BA">
              <w:rPr>
                <w:rFonts w:ascii="Arial" w:hAnsi="Arial" w:cs="Arial"/>
                <w:b/>
                <w:bCs/>
                <w:kern w:val="0"/>
                <w:sz w:val="16"/>
                <w:szCs w:val="16"/>
                <w:lang w:eastAsia="ru-RU"/>
              </w:rPr>
              <w:t xml:space="preserve">Беседка Ш-20/5 </w:t>
            </w:r>
            <w:r w:rsidR="00AC19BA"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626 622,79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626 622,79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626 622,79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ГЭСН46-05-008-03</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Монтаж мелких металлоконструкций массой до 10 кг // Монтаж стола и скамеек в беседке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 металлоконструкций</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0,136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0,136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Объем=136/1000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11,51784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7 182,06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11,51784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7 182,06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120,40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57,71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71,23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57,71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1,29336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49,17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173,20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2,92536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23,29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01.7.11.07-0227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Электроды сварочные для сварки низколегированных и углеродистых сталей </w:t>
            </w:r>
            <w:r w:rsidRPr="005F52CF">
              <w:rPr>
                <w:rFonts w:ascii="Arial" w:hAnsi="Arial" w:cs="Arial"/>
                <w:kern w:val="0"/>
                <w:sz w:val="16"/>
                <w:szCs w:val="16"/>
                <w:lang w:eastAsia="ru-RU"/>
              </w:rPr>
              <w:lastRenderedPageBreak/>
              <w:t>УОНИ 13/45, Э42А,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1,1016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155,63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149,16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08.3.03.06-0002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Проволока горячекатаная в мотках, диаметр 6,3-6,5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0,0000136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60 258,20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0,92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55 437,54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0,75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7 533,37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7 239,77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7 529,36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4 271,46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142 163,16</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19 334,19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ТЦ_59.1.15.02_72_720407664007_24.12.2025_01_2.1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Стол со скамейками (поверхность шахматная доска) СТ-17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r w:rsidRPr="005F52CF">
              <w:rPr>
                <w:rFonts w:ascii="Arial" w:hAnsi="Arial" w:cs="Arial"/>
                <w:b/>
                <w:bCs/>
                <w:color w:val="000000"/>
                <w:kern w:val="0"/>
                <w:sz w:val="16"/>
                <w:szCs w:val="16"/>
                <w:lang w:eastAsia="ru-RU"/>
              </w:rPr>
              <w:t>компл</w:t>
            </w:r>
            <w:proofErr w:type="spell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51 852,79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51 852,79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51 852,79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37</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ГЭСН10-02-045-01</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6D6894" w:rsidRDefault="005F52CF" w:rsidP="005F52CF">
            <w:pPr>
              <w:suppressAutoHyphens w:val="0"/>
              <w:spacing w:after="0"/>
              <w:jc w:val="left"/>
              <w:rPr>
                <w:rFonts w:ascii="Arial" w:hAnsi="Arial" w:cs="Arial"/>
                <w:b/>
                <w:bCs/>
                <w:kern w:val="0"/>
                <w:sz w:val="16"/>
                <w:szCs w:val="16"/>
                <w:lang w:eastAsia="ru-RU"/>
              </w:rPr>
            </w:pPr>
            <w:r w:rsidRPr="006D6894">
              <w:rPr>
                <w:rFonts w:ascii="Arial" w:hAnsi="Arial" w:cs="Arial"/>
                <w:b/>
                <w:bCs/>
                <w:kern w:val="0"/>
                <w:sz w:val="16"/>
                <w:szCs w:val="16"/>
                <w:lang w:eastAsia="ru-RU"/>
              </w:rPr>
              <w:t>Сборка: веранд // Сборка и установка интерактивного игрового комплекса с песочницей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0,5061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0,5061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Объем=(7,23*7)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110,3298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67 991,84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3,5</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110,3298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616,26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67 991,84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7 885,32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5,648076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4 193,98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2,262267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5 157,27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2,262267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1 983,76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Автомобили бортовые, грузоподъемность до 5 </w:t>
            </w:r>
            <w:r w:rsidRPr="005F52CF">
              <w:rPr>
                <w:rFonts w:ascii="Arial" w:hAnsi="Arial" w:cs="Arial"/>
                <w:kern w:val="0"/>
                <w:sz w:val="16"/>
                <w:szCs w:val="16"/>
                <w:lang w:eastAsia="ru-RU"/>
              </w:rPr>
              <w:lastRenderedPageBreak/>
              <w:t>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3,385809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2 728,05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3,385809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2 210,22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8,99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2,232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1,1296152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8,99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80 080,13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72 185,82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/812-010.0-2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Деревянные конструкции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78 682,54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/774-010.0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Деревянные конструкции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39 702,20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392 145,56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198 464,87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37.1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ТЦ_59.1.15.01_72_720407664007_24.12.2025_01_3.1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Спортивно-игровой комплекс Т-152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r w:rsidRPr="005F52CF">
              <w:rPr>
                <w:rFonts w:ascii="Arial" w:hAnsi="Arial" w:cs="Arial"/>
                <w:b/>
                <w:bCs/>
                <w:color w:val="000000"/>
                <w:kern w:val="0"/>
                <w:sz w:val="16"/>
                <w:szCs w:val="16"/>
                <w:lang w:eastAsia="ru-RU"/>
              </w:rPr>
              <w:t>компл</w:t>
            </w:r>
            <w:proofErr w:type="spell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1 539 631,47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1 539 631,47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1 539 631,47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ГЭСНм37-01-001-03</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Монтаж сосудов и аппаратов без механизмов на открытой площадке, масса сосудов и аппаратов: 0,1 т // Сборка и установка комплекса </w:t>
            </w:r>
            <w:proofErr w:type="spellStart"/>
            <w:r w:rsidRPr="005F52CF">
              <w:rPr>
                <w:rFonts w:ascii="Arial" w:hAnsi="Arial" w:cs="Arial"/>
                <w:b/>
                <w:bCs/>
                <w:color w:val="000000"/>
                <w:kern w:val="0"/>
                <w:sz w:val="16"/>
                <w:szCs w:val="16"/>
                <w:lang w:eastAsia="ru-RU"/>
              </w:rPr>
              <w:t>Воркаут</w:t>
            </w:r>
            <w:proofErr w:type="gramStart"/>
            <w:r w:rsidRPr="005F52CF">
              <w:rPr>
                <w:rFonts w:ascii="Arial" w:hAnsi="Arial" w:cs="Arial"/>
                <w:b/>
                <w:bCs/>
                <w:color w:val="000000"/>
                <w:kern w:val="0"/>
                <w:sz w:val="16"/>
                <w:szCs w:val="16"/>
                <w:lang w:eastAsia="ru-RU"/>
              </w:rPr>
              <w:t>,т</w:t>
            </w:r>
            <w:proofErr w:type="gramEnd"/>
            <w:r w:rsidRPr="005F52CF">
              <w:rPr>
                <w:rFonts w:ascii="Arial" w:hAnsi="Arial" w:cs="Arial"/>
                <w:b/>
                <w:bCs/>
                <w:color w:val="000000"/>
                <w:kern w:val="0"/>
                <w:sz w:val="16"/>
                <w:szCs w:val="16"/>
                <w:lang w:eastAsia="ru-RU"/>
              </w:rPr>
              <w:t>еннисного</w:t>
            </w:r>
            <w:proofErr w:type="spellEnd"/>
            <w:r w:rsidRPr="005F52CF">
              <w:rPr>
                <w:rFonts w:ascii="Arial" w:hAnsi="Arial" w:cs="Arial"/>
                <w:b/>
                <w:bCs/>
                <w:color w:val="000000"/>
                <w:kern w:val="0"/>
                <w:sz w:val="16"/>
                <w:szCs w:val="16"/>
                <w:lang w:eastAsia="ru-RU"/>
              </w:rPr>
              <w:t xml:space="preserve"> </w:t>
            </w:r>
            <w:proofErr w:type="spellStart"/>
            <w:r w:rsidRPr="005F52CF">
              <w:rPr>
                <w:rFonts w:ascii="Arial" w:hAnsi="Arial" w:cs="Arial"/>
                <w:b/>
                <w:bCs/>
                <w:color w:val="000000"/>
                <w:kern w:val="0"/>
                <w:sz w:val="16"/>
                <w:szCs w:val="16"/>
                <w:lang w:eastAsia="ru-RU"/>
              </w:rPr>
              <w:t>стола,встраиваемого</w:t>
            </w:r>
            <w:proofErr w:type="spellEnd"/>
            <w:r w:rsidRPr="005F52CF">
              <w:rPr>
                <w:rFonts w:ascii="Arial" w:hAnsi="Arial" w:cs="Arial"/>
                <w:b/>
                <w:bCs/>
                <w:color w:val="000000"/>
                <w:kern w:val="0"/>
                <w:sz w:val="16"/>
                <w:szCs w:val="16"/>
                <w:lang w:eastAsia="ru-RU"/>
              </w:rPr>
              <w:t xml:space="preserve"> батута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34 607,58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34 607,58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2 450,04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818,72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91.05.06-007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гусеничном ходу,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1 703,30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3 082,97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462,45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131,53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91.05.08-007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пневмоколесном ходу, грузоподъемность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0,63</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1 761,85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2 501,83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1 576,15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589,27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120,86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97,92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Аппараты для газовой </w:t>
            </w:r>
            <w:r w:rsidRPr="005F52CF">
              <w:rPr>
                <w:rFonts w:ascii="Arial" w:hAnsi="Arial" w:cs="Arial"/>
                <w:kern w:val="0"/>
                <w:sz w:val="16"/>
                <w:szCs w:val="16"/>
                <w:lang w:eastAsia="ru-RU"/>
              </w:rPr>
              <w:lastRenderedPageBreak/>
              <w:t>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3,15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7,56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287,43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2 079,93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601,86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56,31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7,776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61,90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1 359,86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39 956,27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692,15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35 426,30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32 946,46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17 358,89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30 317,92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90 953,77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ТЦ_59.1.15.01_72_720407664007_24.12.2025_01_4.1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Теннисный стол И-4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r w:rsidRPr="005F52CF">
              <w:rPr>
                <w:rFonts w:ascii="Arial" w:hAnsi="Arial" w:cs="Arial"/>
                <w:b/>
                <w:bCs/>
                <w:color w:val="000000"/>
                <w:kern w:val="0"/>
                <w:sz w:val="16"/>
                <w:szCs w:val="16"/>
                <w:lang w:eastAsia="ru-RU"/>
              </w:rPr>
              <w:t>компл</w:t>
            </w:r>
            <w:proofErr w:type="spell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96 682,63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96 682,63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96 682,63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ТЦ_59.1.15.01_72_720407664007_24.12.2025_01_5.1</w:t>
            </w:r>
          </w:p>
        </w:tc>
        <w:tc>
          <w:tcPr>
            <w:tcW w:w="623" w:type="pct"/>
            <w:gridSpan w:val="5"/>
            <w:shd w:val="clear" w:color="auto" w:fill="auto"/>
            <w:hideMark/>
          </w:tcPr>
          <w:p w:rsidR="005F52CF" w:rsidRPr="001031C2" w:rsidRDefault="001031C2"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Встраиваемый батут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389 765,41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779 530,82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779 530,82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ГЭСН10-02-045-01</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Сборка: веранд // Сборка и установка игрового и спортивного комплекса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0,42588</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0,42588</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Объем=(7,8*5,46)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92,84184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57 214,71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3,5</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92,84184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616,26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57 214,71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6 635,45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4,7528208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3 529,21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1,9036836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4 339,81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w:t>
            </w:r>
            <w:r w:rsidRPr="005F52CF">
              <w:rPr>
                <w:rFonts w:ascii="Arial" w:hAnsi="Arial" w:cs="Arial"/>
                <w:kern w:val="0"/>
                <w:sz w:val="16"/>
                <w:szCs w:val="16"/>
                <w:lang w:eastAsia="ru-RU"/>
              </w:rPr>
              <w:lastRenderedPageBreak/>
              <w:t xml:space="preserve">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1,9036836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1 669,32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2,8491372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2 295,64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2,8491372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1 859,89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2,232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0,9505642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7,57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67 386,94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60 743,92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/812-010.0-2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Деревянные конструкции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66 210,87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/774-010.0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Деревянные конструкции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33 409,16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392 145,60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167 006,97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ТЦ_59.1.15.01_72_720407664007_24.12.2025_01_6.1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Игровой комплекс Скаут Г-3024 </w:t>
            </w:r>
            <w:r w:rsidR="001031C2" w:rsidRPr="001031C2">
              <w:rPr>
                <w:rFonts w:ascii="Arial" w:hAnsi="Arial" w:cs="Arial"/>
                <w:b/>
                <w:bCs/>
                <w:kern w:val="0"/>
                <w:sz w:val="16"/>
                <w:szCs w:val="16"/>
                <w:lang w:eastAsia="ru-RU"/>
              </w:rPr>
              <w:t xml:space="preserve">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r w:rsidRPr="005F52CF">
              <w:rPr>
                <w:rFonts w:ascii="Arial" w:hAnsi="Arial" w:cs="Arial"/>
                <w:b/>
                <w:bCs/>
                <w:color w:val="000000"/>
                <w:kern w:val="0"/>
                <w:sz w:val="16"/>
                <w:szCs w:val="16"/>
                <w:lang w:eastAsia="ru-RU"/>
              </w:rPr>
              <w:t>компл</w:t>
            </w:r>
            <w:proofErr w:type="spell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2 238 130,82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2 238 130,82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2 238 130,82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ГЭСНм37-01-001-04</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Монтаж сосудов и аппаратов без механизмов на открытой площадке, масса сосудов и аппаратов: 0,5 т// Сборка и установка карусели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Объем=1+1+1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36 852,40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36 852,40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5 988,09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2 141,08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91.05.06-007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гусеничном ходу,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1 703,30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3 082,97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2 589,69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736,59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91.05.08-007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пневмоколесном ходу, грузоподъемность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1 761,85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2 501,83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2 551,87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954,06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0,69</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555,95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450,43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Аппараты для газовой </w:t>
            </w:r>
            <w:r w:rsidRPr="005F52CF">
              <w:rPr>
                <w:rFonts w:ascii="Arial" w:hAnsi="Arial" w:cs="Arial"/>
                <w:kern w:val="0"/>
                <w:sz w:val="16"/>
                <w:szCs w:val="16"/>
                <w:lang w:eastAsia="ru-RU"/>
              </w:rPr>
              <w:lastRenderedPageBreak/>
              <w:t>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lastRenderedPageBreak/>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3,15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7,56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287,43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2 079,93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601,86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56,31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7,776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61,90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1 359,86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47 061,50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737,05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38 993,48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36 263,94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19 106,81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34 389,77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103 169,30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ТЦ_59.1.15.01_72_720407664007_24.12.2025_01_7.1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Карусель К-28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236 322,29</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236 322,29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236 322,29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ТЦ_59.1.15.01_72_720407664007_24.12.2025_01_8.1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Качели маятниковые круговые на металлическом каркасе К-35м с цепными подвесами Тип-2.2 </w:t>
            </w:r>
            <w:r w:rsidR="001031C2" w:rsidRPr="001031C2">
              <w:rPr>
                <w:rFonts w:ascii="Arial" w:hAnsi="Arial" w:cs="Arial"/>
                <w:b/>
                <w:bCs/>
                <w:kern w:val="0"/>
                <w:sz w:val="16"/>
                <w:szCs w:val="16"/>
                <w:lang w:eastAsia="ru-RU"/>
              </w:rPr>
              <w:t xml:space="preserve">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366 205,08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366 205,08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366 205,08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ТЦ_59.1.15.01_72_720407664007_24.12.2025_01_9.1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Качалка К-47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298 951,96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298 951,96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298 951,96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ГЭСНм37-01-001-03</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Монтаж сосудов и аппаратов без механизмов на открытой площадке, масса сосудов и аппаратов: 0,1 т // Сборка и установка </w:t>
            </w:r>
            <w:proofErr w:type="gramStart"/>
            <w:r w:rsidRPr="005F52CF">
              <w:rPr>
                <w:rFonts w:ascii="Arial" w:hAnsi="Arial" w:cs="Arial"/>
                <w:b/>
                <w:bCs/>
                <w:color w:val="000000"/>
                <w:kern w:val="0"/>
                <w:sz w:val="16"/>
                <w:szCs w:val="16"/>
                <w:lang w:eastAsia="ru-RU"/>
              </w:rPr>
              <w:t>качалки-балансир</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11 535,86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11 535,86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816,68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272,90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91.05.06-007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гусеничном ходу,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1 703,30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3 082,97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154,15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91.05.08-007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пневмоколесном ходу, грузоподъемность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1 761,85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2 501,83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525,38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196,42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40,29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32,64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для газовой 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95,81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693,31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200,62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18,77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453,29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13 318,75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230,72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11 808,76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10 982,15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5 786,29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30 317,91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30 317,91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41.</w:t>
            </w:r>
            <w:r w:rsidRPr="005F52CF">
              <w:rPr>
                <w:rFonts w:ascii="Arial" w:hAnsi="Arial" w:cs="Arial"/>
                <w:b/>
                <w:bCs/>
                <w:color w:val="000000"/>
                <w:kern w:val="0"/>
                <w:sz w:val="16"/>
                <w:szCs w:val="16"/>
                <w:lang w:eastAsia="ru-RU"/>
              </w:rPr>
              <w:lastRenderedPageBreak/>
              <w:t>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ТЦ_59.1.15.01_72_720407664007_24.12.2025_0</w:t>
            </w:r>
            <w:r w:rsidRPr="005F52CF">
              <w:rPr>
                <w:rFonts w:ascii="Arial" w:hAnsi="Arial" w:cs="Arial"/>
                <w:b/>
                <w:bCs/>
                <w:color w:val="000000"/>
                <w:kern w:val="0"/>
                <w:sz w:val="16"/>
                <w:szCs w:val="16"/>
                <w:lang w:eastAsia="ru-RU"/>
              </w:rPr>
              <w:lastRenderedPageBreak/>
              <w:t>1_10.1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lastRenderedPageBreak/>
              <w:t>Качалка-балансир К-</w:t>
            </w:r>
            <w:r w:rsidRPr="001031C2">
              <w:rPr>
                <w:rFonts w:ascii="Arial" w:hAnsi="Arial" w:cs="Arial"/>
                <w:b/>
                <w:bCs/>
                <w:kern w:val="0"/>
                <w:sz w:val="16"/>
                <w:szCs w:val="16"/>
                <w:lang w:eastAsia="ru-RU"/>
              </w:rPr>
              <w:lastRenderedPageBreak/>
              <w:t>52/</w:t>
            </w:r>
            <w:r w:rsidRPr="001031C2">
              <w:rPr>
                <w:rFonts w:ascii="Arial" w:hAnsi="Arial" w:cs="Arial"/>
                <w:b/>
                <w:bCs/>
                <w:i/>
                <w:kern w:val="0"/>
                <w:sz w:val="16"/>
                <w:szCs w:val="16"/>
                <w:lang w:eastAsia="ru-RU"/>
              </w:rPr>
              <w:t xml:space="preserve">1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lastRenderedPageBreak/>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xml:space="preserve">301 </w:t>
            </w:r>
            <w:r w:rsidRPr="005F52CF">
              <w:rPr>
                <w:rFonts w:ascii="Arial" w:hAnsi="Arial" w:cs="Arial"/>
                <w:b/>
                <w:bCs/>
                <w:kern w:val="0"/>
                <w:sz w:val="16"/>
                <w:szCs w:val="16"/>
                <w:lang w:eastAsia="ru-RU"/>
              </w:rPr>
              <w:lastRenderedPageBreak/>
              <w:t>552,13</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301 552,13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301 552,13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ГЭСНм37-01-001-03</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Монтаж сосудов и аппаратов без механизмов на открытой площадке, масса сосудов и аппаратов: 0,1 т // Сборка и установка качели маятниковой с цепными подвесами "Гнездо" и Тип-2</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11 535,86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11 535,86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816,68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272,90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91.05.06-007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гусеничном ходу,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1 703,30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3 082,97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154,15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91.05.08-007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пневмоколесном ходу, грузоподъемность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1 761,85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2 501,83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525,38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196,42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40,29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32,64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для газовой 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95,81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693,31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200,62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18,77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453,29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13 318,75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230,72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11 808,76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10 982,15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5 786,29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30 317,91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30 317,91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42.1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ТЦ_59.1.15.01_72_720407664007_24.12.2025_01_11.1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Качели маятниковые К-33/2м с цепными подвесами "Гнездо"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343 999,18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343 999,18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343 999,18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ГЭСНм37-01-001-01</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Монтаж сосудов и аппаратов без механизмов на открытой площадке, масса сосудов и аппаратов: 0,03 т // Сборка и установка гамака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10 912,30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10 912,30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121,03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19,58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0,03</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24,17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19,58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для газовой 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95,81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693,31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200,62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18,77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Электроды сварочные для сварки низколегированных и углеродистых сталей </w:t>
            </w:r>
            <w:r w:rsidRPr="005F52CF">
              <w:rPr>
                <w:rFonts w:ascii="Arial" w:hAnsi="Arial" w:cs="Arial"/>
                <w:kern w:val="0"/>
                <w:sz w:val="16"/>
                <w:szCs w:val="16"/>
                <w:lang w:eastAsia="ru-RU"/>
              </w:rPr>
              <w:lastRenderedPageBreak/>
              <w:t>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453,29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11 746,22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218,25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10 931,88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10 166,65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5 356,62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27 487,74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27 487,74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43.1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ТЦ_59.1.15.02_72_720407664007_24.12.2025_01_12.1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Гамак ГМ-8д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187 980,98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187 980,98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187 980,98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ГЭСН46-05-008-03</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Монтаж мелких металлоконструкций массой до 10 кг // Монтаж скамеек, урн и лежака, установка информационных стендов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 металлоконструкций</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0,624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0,624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Объем=((79*5)+(17*6)+(40*1)+(29*3))/1000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52,84656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32 953,00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84,69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52,84656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32 953,00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552,42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0,4056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264,77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0,4056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326,80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0,4056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264,77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5,93424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225,62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794,67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21,51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13,42224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106,84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01.7.11.07-0227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5,0544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155,63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135,40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684,37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08.3.03.06-0002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Проволока горячекатаная в мотках, диаметр 6,3-6,5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т</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0,0000624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60 258,20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0,92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55 437,54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34 564,86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33 217,77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34 546,48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19 598,48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142 163,17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88 709,82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ТЦ_59.1.15.02_72_720407664007_24.12.2025_01_13.1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Скамейка на металлическом каркасе С-</w:t>
            </w:r>
            <w:r w:rsidRPr="001031C2">
              <w:rPr>
                <w:rFonts w:ascii="Arial" w:hAnsi="Arial" w:cs="Arial"/>
                <w:b/>
                <w:bCs/>
                <w:i/>
                <w:kern w:val="0"/>
                <w:sz w:val="16"/>
                <w:szCs w:val="16"/>
                <w:lang w:eastAsia="ru-RU"/>
              </w:rPr>
              <w:t xml:space="preserve">190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91 524,10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457 620,50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457 620,50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ТЦ_59.1.15.02_72_720407664007_24.12.2025_01_14.1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Металлическая урна для мусора </w:t>
            </w:r>
            <w:proofErr w:type="spellStart"/>
            <w:r w:rsidRPr="001031C2">
              <w:rPr>
                <w:rFonts w:ascii="Arial" w:hAnsi="Arial" w:cs="Arial"/>
                <w:b/>
                <w:bCs/>
                <w:kern w:val="0"/>
                <w:sz w:val="16"/>
                <w:szCs w:val="16"/>
                <w:lang w:eastAsia="ru-RU"/>
              </w:rPr>
              <w:t>Оптима</w:t>
            </w:r>
            <w:proofErr w:type="spellEnd"/>
            <w:r w:rsidRPr="001031C2">
              <w:rPr>
                <w:rFonts w:ascii="Arial" w:hAnsi="Arial" w:cs="Arial"/>
                <w:b/>
                <w:bCs/>
                <w:kern w:val="0"/>
                <w:sz w:val="16"/>
                <w:szCs w:val="16"/>
                <w:lang w:eastAsia="ru-RU"/>
              </w:rPr>
              <w:t xml:space="preserve"> У-206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21 486,88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128 921,28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128 921,28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44.3</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ТЦ_59.1.15.02_72_720407664007_24.12.2025_01_15.1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Скамейка (лежак) Л-13 </w:t>
            </w:r>
            <w:r w:rsidR="001031C2" w:rsidRPr="001031C2">
              <w:rPr>
                <w:rFonts w:ascii="Arial" w:hAnsi="Arial" w:cs="Arial"/>
                <w:b/>
                <w:bCs/>
                <w:i/>
                <w:kern w:val="0"/>
                <w:sz w:val="16"/>
                <w:szCs w:val="16"/>
                <w:lang w:eastAsia="ru-RU"/>
              </w:rPr>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38 433,94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38 433,94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38 433,94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44.4</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ТЦ_59.1.15.02_72_720407664007_25.12.2025_01_18.1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Информационный стенд. </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18 209,51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54 628,53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54 628,53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44.5</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ТЦ_59.1.15.02_86_8622024442_14.01.2026_01_19.1</w:t>
            </w:r>
          </w:p>
        </w:tc>
        <w:tc>
          <w:tcPr>
            <w:tcW w:w="623" w:type="pct"/>
            <w:gridSpan w:val="5"/>
            <w:shd w:val="clear" w:color="auto" w:fill="auto"/>
            <w:hideMark/>
          </w:tcPr>
          <w:p w:rsidR="005F52CF" w:rsidRPr="001031C2" w:rsidRDefault="005F52CF" w:rsidP="001031C2">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Уличные стенды для фотовыставки на двух опорах с утяжелителями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43 475,41</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217 377,05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217 377,05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45</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ГЭСН06-01-001-01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бетонной подготовки // Бетонирование стоек МАФ</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6,21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3 297,51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6,21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3 297,51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1 119,16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0,83352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729,66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91.05.01-017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башенные, грузоподъемность 8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1 341,49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1 110,75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0,828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726,06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91.07.04-002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Вибраторы поверхностные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0,27278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8,54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14,52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3,96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4,45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0,00552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3,60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173,28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01.7.03.01-0001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Вода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1,75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35,71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62,49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5,03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01.7.07.12-0024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Пленка полиэтиленовая, толщина 0,15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w:t>
            </w:r>
            <w:proofErr w:type="gramStart"/>
            <w:r w:rsidRPr="005F52CF">
              <w:rPr>
                <w:rFonts w:ascii="Arial" w:hAnsi="Arial" w:cs="Arial"/>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12,83</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14,63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168,25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5 319,61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4 027,17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/812-006.0-2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4 147,99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2 335,76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256 594,78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11 803,36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45.1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ТЦ_04.1.02.05_86_8622028775_02.03.2026_01_21.1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Смеси бетонные тяжелого бетона В15</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4,692</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10 456,97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49 064,10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49 064,10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ГЭСН46-03-013-01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Сверление вертикальных отверстий в бетонных конструкциях полов перфоратором глубиной 200 мм диаметром: до 20 мм (глубиной 100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отверстий</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115,94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115,94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5,115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0,2046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Итого прямые </w:t>
            </w:r>
            <w:r w:rsidRPr="005F52CF">
              <w:rPr>
                <w:rFonts w:ascii="Arial" w:hAnsi="Arial" w:cs="Arial"/>
                <w:b/>
                <w:bCs/>
                <w:color w:val="000000"/>
                <w:kern w:val="0"/>
                <w:sz w:val="16"/>
                <w:szCs w:val="16"/>
                <w:lang w:eastAsia="ru-RU"/>
              </w:rPr>
              <w:lastRenderedPageBreak/>
              <w:t>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117,57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115,94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120,58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68,40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7 663,75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306,55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ГЭСН46-03-013-14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На каждые 10 мм изменения глубины сверления добавлять или исключать: к норме 46-03-013-01</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отверстий</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-100 мм ПЗ=10 (ОЗП=10; ЭМ=10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ЗПМ=10; МАТ=10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ТЗ=10; ТЗМ=10)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-41,74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3,0</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-0,072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-41,74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-0,102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-42,55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-41,74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-43,41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СП Работы по реконструкции зданий и сооружений: усиление и замена существующих конструкций, возведение отдельных </w:t>
            </w:r>
            <w:r w:rsidRPr="005F52CF">
              <w:rPr>
                <w:rFonts w:ascii="Arial" w:hAnsi="Arial" w:cs="Arial"/>
                <w:kern w:val="0"/>
                <w:sz w:val="16"/>
                <w:szCs w:val="16"/>
                <w:lang w:eastAsia="ru-RU"/>
              </w:rPr>
              <w:lastRenderedPageBreak/>
              <w:t>конструктивных элементов</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-24,63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2 764,75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-110,59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ГЭСН06-03-004-07</w:t>
            </w:r>
            <w:r w:rsidRPr="005F52CF">
              <w:rPr>
                <w:rFonts w:ascii="Arial" w:hAnsi="Arial" w:cs="Arial"/>
                <w:b/>
                <w:bCs/>
                <w:color w:val="000000"/>
                <w:kern w:val="0"/>
                <w:sz w:val="16"/>
                <w:szCs w:val="16"/>
                <w:lang w:eastAsia="ru-RU"/>
              </w:rPr>
              <w:br/>
              <w:t>применительно</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Установка анкерных болтов: химических клеевых // Установка анкерных болтов в готовые гнезда, монтаж </w:t>
            </w:r>
            <w:proofErr w:type="spellStart"/>
            <w:r w:rsidRPr="005F52CF">
              <w:rPr>
                <w:rFonts w:ascii="Arial" w:hAnsi="Arial" w:cs="Arial"/>
                <w:b/>
                <w:bCs/>
                <w:color w:val="000000"/>
                <w:kern w:val="0"/>
                <w:sz w:val="16"/>
                <w:szCs w:val="16"/>
                <w:lang w:eastAsia="ru-RU"/>
              </w:rPr>
              <w:t>велопарковки</w:t>
            </w:r>
            <w:proofErr w:type="spellEnd"/>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0,3924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247,55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3,7</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9,81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0,3924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630,87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247,55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0,06</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91.21.22-638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Пылесосы промышленные, мощность до 2000 Вт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0,0444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6,36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10,81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0,48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33,73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11.3.03.15-0021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Клинья пластиковые монтажные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 xml:space="preserve">100 </w:t>
            </w:r>
            <w:proofErr w:type="spellStart"/>
            <w:proofErr w:type="gramStart"/>
            <w:r w:rsidRPr="005F52CF">
              <w:rPr>
                <w:rFonts w:ascii="Arial" w:hAnsi="Arial" w:cs="Arial"/>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369,80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421,57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33,73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285,26</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249,12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/812-006.0-2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256,59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144,49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17 158,50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686,34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ФСБЦ-01.7.15.02-0040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Болты анкерные с гайкой стальные фрикционные расклинивающиеся, с наружной резьбой М10, диаметр 12 мм, длина 100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100 </w:t>
            </w: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940,25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1,11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1 043,68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41,75</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 / 100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41,75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47.</w:t>
            </w:r>
            <w:r w:rsidRPr="005F52CF">
              <w:rPr>
                <w:rFonts w:ascii="Arial" w:hAnsi="Arial" w:cs="Arial"/>
                <w:b/>
                <w:bCs/>
                <w:color w:val="000000"/>
                <w:kern w:val="0"/>
                <w:sz w:val="16"/>
                <w:szCs w:val="16"/>
                <w:lang w:eastAsia="ru-RU"/>
              </w:rPr>
              <w:lastRenderedPageBreak/>
              <w:t>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ТЦ_59.1.15.02_72_720407664007_24.12.2025_0</w:t>
            </w:r>
            <w:r w:rsidRPr="005F52CF">
              <w:rPr>
                <w:rFonts w:ascii="Arial" w:hAnsi="Arial" w:cs="Arial"/>
                <w:b/>
                <w:bCs/>
                <w:color w:val="000000"/>
                <w:kern w:val="0"/>
                <w:sz w:val="16"/>
                <w:szCs w:val="16"/>
                <w:lang w:eastAsia="ru-RU"/>
              </w:rPr>
              <w:lastRenderedPageBreak/>
              <w:t>1_16.1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proofErr w:type="spellStart"/>
            <w:r w:rsidRPr="001031C2">
              <w:rPr>
                <w:rFonts w:ascii="Arial" w:hAnsi="Arial" w:cs="Arial"/>
                <w:b/>
                <w:bCs/>
                <w:kern w:val="0"/>
                <w:sz w:val="16"/>
                <w:szCs w:val="16"/>
                <w:lang w:eastAsia="ru-RU"/>
              </w:rPr>
              <w:lastRenderedPageBreak/>
              <w:t>Велопарковка</w:t>
            </w:r>
            <w:proofErr w:type="spellEnd"/>
            <w:r w:rsidRPr="001031C2">
              <w:rPr>
                <w:rFonts w:ascii="Arial" w:hAnsi="Arial" w:cs="Arial"/>
                <w:b/>
                <w:bCs/>
                <w:kern w:val="0"/>
                <w:sz w:val="16"/>
                <w:szCs w:val="16"/>
                <w:lang w:eastAsia="ru-RU"/>
              </w:rPr>
              <w:t xml:space="preserve"> ВП-2 </w:t>
            </w:r>
            <w:r w:rsidR="001031C2" w:rsidRPr="001031C2">
              <w:rPr>
                <w:rFonts w:ascii="Arial" w:hAnsi="Arial" w:cs="Arial"/>
                <w:b/>
                <w:bCs/>
                <w:i/>
                <w:kern w:val="0"/>
                <w:sz w:val="16"/>
                <w:szCs w:val="16"/>
                <w:lang w:eastAsia="ru-RU"/>
              </w:rPr>
              <w:lastRenderedPageBreak/>
              <w:t>или эквивалент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lastRenderedPageBreak/>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xml:space="preserve">39 </w:t>
            </w:r>
            <w:r w:rsidRPr="005F52CF">
              <w:rPr>
                <w:rFonts w:ascii="Arial" w:hAnsi="Arial" w:cs="Arial"/>
                <w:b/>
                <w:bCs/>
                <w:kern w:val="0"/>
                <w:sz w:val="16"/>
                <w:szCs w:val="16"/>
                <w:lang w:eastAsia="ru-RU"/>
              </w:rPr>
              <w:lastRenderedPageBreak/>
              <w:t>621,15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39 621,15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39 621,15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48</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ГЭСНм37-01-001-04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Монтаж сосудов и аппаратов без механизмов на открытой площадке, масса сосудов и аппаратов: 0,5 т // Монтаж крытой </w:t>
            </w:r>
            <w:proofErr w:type="spellStart"/>
            <w:r w:rsidRPr="005F52CF">
              <w:rPr>
                <w:rFonts w:ascii="Arial" w:hAnsi="Arial" w:cs="Arial"/>
                <w:b/>
                <w:bCs/>
                <w:color w:val="000000"/>
                <w:kern w:val="0"/>
                <w:sz w:val="16"/>
                <w:szCs w:val="16"/>
                <w:lang w:eastAsia="ru-RU"/>
              </w:rPr>
              <w:t>велопарковки</w:t>
            </w:r>
            <w:proofErr w:type="spellEnd"/>
            <w:r w:rsidRPr="005F52CF">
              <w:rPr>
                <w:rFonts w:ascii="Arial" w:hAnsi="Arial" w:cs="Arial"/>
                <w:b/>
                <w:bCs/>
                <w:color w:val="000000"/>
                <w:kern w:val="0"/>
                <w:sz w:val="16"/>
                <w:szCs w:val="16"/>
                <w:lang w:eastAsia="ru-RU"/>
              </w:rPr>
              <w:t xml:space="preserve"> 6х4 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12 284,13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1-100-36</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3,6</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19,7</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623,56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12 284,13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1 996,03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713,69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91.05.06-007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гусеничном ходу, грузоподъемность 25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1 703,30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3 082,97</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863,23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0,28</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245,53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91.05.08-007</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пневмоколесном ходу, грузоподъемность 30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1 761,85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2 501,83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850,62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4-100-070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7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935,35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318,02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185,32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150,14</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91.17.04-042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для газовой сварки и резки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0,15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4,35</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1,05</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91.17.04-233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Аппараты сварочные для ручной дуговой сварки, сварочный ток до 350</w:t>
            </w:r>
            <w:proofErr w:type="gramStart"/>
            <w:r w:rsidRPr="005F52CF">
              <w:rPr>
                <w:rFonts w:ascii="Arial" w:hAnsi="Arial" w:cs="Arial"/>
                <w:kern w:val="0"/>
                <w:sz w:val="16"/>
                <w:szCs w:val="16"/>
                <w:lang w:eastAsia="ru-RU"/>
              </w:rPr>
              <w:t xml:space="preserve"> А</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38,02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95,81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4 326,59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01.3.02.08-0001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Кислород газообразный технический</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114,64</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143,30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200,62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01.3.02.09-0022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Пропан-бутан смесь техническая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0,24</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41,38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78,21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18,77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2,592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20,63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01.7.11.07-0230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Электроды сварочные для сварки низколегированных и углеродистых сталей УОНИ 13/55, Э50А, диаметр 4-5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148,86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0,87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129,51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453,29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08.1.02.11-0023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Поковки простые строительные (скобы, закрепы, хомуты), </w:t>
            </w:r>
            <w:r w:rsidRPr="005F52CF">
              <w:rPr>
                <w:rFonts w:ascii="Arial" w:hAnsi="Arial" w:cs="Arial"/>
                <w:kern w:val="0"/>
                <w:sz w:val="16"/>
                <w:szCs w:val="16"/>
                <w:lang w:eastAsia="ru-RU"/>
              </w:rPr>
              <w:lastRenderedPageBreak/>
              <w:t>масса до 1,6 кг</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122,66</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161,91</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323,82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25.1.01.04-0031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Шпала из древесины хвойных пород, непропитанная, для железных дорог широкой колеи, тип I</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1 818,38</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0,91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1 654,73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3 309,46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19 320,44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48.1</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421/</w:t>
            </w:r>
            <w:proofErr w:type="gramStart"/>
            <w:r w:rsidRPr="005F52CF">
              <w:rPr>
                <w:rFonts w:ascii="Arial" w:hAnsi="Arial" w:cs="Arial"/>
                <w:kern w:val="0"/>
                <w:sz w:val="16"/>
                <w:szCs w:val="16"/>
                <w:lang w:eastAsia="ru-RU"/>
              </w:rPr>
              <w:t>пр</w:t>
            </w:r>
            <w:proofErr w:type="gramEnd"/>
            <w:r w:rsidRPr="005F52CF">
              <w:rPr>
                <w:rFonts w:ascii="Arial" w:hAnsi="Arial" w:cs="Arial"/>
                <w:kern w:val="0"/>
                <w:sz w:val="16"/>
                <w:szCs w:val="16"/>
                <w:lang w:eastAsia="ru-RU"/>
              </w:rPr>
              <w:t>_2020_п.75_пп.а</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Вспомогательные ненормируемые материальные ресурсы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245,68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12 997,82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/812-079.0-2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93</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12 087,97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/774-079.0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Оборудование общего назначения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49</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6 368,93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38 023,02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38 023,02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48.1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ТЦ_59.1.15.02_86_8622024442_12.01.2026_01_20.1</w:t>
            </w:r>
          </w:p>
        </w:tc>
        <w:tc>
          <w:tcPr>
            <w:tcW w:w="623" w:type="pct"/>
            <w:gridSpan w:val="5"/>
            <w:shd w:val="clear" w:color="auto" w:fill="auto"/>
            <w:hideMark/>
          </w:tcPr>
          <w:p w:rsidR="005F52CF" w:rsidRPr="001031C2" w:rsidRDefault="005F52CF" w:rsidP="005F52CF">
            <w:pPr>
              <w:suppressAutoHyphens w:val="0"/>
              <w:spacing w:after="0"/>
              <w:jc w:val="left"/>
              <w:rPr>
                <w:rFonts w:ascii="Arial" w:hAnsi="Arial" w:cs="Arial"/>
                <w:b/>
                <w:bCs/>
                <w:kern w:val="0"/>
                <w:sz w:val="16"/>
                <w:szCs w:val="16"/>
                <w:lang w:eastAsia="ru-RU"/>
              </w:rPr>
            </w:pPr>
            <w:r w:rsidRPr="001031C2">
              <w:rPr>
                <w:rFonts w:ascii="Arial" w:hAnsi="Arial" w:cs="Arial"/>
                <w:b/>
                <w:bCs/>
                <w:kern w:val="0"/>
                <w:sz w:val="16"/>
                <w:szCs w:val="16"/>
                <w:lang w:eastAsia="ru-RU"/>
              </w:rPr>
              <w:t xml:space="preserve">Крытая </w:t>
            </w:r>
            <w:proofErr w:type="spellStart"/>
            <w:r w:rsidRPr="001031C2">
              <w:rPr>
                <w:rFonts w:ascii="Arial" w:hAnsi="Arial" w:cs="Arial"/>
                <w:b/>
                <w:bCs/>
                <w:kern w:val="0"/>
                <w:sz w:val="16"/>
                <w:szCs w:val="16"/>
                <w:lang w:eastAsia="ru-RU"/>
              </w:rPr>
              <w:t>велопарковка</w:t>
            </w:r>
            <w:proofErr w:type="spellEnd"/>
            <w:r w:rsidRPr="001031C2">
              <w:rPr>
                <w:rFonts w:ascii="Arial" w:hAnsi="Arial" w:cs="Arial"/>
                <w:b/>
                <w:bCs/>
                <w:kern w:val="0"/>
                <w:sz w:val="16"/>
                <w:szCs w:val="16"/>
                <w:lang w:eastAsia="ru-RU"/>
              </w:rPr>
              <w:t xml:space="preserve"> 6х4 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317 704,92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317 704,92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317 704,92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53"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6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47"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81"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81"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lef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8 Установка МАФ</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8 742 871,62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310 787,65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31 707,08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15 384,85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8 384 992,04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8 929 803,41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193 059,52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19 518,53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11 145,98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8 372 071,09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219 996,44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114 011,85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Монтажные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320 269,65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117 728,13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12 188,55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4 238,87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12 920,95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113 429,32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59 763,83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326 172,50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333 425,76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173 775,68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8 Установка МАФ</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9 250 073,06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Материальные ресурсы, отсутствующие в ФРСН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8 370 834,41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502,87344</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20,1098168</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5F52CF">
        <w:trPr>
          <w:trHeight w:val="225"/>
        </w:trPr>
        <w:tc>
          <w:tcPr>
            <w:tcW w:w="5000" w:type="pct"/>
            <w:gridSpan w:val="17"/>
            <w:shd w:val="clear" w:color="auto" w:fill="auto"/>
            <w:vAlign w:val="center"/>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Раздел 9. Озеленение</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ГЭСН47-01-046-04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Подготовка почвы для устройства партерного и обыкновенного газона с внесением растительной земли слоем 15 см: вручную (слоем 5 см)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Объем=465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186</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100 579,50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2,2</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40</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186</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540,75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100 579,50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100 579,50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100 579,50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Озеленение. Защитные лесонасаждения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104 602,68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Озеленение. Защитные лесонасаждения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72 417,24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59 698,80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277 599,42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ГЭСН47-01-046-05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На каждые 5 см изменения толщины слоя добавлять или исключать к нормам с 47-01-046-01 по 47-01-046-04</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-4,65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Объем=-465 / 100</w:t>
            </w:r>
          </w:p>
        </w:tc>
      </w:tr>
      <w:tr w:rsidR="005F52CF" w:rsidRPr="005F52CF" w:rsidTr="005F52CF">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- 10 см ПЗ=2 (ОЗП=2; ЭМ=2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xml:space="preserve">.; ЗПМ=2; МАТ=2 к </w:t>
            </w:r>
            <w:proofErr w:type="spellStart"/>
            <w:r w:rsidRPr="005F52CF">
              <w:rPr>
                <w:rFonts w:ascii="Arial" w:hAnsi="Arial" w:cs="Arial"/>
                <w:color w:val="000000"/>
                <w:kern w:val="0"/>
                <w:sz w:val="16"/>
                <w:szCs w:val="16"/>
                <w:lang w:eastAsia="ru-RU"/>
              </w:rPr>
              <w:t>расх</w:t>
            </w:r>
            <w:proofErr w:type="spellEnd"/>
            <w:r w:rsidRPr="005F52CF">
              <w:rPr>
                <w:rFonts w:ascii="Arial" w:hAnsi="Arial" w:cs="Arial"/>
                <w:color w:val="000000"/>
                <w:kern w:val="0"/>
                <w:sz w:val="16"/>
                <w:szCs w:val="16"/>
                <w:lang w:eastAsia="ru-RU"/>
              </w:rPr>
              <w:t>.; ТЗ=2; ТЗМ=2)</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-50,871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-27 508,49</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Средний разряд работы 2,2</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w:t>
            </w: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-50,871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540,75</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-27 508,49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-27 508,49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-27 508,49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/812-041.0-2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Озеленение. Защитные лесонасаждения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-28 608,83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/774-041.0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СП Озеленение. Защитные </w:t>
            </w:r>
            <w:r w:rsidRPr="005F52CF">
              <w:rPr>
                <w:rFonts w:ascii="Arial" w:hAnsi="Arial" w:cs="Arial"/>
                <w:kern w:val="0"/>
                <w:sz w:val="16"/>
                <w:szCs w:val="16"/>
                <w:lang w:eastAsia="ru-RU"/>
              </w:rPr>
              <w:lastRenderedPageBreak/>
              <w:t>лесонасаждения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72</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-19 806,11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16 327,62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-75 923,43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49.2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ТЦ_16.2.01.03_86_861500267082_23.03.2026_01_23.2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Торф</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м3</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23,25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4 284,00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99 603,00</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Объем=69,75+-46,5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99 603,00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50</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ФСБЦ-16.2.02.07-0161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Семена газонных трав (смесь Городская) // Семена газонных трав, расход 40 г/м</w:t>
            </w:r>
            <w:proofErr w:type="gramStart"/>
            <w:r w:rsidRPr="005F52CF">
              <w:rPr>
                <w:rFonts w:ascii="Arial" w:hAnsi="Arial" w:cs="Arial"/>
                <w:b/>
                <w:bCs/>
                <w:color w:val="000000"/>
                <w:kern w:val="0"/>
                <w:sz w:val="16"/>
                <w:szCs w:val="16"/>
                <w:lang w:eastAsia="ru-RU"/>
              </w:rPr>
              <w:t>2</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18,6</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18,6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149,15</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1,46</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217,76</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4 050,34</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Объем=0,04*465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4 050,34</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ФСБЦ-16.2.02.02-0022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Береза, высота 2,0-3,0 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6 660,71</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6 927,14</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138 542,80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138 542,80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51.1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ФСБЦ-16.2.02.03-0053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Сосна обыкновенная, высота 1,0-1,5 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proofErr w:type="spellStart"/>
            <w:proofErr w:type="gramStart"/>
            <w:r w:rsidRPr="005F52CF">
              <w:rPr>
                <w:rFonts w:ascii="Arial" w:hAnsi="Arial" w:cs="Arial"/>
                <w:b/>
                <w:bCs/>
                <w:color w:val="000000"/>
                <w:kern w:val="0"/>
                <w:sz w:val="16"/>
                <w:szCs w:val="16"/>
                <w:lang w:eastAsia="ru-RU"/>
              </w:rPr>
              <w:t>шт</w:t>
            </w:r>
            <w:proofErr w:type="spellEnd"/>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3 041,68</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1,04</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3 163,35</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63 267,00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63 267,00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52</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ГЭСН27-07-017-01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Устройство покрытия "искусственная трава"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100 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0,25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5F52CF">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p>
        </w:tc>
        <w:tc>
          <w:tcPr>
            <w:tcW w:w="3659" w:type="pct"/>
            <w:gridSpan w:val="14"/>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Объем=25 / 100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О</w:t>
            </w:r>
            <w:proofErr w:type="gramStart"/>
            <w:r w:rsidRPr="005F52CF">
              <w:rPr>
                <w:rFonts w:ascii="Arial" w:hAnsi="Arial" w:cs="Arial"/>
                <w:kern w:val="0"/>
                <w:sz w:val="16"/>
                <w:szCs w:val="16"/>
                <w:lang w:eastAsia="ru-RU"/>
              </w:rPr>
              <w:t>Т(</w:t>
            </w:r>
            <w:proofErr w:type="gramEnd"/>
            <w:r w:rsidRPr="005F52CF">
              <w:rPr>
                <w:rFonts w:ascii="Arial" w:hAnsi="Arial" w:cs="Arial"/>
                <w:kern w:val="0"/>
                <w:sz w:val="16"/>
                <w:szCs w:val="16"/>
                <w:lang w:eastAsia="ru-RU"/>
              </w:rPr>
              <w:t>ЗТ)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2,0525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1 230,80</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2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0,375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531,00</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199,13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2-100-03</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3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3,47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0,8675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579,72</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502,91</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2-100-04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Рабочий 4 разряда</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3,24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0,81</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528,76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16,56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9,27</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91.05.05-015</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Краны на автомобильном ходу, грузоподъемность 16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2 279,69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11,40</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4-100-060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6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876,89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4,38</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91.06.05-012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Автопогрузчики вилочные, грузоподъемность 1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453,74</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1,13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0,01</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0,0025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1,63</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91.14.02-001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Автомобили бортовые, грузоподъемность до 5 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spellStart"/>
            <w:r w:rsidRPr="005F52CF">
              <w:rPr>
                <w:rFonts w:ascii="Arial" w:hAnsi="Arial" w:cs="Arial"/>
                <w:kern w:val="0"/>
                <w:sz w:val="16"/>
                <w:szCs w:val="16"/>
                <w:lang w:eastAsia="ru-RU"/>
              </w:rPr>
              <w:t>маш</w:t>
            </w:r>
            <w:proofErr w:type="spellEnd"/>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805,73</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4,03</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4-100-040</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proofErr w:type="spellStart"/>
            <w:r w:rsidRPr="005F52CF">
              <w:rPr>
                <w:rFonts w:ascii="Arial" w:hAnsi="Arial" w:cs="Arial"/>
                <w:kern w:val="0"/>
                <w:sz w:val="16"/>
                <w:szCs w:val="16"/>
                <w:lang w:eastAsia="ru-RU"/>
              </w:rPr>
              <w:t>ОТ</w:t>
            </w:r>
            <w:proofErr w:type="gramStart"/>
            <w:r w:rsidRPr="005F52CF">
              <w:rPr>
                <w:rFonts w:ascii="Arial" w:hAnsi="Arial" w:cs="Arial"/>
                <w:kern w:val="0"/>
                <w:sz w:val="16"/>
                <w:szCs w:val="16"/>
                <w:lang w:eastAsia="ru-RU"/>
              </w:rPr>
              <w:t>м</w:t>
            </w:r>
            <w:proofErr w:type="spellEnd"/>
            <w:r w:rsidRPr="005F52CF">
              <w:rPr>
                <w:rFonts w:ascii="Arial" w:hAnsi="Arial" w:cs="Arial"/>
                <w:kern w:val="0"/>
                <w:sz w:val="16"/>
                <w:szCs w:val="16"/>
                <w:lang w:eastAsia="ru-RU"/>
              </w:rPr>
              <w:t>(</w:t>
            </w:r>
            <w:proofErr w:type="spellStart"/>
            <w:proofErr w:type="gramEnd"/>
            <w:r w:rsidRPr="005F52CF">
              <w:rPr>
                <w:rFonts w:ascii="Arial" w:hAnsi="Arial" w:cs="Arial"/>
                <w:kern w:val="0"/>
                <w:sz w:val="16"/>
                <w:szCs w:val="16"/>
                <w:lang w:eastAsia="ru-RU"/>
              </w:rPr>
              <w:t>Зтм</w:t>
            </w:r>
            <w:proofErr w:type="spellEnd"/>
            <w:r w:rsidRPr="005F52CF">
              <w:rPr>
                <w:rFonts w:ascii="Arial" w:hAnsi="Arial" w:cs="Arial"/>
                <w:kern w:val="0"/>
                <w:sz w:val="16"/>
                <w:szCs w:val="16"/>
                <w:lang w:eastAsia="ru-RU"/>
              </w:rPr>
              <w:t xml:space="preserve">) Средний разряд машинистов 4 </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чел</w:t>
            </w:r>
            <w:proofErr w:type="gramStart"/>
            <w:r w:rsidRPr="005F52CF">
              <w:rPr>
                <w:rFonts w:ascii="Arial" w:hAnsi="Arial" w:cs="Arial"/>
                <w:kern w:val="0"/>
                <w:sz w:val="16"/>
                <w:szCs w:val="16"/>
                <w:lang w:eastAsia="ru-RU"/>
              </w:rPr>
              <w:t>.-</w:t>
            </w:r>
            <w:proofErr w:type="gramEnd"/>
            <w:r w:rsidRPr="005F52CF">
              <w:rPr>
                <w:rFonts w:ascii="Arial" w:hAnsi="Arial" w:cs="Arial"/>
                <w:kern w:val="0"/>
                <w:sz w:val="16"/>
                <w:szCs w:val="16"/>
                <w:lang w:eastAsia="ru-RU"/>
              </w:rPr>
              <w:t>ч</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0,02</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0,005</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652,79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3,26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4</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515,36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01.7.03.04-0001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Электроэнергия</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roofErr w:type="gramStart"/>
            <w:r w:rsidRPr="005F52CF">
              <w:rPr>
                <w:rFonts w:ascii="Arial" w:hAnsi="Arial" w:cs="Arial"/>
                <w:kern w:val="0"/>
                <w:sz w:val="16"/>
                <w:szCs w:val="16"/>
                <w:lang w:eastAsia="ru-RU"/>
              </w:rPr>
              <w:t>кВт-ч</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0,0317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0,007925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7,96</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0,06</w:t>
            </w:r>
          </w:p>
        </w:tc>
      </w:tr>
      <w:tr w:rsidR="005F52CF" w:rsidRPr="005F52CF" w:rsidTr="00C1526D">
        <w:trPr>
          <w:trHeight w:val="225"/>
        </w:trPr>
        <w:tc>
          <w:tcPr>
            <w:tcW w:w="155" w:type="pct"/>
            <w:shd w:val="clear" w:color="auto" w:fill="auto"/>
            <w:vAlign w:val="center"/>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14.1.05.02-1008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 xml:space="preserve">Клей полиуретановый двухкомпонентный для </w:t>
            </w:r>
            <w:r w:rsidRPr="005F52CF">
              <w:rPr>
                <w:rFonts w:ascii="Arial" w:hAnsi="Arial" w:cs="Arial"/>
                <w:kern w:val="0"/>
                <w:sz w:val="16"/>
                <w:szCs w:val="16"/>
                <w:lang w:eastAsia="ru-RU"/>
              </w:rPr>
              <w:lastRenderedPageBreak/>
              <w:t>искусственных газонов, расход 0,8-1,0 кг/м</w:t>
            </w:r>
            <w:proofErr w:type="gramStart"/>
            <w:r w:rsidRPr="005F52CF">
              <w:rPr>
                <w:rFonts w:ascii="Arial" w:hAnsi="Arial" w:cs="Arial"/>
                <w:kern w:val="0"/>
                <w:sz w:val="16"/>
                <w:szCs w:val="16"/>
                <w:lang w:eastAsia="ru-RU"/>
              </w:rPr>
              <w:t>2</w:t>
            </w:r>
            <w:proofErr w:type="gramEnd"/>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lastRenderedPageBreak/>
              <w:t>кг</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8,65</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2,1625</w:t>
            </w:r>
          </w:p>
        </w:tc>
        <w:tc>
          <w:tcPr>
            <w:tcW w:w="291"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169,00</w:t>
            </w:r>
          </w:p>
        </w:tc>
        <w:tc>
          <w:tcPr>
            <w:tcW w:w="20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1,41</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238,29</w:t>
            </w: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515,30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Итого прямые затраты</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1 771,99</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ФОТ</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1 240,07</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/812-021.1-2</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НР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114</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1 413,68</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roofErr w:type="spellStart"/>
            <w:proofErr w:type="gramStart"/>
            <w:r w:rsidRPr="005F52CF">
              <w:rPr>
                <w:rFonts w:ascii="Arial" w:hAnsi="Arial" w:cs="Arial"/>
                <w:kern w:val="0"/>
                <w:sz w:val="16"/>
                <w:szCs w:val="16"/>
                <w:lang w:eastAsia="ru-RU"/>
              </w:rPr>
              <w:t>Пр</w:t>
            </w:r>
            <w:proofErr w:type="spellEnd"/>
            <w:proofErr w:type="gramEnd"/>
            <w:r w:rsidRPr="005F52CF">
              <w:rPr>
                <w:rFonts w:ascii="Arial" w:hAnsi="Arial" w:cs="Arial"/>
                <w:kern w:val="0"/>
                <w:sz w:val="16"/>
                <w:szCs w:val="16"/>
                <w:lang w:eastAsia="ru-RU"/>
              </w:rPr>
              <w:t>/774-021.1</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kern w:val="0"/>
                <w:sz w:val="16"/>
                <w:szCs w:val="16"/>
                <w:lang w:eastAsia="ru-RU"/>
              </w:rPr>
            </w:pPr>
            <w:r w:rsidRPr="005F52CF">
              <w:rPr>
                <w:rFonts w:ascii="Arial" w:hAnsi="Arial" w:cs="Arial"/>
                <w:kern w:val="0"/>
                <w:sz w:val="16"/>
                <w:szCs w:val="16"/>
                <w:lang w:eastAsia="ru-RU"/>
              </w:rPr>
              <w:t>СП Устройство покрытий дорожек, тротуаров, мостовых и площадок и прочее</w:t>
            </w:r>
          </w:p>
        </w:tc>
        <w:tc>
          <w:tcPr>
            <w:tcW w:w="53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w:t>
            </w:r>
          </w:p>
        </w:tc>
        <w:tc>
          <w:tcPr>
            <w:tcW w:w="302"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383"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39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r w:rsidRPr="005F52CF">
              <w:rPr>
                <w:rFonts w:ascii="Arial" w:hAnsi="Arial" w:cs="Arial"/>
                <w:kern w:val="0"/>
                <w:sz w:val="16"/>
                <w:szCs w:val="16"/>
                <w:lang w:eastAsia="ru-RU"/>
              </w:rPr>
              <w:t>77</w:t>
            </w: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291"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p>
        </w:tc>
        <w:tc>
          <w:tcPr>
            <w:tcW w:w="204" w:type="pct"/>
            <w:shd w:val="clear" w:color="auto" w:fill="auto"/>
            <w:hideMark/>
          </w:tcPr>
          <w:p w:rsidR="005F52CF" w:rsidRPr="005F52CF" w:rsidRDefault="005F52CF" w:rsidP="005F52CF">
            <w:pPr>
              <w:suppressAutoHyphens w:val="0"/>
              <w:spacing w:after="0"/>
              <w:jc w:val="center"/>
              <w:rPr>
                <w:rFonts w:ascii="Arial" w:hAnsi="Arial" w:cs="Arial"/>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kern w:val="0"/>
                <w:sz w:val="16"/>
                <w:szCs w:val="16"/>
                <w:lang w:eastAsia="ru-RU"/>
              </w:rPr>
            </w:pPr>
            <w:r w:rsidRPr="005F52CF">
              <w:rPr>
                <w:rFonts w:ascii="Arial" w:hAnsi="Arial" w:cs="Arial"/>
                <w:kern w:val="0"/>
                <w:sz w:val="16"/>
                <w:szCs w:val="16"/>
                <w:lang w:eastAsia="ru-RU"/>
              </w:rPr>
              <w:t>954,85</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16 562,08</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4 140,52</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52.1</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ФСБЦ-01.6.03.03-1068</w:t>
            </w: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xml:space="preserve">Трава искусственная (покрытие ковровое) нетканая, </w:t>
            </w:r>
            <w:proofErr w:type="spellStart"/>
            <w:r w:rsidRPr="005F52CF">
              <w:rPr>
                <w:rFonts w:ascii="Arial" w:hAnsi="Arial" w:cs="Arial"/>
                <w:b/>
                <w:bCs/>
                <w:color w:val="000000"/>
                <w:kern w:val="0"/>
                <w:sz w:val="16"/>
                <w:szCs w:val="16"/>
                <w:lang w:eastAsia="ru-RU"/>
              </w:rPr>
              <w:t>фибрилированная</w:t>
            </w:r>
            <w:proofErr w:type="spellEnd"/>
            <w:r w:rsidRPr="005F52CF">
              <w:rPr>
                <w:rFonts w:ascii="Arial" w:hAnsi="Arial" w:cs="Arial"/>
                <w:b/>
                <w:bCs/>
                <w:color w:val="000000"/>
                <w:kern w:val="0"/>
                <w:sz w:val="16"/>
                <w:szCs w:val="16"/>
                <w:lang w:eastAsia="ru-RU"/>
              </w:rPr>
              <w:t>, высота ворса 20 мм</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м</w:t>
            </w:r>
            <w:proofErr w:type="gramStart"/>
            <w:r w:rsidRPr="005F52CF">
              <w:rPr>
                <w:rFonts w:ascii="Arial" w:hAnsi="Arial" w:cs="Arial"/>
                <w:b/>
                <w:bCs/>
                <w:color w:val="000000"/>
                <w:kern w:val="0"/>
                <w:sz w:val="16"/>
                <w:szCs w:val="16"/>
                <w:lang w:eastAsia="ru-RU"/>
              </w:rPr>
              <w:t>2</w:t>
            </w:r>
            <w:proofErr w:type="gramEnd"/>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25,5</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1</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25,5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408,52</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2,35</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kern w:val="0"/>
                <w:sz w:val="16"/>
                <w:szCs w:val="16"/>
                <w:lang w:eastAsia="ru-RU"/>
              </w:rPr>
            </w:pPr>
            <w:r w:rsidRPr="005F52CF">
              <w:rPr>
                <w:rFonts w:ascii="Arial" w:hAnsi="Arial" w:cs="Arial"/>
                <w:b/>
                <w:bCs/>
                <w:kern w:val="0"/>
                <w:sz w:val="16"/>
                <w:szCs w:val="16"/>
                <w:lang w:eastAsia="ru-RU"/>
              </w:rPr>
              <w:t>960,02</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24 480,51</w:t>
            </w:r>
          </w:p>
        </w:tc>
      </w:tr>
      <w:tr w:rsidR="005F52CF" w:rsidRPr="005F52CF" w:rsidTr="00C1526D">
        <w:trPr>
          <w:trHeight w:val="225"/>
        </w:trPr>
        <w:tc>
          <w:tcPr>
            <w:tcW w:w="155"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623" w:type="pct"/>
            <w:gridSpan w:val="5"/>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позиции</w:t>
            </w:r>
          </w:p>
        </w:tc>
        <w:tc>
          <w:tcPr>
            <w:tcW w:w="53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02"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83"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39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9"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91"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204" w:type="pct"/>
            <w:shd w:val="clear" w:color="auto" w:fill="auto"/>
            <w:hideMark/>
          </w:tcPr>
          <w:p w:rsidR="005F52CF" w:rsidRPr="005F52CF" w:rsidRDefault="005F52CF" w:rsidP="005F52CF">
            <w:pPr>
              <w:suppressAutoHyphens w:val="0"/>
              <w:spacing w:after="0"/>
              <w:jc w:val="center"/>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24 480,51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разделу 9 Озеленение</w:t>
            </w:r>
            <w:proofErr w:type="gramStart"/>
            <w:r w:rsidRPr="005F52CF">
              <w:rPr>
                <w:rFonts w:ascii="Arial" w:hAnsi="Arial" w:cs="Arial"/>
                <w:b/>
                <w:bCs/>
                <w:color w:val="000000"/>
                <w:kern w:val="0"/>
                <w:sz w:val="16"/>
                <w:szCs w:val="16"/>
                <w:lang w:eastAsia="ru-RU"/>
              </w:rPr>
              <w:t xml:space="preserve"> :</w:t>
            </w:r>
            <w:proofErr w:type="gramEnd"/>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404 786,65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74 301,81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16,56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9,27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330 459,01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535 760,16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74 301,81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16,56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9,27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330 459,01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77 407,53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53 565,98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74 311,08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77 407,53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53 565,98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разделу 9 Озеленение</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535 760,16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Материальные ресурсы, отсутствующие в ФРСН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99 603,00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рабочих</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137,1815</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1841" w:type="pct"/>
            <w:gridSpan w:val="8"/>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Затраты труда машинистов</w:t>
            </w:r>
          </w:p>
        </w:tc>
        <w:tc>
          <w:tcPr>
            <w:tcW w:w="399" w:type="pct"/>
            <w:shd w:val="clear" w:color="auto" w:fill="auto"/>
            <w:hideMark/>
          </w:tcPr>
          <w:p w:rsidR="005F52CF" w:rsidRPr="005F52CF" w:rsidRDefault="005F52CF" w:rsidP="005F52CF">
            <w:pPr>
              <w:suppressAutoHyphens w:val="0"/>
              <w:spacing w:after="0"/>
              <w:jc w:val="center"/>
              <w:rPr>
                <w:rFonts w:ascii="Arial" w:hAnsi="Arial" w:cs="Arial"/>
                <w:color w:val="000000"/>
                <w:kern w:val="0"/>
                <w:sz w:val="16"/>
                <w:szCs w:val="16"/>
                <w:lang w:eastAsia="ru-RU"/>
              </w:rPr>
            </w:pPr>
            <w:r w:rsidRPr="005F52CF">
              <w:rPr>
                <w:rFonts w:ascii="Arial" w:hAnsi="Arial" w:cs="Arial"/>
                <w:color w:val="000000"/>
                <w:kern w:val="0"/>
                <w:sz w:val="16"/>
                <w:szCs w:val="16"/>
                <w:lang w:eastAsia="ru-RU"/>
              </w:rPr>
              <w:t>0,0125</w:t>
            </w:r>
          </w:p>
        </w:tc>
        <w:tc>
          <w:tcPr>
            <w:tcW w:w="291"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09" w:type="pct"/>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p>
        </w:tc>
        <w:tc>
          <w:tcPr>
            <w:tcW w:w="291" w:type="pct"/>
            <w:shd w:val="clear" w:color="auto" w:fill="auto"/>
            <w:noWrap/>
            <w:vAlign w:val="bottom"/>
            <w:hideMark/>
          </w:tcPr>
          <w:p w:rsidR="005F52CF" w:rsidRPr="005F52CF" w:rsidRDefault="005F52CF" w:rsidP="005F52CF">
            <w:pPr>
              <w:suppressAutoHyphens w:val="0"/>
              <w:spacing w:after="0"/>
              <w:jc w:val="left"/>
              <w:rPr>
                <w:rFonts w:ascii="Calibri" w:hAnsi="Calibri"/>
                <w:color w:val="000000"/>
                <w:kern w:val="0"/>
                <w:lang w:eastAsia="ru-RU"/>
              </w:rPr>
            </w:pPr>
          </w:p>
        </w:tc>
        <w:tc>
          <w:tcPr>
            <w:tcW w:w="204" w:type="pct"/>
            <w:shd w:val="clear" w:color="auto" w:fill="auto"/>
            <w:hideMark/>
          </w:tcPr>
          <w:p w:rsidR="005F52CF" w:rsidRPr="005F52CF" w:rsidRDefault="005F52CF" w:rsidP="005F52CF">
            <w:pPr>
              <w:suppressAutoHyphens w:val="0"/>
              <w:spacing w:after="0"/>
              <w:jc w:val="left"/>
              <w:rPr>
                <w:rFonts w:ascii="Arial" w:hAnsi="Arial" w:cs="Arial"/>
                <w:i/>
                <w:iCs/>
                <w:color w:val="7F7F7F"/>
                <w:kern w:val="0"/>
                <w:sz w:val="16"/>
                <w:szCs w:val="16"/>
                <w:lang w:eastAsia="ru-RU"/>
              </w:rPr>
            </w:pP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Итоги по смете:</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прямые затраты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18 273 256,09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lastRenderedPageBreak/>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рабочих</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1 108 767,43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343 234,89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107 098,02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16 556 955,04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Перевозка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157 200,71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20 217 194,56</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Строительные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20 059 798,25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971 023,38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329 280,84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102 185,17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16 532 681,00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1 244 309,72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880 318,14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Перевозка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157 200,71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Отдельные виды работ и затрат, относимые на стоимость строительных работ</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195,60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33,94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9,43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9,20</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96,87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31,49</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14,67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Монтажные работы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384 055,48</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 том числе:</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137 710,11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эксплуатация машин и механизмов</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13 944,62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оплата труда машинистов (</w:t>
            </w:r>
            <w:proofErr w:type="spellStart"/>
            <w:r w:rsidRPr="005F52CF">
              <w:rPr>
                <w:rFonts w:ascii="Arial" w:hAnsi="Arial" w:cs="Arial"/>
                <w:color w:val="000000"/>
                <w:kern w:val="0"/>
                <w:sz w:val="16"/>
                <w:szCs w:val="16"/>
                <w:lang w:eastAsia="ru-RU"/>
              </w:rPr>
              <w:t>Отм</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4 903,65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материалы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24 177,17</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накладные расходы</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133 208,22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сметная прибыль</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70 111,71</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20 601 250,04</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ФОТ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1 215 865,45</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накладные расходы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1 377 549,43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Всего сметная прибыль (</w:t>
            </w:r>
            <w:proofErr w:type="spellStart"/>
            <w:r w:rsidRPr="005F52CF">
              <w:rPr>
                <w:rFonts w:ascii="Arial" w:hAnsi="Arial" w:cs="Arial"/>
                <w:color w:val="000000"/>
                <w:kern w:val="0"/>
                <w:sz w:val="16"/>
                <w:szCs w:val="16"/>
                <w:lang w:eastAsia="ru-RU"/>
              </w:rPr>
              <w:t>справочно</w:t>
            </w:r>
            <w:proofErr w:type="spellEnd"/>
            <w:r w:rsidRPr="005F52CF">
              <w:rPr>
                <w:rFonts w:ascii="Arial" w:hAnsi="Arial" w:cs="Arial"/>
                <w:color w:val="000000"/>
                <w:kern w:val="0"/>
                <w:sz w:val="16"/>
                <w:szCs w:val="16"/>
                <w:lang w:eastAsia="ru-RU"/>
              </w:rPr>
              <w:t>)</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r w:rsidRPr="005F52CF">
              <w:rPr>
                <w:rFonts w:ascii="Arial" w:hAnsi="Arial" w:cs="Arial"/>
                <w:color w:val="000000"/>
                <w:kern w:val="0"/>
                <w:sz w:val="16"/>
                <w:szCs w:val="16"/>
                <w:lang w:eastAsia="ru-RU"/>
              </w:rPr>
              <w:t>950 444,52</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Понижающий коэффициент  0,999973113</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20 600 696,13</w:t>
            </w: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xml:space="preserve">     НДС 22%</w:t>
            </w:r>
          </w:p>
        </w:tc>
        <w:tc>
          <w:tcPr>
            <w:tcW w:w="424" w:type="pct"/>
            <w:shd w:val="clear" w:color="auto" w:fill="auto"/>
            <w:hideMark/>
          </w:tcPr>
          <w:p w:rsidR="005F52CF" w:rsidRPr="005F52CF" w:rsidRDefault="005F52CF" w:rsidP="005F52CF">
            <w:pPr>
              <w:suppressAutoHyphens w:val="0"/>
              <w:spacing w:after="0"/>
              <w:jc w:val="right"/>
              <w:rPr>
                <w:rFonts w:ascii="Arial" w:hAnsi="Arial" w:cs="Arial"/>
                <w:color w:val="000000"/>
                <w:kern w:val="0"/>
                <w:sz w:val="16"/>
                <w:szCs w:val="16"/>
                <w:lang w:eastAsia="ru-RU"/>
              </w:rPr>
            </w:pPr>
          </w:p>
        </w:tc>
      </w:tr>
      <w:tr w:rsidR="005F52CF" w:rsidRPr="005F52CF" w:rsidTr="00C1526D">
        <w:trPr>
          <w:trHeight w:val="225"/>
        </w:trPr>
        <w:tc>
          <w:tcPr>
            <w:tcW w:w="155" w:type="pct"/>
            <w:shd w:val="clear" w:color="auto" w:fill="auto"/>
            <w:noWrap/>
            <w:vAlign w:val="bottom"/>
            <w:hideMark/>
          </w:tcPr>
          <w:p w:rsidR="005F52CF" w:rsidRPr="005F52CF" w:rsidRDefault="005F52CF" w:rsidP="005F52CF">
            <w:pPr>
              <w:suppressAutoHyphens w:val="0"/>
              <w:spacing w:after="0"/>
              <w:jc w:val="left"/>
              <w:rPr>
                <w:rFonts w:ascii="Arial" w:hAnsi="Arial" w:cs="Arial"/>
                <w:color w:val="000000"/>
                <w:kern w:val="0"/>
                <w:sz w:val="16"/>
                <w:szCs w:val="16"/>
                <w:lang w:eastAsia="ru-RU"/>
              </w:rPr>
            </w:pPr>
            <w:r w:rsidRPr="005F52CF">
              <w:rPr>
                <w:rFonts w:ascii="Arial" w:hAnsi="Arial" w:cs="Arial"/>
                <w:color w:val="000000"/>
                <w:kern w:val="0"/>
                <w:sz w:val="16"/>
                <w:szCs w:val="16"/>
                <w:lang w:eastAsia="ru-RU"/>
              </w:rPr>
              <w:t> </w:t>
            </w:r>
          </w:p>
        </w:tc>
        <w:tc>
          <w:tcPr>
            <w:tcW w:w="1186" w:type="pct"/>
            <w:gridSpan w:val="2"/>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c>
          <w:tcPr>
            <w:tcW w:w="3235" w:type="pct"/>
            <w:gridSpan w:val="13"/>
            <w:shd w:val="clear" w:color="auto" w:fill="auto"/>
            <w:hideMark/>
          </w:tcPr>
          <w:p w:rsidR="005F52CF" w:rsidRPr="005F52CF" w:rsidRDefault="005F52CF" w:rsidP="005F52CF">
            <w:pPr>
              <w:suppressAutoHyphens w:val="0"/>
              <w:spacing w:after="0"/>
              <w:jc w:val="left"/>
              <w:rPr>
                <w:rFonts w:ascii="Arial" w:hAnsi="Arial" w:cs="Arial"/>
                <w:b/>
                <w:bCs/>
                <w:color w:val="000000"/>
                <w:kern w:val="0"/>
                <w:sz w:val="16"/>
                <w:szCs w:val="16"/>
                <w:lang w:eastAsia="ru-RU"/>
              </w:rPr>
            </w:pPr>
            <w:r w:rsidRPr="005F52CF">
              <w:rPr>
                <w:rFonts w:ascii="Arial" w:hAnsi="Arial" w:cs="Arial"/>
                <w:b/>
                <w:bCs/>
                <w:color w:val="000000"/>
                <w:kern w:val="0"/>
                <w:sz w:val="16"/>
                <w:szCs w:val="16"/>
                <w:lang w:eastAsia="ru-RU"/>
              </w:rPr>
              <w:t>ВСЕГО по смете</w:t>
            </w:r>
          </w:p>
        </w:tc>
        <w:tc>
          <w:tcPr>
            <w:tcW w:w="424" w:type="pct"/>
            <w:shd w:val="clear" w:color="auto" w:fill="auto"/>
            <w:hideMark/>
          </w:tcPr>
          <w:p w:rsidR="005F52CF" w:rsidRPr="005F52CF" w:rsidRDefault="005F52CF" w:rsidP="005F52CF">
            <w:pPr>
              <w:suppressAutoHyphens w:val="0"/>
              <w:spacing w:after="0"/>
              <w:jc w:val="right"/>
              <w:rPr>
                <w:rFonts w:ascii="Arial" w:hAnsi="Arial" w:cs="Arial"/>
                <w:b/>
                <w:bCs/>
                <w:color w:val="000000"/>
                <w:kern w:val="0"/>
                <w:sz w:val="16"/>
                <w:szCs w:val="16"/>
                <w:lang w:eastAsia="ru-RU"/>
              </w:rPr>
            </w:pPr>
          </w:p>
        </w:tc>
      </w:tr>
    </w:tbl>
    <w:p w:rsidR="008F5B5F" w:rsidRDefault="008F5B5F" w:rsidP="005F52CF">
      <w:pPr>
        <w:jc w:val="center"/>
      </w:pPr>
    </w:p>
    <w:p w:rsidR="00645CC2" w:rsidRDefault="00645CC2" w:rsidP="005F52CF">
      <w:pPr>
        <w:jc w:val="center"/>
      </w:pPr>
    </w:p>
    <w:p w:rsidR="00D249DB" w:rsidRDefault="00EE5AB4" w:rsidP="005F52CF">
      <w:pPr>
        <w:jc w:val="center"/>
      </w:pPr>
      <w:r>
        <w:rPr>
          <w:noProof/>
          <w:lang w:eastAsia="ru-RU"/>
        </w:rPr>
        <w:lastRenderedPageBreak/>
        <w:drawing>
          <wp:inline distT="0" distB="0" distL="0" distR="0">
            <wp:extent cx="7591425" cy="6315075"/>
            <wp:effectExtent l="0" t="0" r="0" b="0"/>
            <wp:docPr id="7" name="Рисунок 7" descr="Z:\4_ОЭС_Отдел экономики в строительстве\Из обменника отдела\Закупки 2026 год\1.эл. аукцион  Инициативный Вместе\Никольская_исп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_ОЭС_Отдел экономики в строительстве\Из обменника отдела\Закупки 2026 год\1.эл. аукцион  Инициативный Вместе\Никольская_испр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91425" cy="6315075"/>
                    </a:xfrm>
                    <a:prstGeom prst="rect">
                      <a:avLst/>
                    </a:prstGeom>
                    <a:noFill/>
                    <a:ln>
                      <a:noFill/>
                    </a:ln>
                  </pic:spPr>
                </pic:pic>
              </a:graphicData>
            </a:graphic>
          </wp:inline>
        </w:drawing>
      </w:r>
    </w:p>
    <w:p w:rsidR="00D249DB" w:rsidRDefault="00D249DB" w:rsidP="005F52CF">
      <w:pPr>
        <w:jc w:val="center"/>
      </w:pPr>
    </w:p>
    <w:p w:rsidR="00D249DB" w:rsidRDefault="00D249DB" w:rsidP="005F52CF">
      <w:pPr>
        <w:jc w:val="center"/>
      </w:pPr>
    </w:p>
    <w:p w:rsidR="00D249DB" w:rsidRDefault="00D249DB" w:rsidP="005F52CF">
      <w:pPr>
        <w:jc w:val="center"/>
      </w:pPr>
    </w:p>
    <w:p w:rsidR="00D249DB" w:rsidRDefault="00D249DB" w:rsidP="005F52CF">
      <w:pPr>
        <w:jc w:val="center"/>
      </w:pPr>
    </w:p>
    <w:p w:rsidR="00D249DB" w:rsidRDefault="00D249DB" w:rsidP="005F52CF">
      <w:pPr>
        <w:jc w:val="center"/>
      </w:pPr>
    </w:p>
    <w:p w:rsidR="00D249DB" w:rsidRDefault="00D249DB" w:rsidP="005F52CF">
      <w:pPr>
        <w:jc w:val="center"/>
      </w:pPr>
    </w:p>
    <w:p w:rsidR="00D249DB" w:rsidRDefault="00D249DB" w:rsidP="005F52CF">
      <w:pPr>
        <w:jc w:val="center"/>
      </w:pPr>
    </w:p>
    <w:p w:rsidR="00D249DB" w:rsidRDefault="00D249DB" w:rsidP="00D249DB">
      <w:pPr>
        <w:jc w:val="left"/>
      </w:pPr>
    </w:p>
    <w:p w:rsidR="00D249DB" w:rsidRDefault="00D249DB" w:rsidP="00D249DB">
      <w:pPr>
        <w:jc w:val="left"/>
      </w:pPr>
    </w:p>
    <w:p w:rsidR="00D249DB" w:rsidRDefault="00D249DB" w:rsidP="00D249DB">
      <w:pPr>
        <w:jc w:val="left"/>
      </w:pPr>
    </w:p>
    <w:p w:rsidR="00D249DB" w:rsidRDefault="00D249DB" w:rsidP="00D249DB">
      <w:pPr>
        <w:jc w:val="left"/>
      </w:pPr>
    </w:p>
    <w:p w:rsidR="00D249DB" w:rsidRDefault="00D249DB" w:rsidP="00D249DB">
      <w:pPr>
        <w:jc w:val="left"/>
      </w:pPr>
    </w:p>
    <w:p w:rsidR="00D249DB" w:rsidRDefault="00D249DB" w:rsidP="00D249DB">
      <w:pPr>
        <w:jc w:val="left"/>
      </w:pPr>
    </w:p>
    <w:p w:rsidR="00645CC2" w:rsidRDefault="00645CC2" w:rsidP="00D249DB">
      <w:pPr>
        <w:jc w:val="left"/>
      </w:pPr>
    </w:p>
    <w:sectPr w:rsidR="00645CC2" w:rsidSect="001F4F07">
      <w:pgSz w:w="16838" w:h="11906" w:orient="landscape"/>
      <w:pgMar w:top="107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442" w:rsidRDefault="00C20442" w:rsidP="00645CC2">
      <w:pPr>
        <w:spacing w:after="0"/>
      </w:pPr>
      <w:r>
        <w:separator/>
      </w:r>
    </w:p>
  </w:endnote>
  <w:endnote w:type="continuationSeparator" w:id="0">
    <w:p w:rsidR="00C20442" w:rsidRDefault="00C20442" w:rsidP="00645C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442" w:rsidRDefault="00C20442" w:rsidP="00645CC2">
      <w:pPr>
        <w:spacing w:after="0"/>
      </w:pPr>
      <w:r>
        <w:separator/>
      </w:r>
    </w:p>
  </w:footnote>
  <w:footnote w:type="continuationSeparator" w:id="0">
    <w:p w:rsidR="00C20442" w:rsidRDefault="00C20442" w:rsidP="00645CC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
    <w:nsid w:val="05096242"/>
    <w:multiLevelType w:val="multilevel"/>
    <w:tmpl w:val="8D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34415C87"/>
    <w:multiLevelType w:val="multilevel"/>
    <w:tmpl w:val="F72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05592"/>
    <w:multiLevelType w:val="multilevel"/>
    <w:tmpl w:val="0784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03426"/>
    <w:multiLevelType w:val="hybridMultilevel"/>
    <w:tmpl w:val="B42C8600"/>
    <w:lvl w:ilvl="0" w:tplc="8634D908">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4A681C"/>
    <w:multiLevelType w:val="multilevel"/>
    <w:tmpl w:val="79E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0E6E55"/>
    <w:multiLevelType w:val="multilevel"/>
    <w:tmpl w:val="248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2"/>
  </w:num>
  <w:num w:numId="5">
    <w:abstractNumId w:val="9"/>
  </w:num>
  <w:num w:numId="6">
    <w:abstractNumId w:val="0"/>
  </w:num>
  <w:num w:numId="7">
    <w:abstractNumId w:val="3"/>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C1848"/>
    <w:rsid w:val="000053A2"/>
    <w:rsid w:val="000225FD"/>
    <w:rsid w:val="000234E9"/>
    <w:rsid w:val="0003057F"/>
    <w:rsid w:val="00032BE6"/>
    <w:rsid w:val="00052781"/>
    <w:rsid w:val="00055C4E"/>
    <w:rsid w:val="000613D1"/>
    <w:rsid w:val="00073700"/>
    <w:rsid w:val="00085713"/>
    <w:rsid w:val="00085B28"/>
    <w:rsid w:val="00087D04"/>
    <w:rsid w:val="000965BD"/>
    <w:rsid w:val="000A1602"/>
    <w:rsid w:val="000A34AE"/>
    <w:rsid w:val="000A70A9"/>
    <w:rsid w:val="000B238F"/>
    <w:rsid w:val="000B38BF"/>
    <w:rsid w:val="000D43C0"/>
    <w:rsid w:val="000F692C"/>
    <w:rsid w:val="001031C2"/>
    <w:rsid w:val="00126269"/>
    <w:rsid w:val="001479D4"/>
    <w:rsid w:val="001516C5"/>
    <w:rsid w:val="001526D1"/>
    <w:rsid w:val="00156DE2"/>
    <w:rsid w:val="001615FB"/>
    <w:rsid w:val="00177DB1"/>
    <w:rsid w:val="00180409"/>
    <w:rsid w:val="0018467D"/>
    <w:rsid w:val="001957B0"/>
    <w:rsid w:val="001A4DD9"/>
    <w:rsid w:val="001B07C4"/>
    <w:rsid w:val="001C20F8"/>
    <w:rsid w:val="001C57BB"/>
    <w:rsid w:val="001C6B48"/>
    <w:rsid w:val="001D77E1"/>
    <w:rsid w:val="001E611C"/>
    <w:rsid w:val="001F4F07"/>
    <w:rsid w:val="001F72AA"/>
    <w:rsid w:val="00202EAA"/>
    <w:rsid w:val="00236D17"/>
    <w:rsid w:val="00253DEE"/>
    <w:rsid w:val="00254B21"/>
    <w:rsid w:val="00255B57"/>
    <w:rsid w:val="00282C13"/>
    <w:rsid w:val="002A3A32"/>
    <w:rsid w:val="002B45C3"/>
    <w:rsid w:val="002C07A7"/>
    <w:rsid w:val="002D5986"/>
    <w:rsid w:val="002E1737"/>
    <w:rsid w:val="00310391"/>
    <w:rsid w:val="00331002"/>
    <w:rsid w:val="0033487F"/>
    <w:rsid w:val="0036449D"/>
    <w:rsid w:val="00364E00"/>
    <w:rsid w:val="00376351"/>
    <w:rsid w:val="00387CF4"/>
    <w:rsid w:val="003A5C49"/>
    <w:rsid w:val="003B3B73"/>
    <w:rsid w:val="003B3FBA"/>
    <w:rsid w:val="003B5DA0"/>
    <w:rsid w:val="003C147E"/>
    <w:rsid w:val="003D053B"/>
    <w:rsid w:val="003D14BB"/>
    <w:rsid w:val="003F564A"/>
    <w:rsid w:val="004002B8"/>
    <w:rsid w:val="004024DB"/>
    <w:rsid w:val="00412F39"/>
    <w:rsid w:val="00445365"/>
    <w:rsid w:val="004514B5"/>
    <w:rsid w:val="00456355"/>
    <w:rsid w:val="00465F99"/>
    <w:rsid w:val="0047786F"/>
    <w:rsid w:val="004C13D8"/>
    <w:rsid w:val="004F1C01"/>
    <w:rsid w:val="0050184C"/>
    <w:rsid w:val="005100F5"/>
    <w:rsid w:val="005341BD"/>
    <w:rsid w:val="00534390"/>
    <w:rsid w:val="005403BA"/>
    <w:rsid w:val="00546BE0"/>
    <w:rsid w:val="005671B9"/>
    <w:rsid w:val="0057488F"/>
    <w:rsid w:val="00580D5E"/>
    <w:rsid w:val="00583D53"/>
    <w:rsid w:val="00584320"/>
    <w:rsid w:val="00590FC1"/>
    <w:rsid w:val="005974D4"/>
    <w:rsid w:val="005B79D4"/>
    <w:rsid w:val="005D4717"/>
    <w:rsid w:val="005E10DE"/>
    <w:rsid w:val="005F52CF"/>
    <w:rsid w:val="00603B83"/>
    <w:rsid w:val="00605D87"/>
    <w:rsid w:val="00625698"/>
    <w:rsid w:val="00645CC2"/>
    <w:rsid w:val="00655980"/>
    <w:rsid w:val="0066509B"/>
    <w:rsid w:val="00670978"/>
    <w:rsid w:val="0068144C"/>
    <w:rsid w:val="00690037"/>
    <w:rsid w:val="00692F42"/>
    <w:rsid w:val="006A0A9B"/>
    <w:rsid w:val="006A5DB6"/>
    <w:rsid w:val="006A668E"/>
    <w:rsid w:val="006B5B26"/>
    <w:rsid w:val="006C0175"/>
    <w:rsid w:val="006D6894"/>
    <w:rsid w:val="006F6E5E"/>
    <w:rsid w:val="0070215E"/>
    <w:rsid w:val="007141BD"/>
    <w:rsid w:val="00743ABF"/>
    <w:rsid w:val="0076119C"/>
    <w:rsid w:val="007634ED"/>
    <w:rsid w:val="0077122C"/>
    <w:rsid w:val="00785A2B"/>
    <w:rsid w:val="00790C2E"/>
    <w:rsid w:val="007922FF"/>
    <w:rsid w:val="00795C37"/>
    <w:rsid w:val="007B69C2"/>
    <w:rsid w:val="007C4839"/>
    <w:rsid w:val="007D6EEC"/>
    <w:rsid w:val="007E2CF6"/>
    <w:rsid w:val="007F6622"/>
    <w:rsid w:val="00803FC6"/>
    <w:rsid w:val="00804C92"/>
    <w:rsid w:val="00830F1C"/>
    <w:rsid w:val="00834C59"/>
    <w:rsid w:val="00844875"/>
    <w:rsid w:val="00856E79"/>
    <w:rsid w:val="0086303A"/>
    <w:rsid w:val="008730B0"/>
    <w:rsid w:val="0088089B"/>
    <w:rsid w:val="00884DD3"/>
    <w:rsid w:val="008B2927"/>
    <w:rsid w:val="008B592C"/>
    <w:rsid w:val="008B6939"/>
    <w:rsid w:val="008C4ABF"/>
    <w:rsid w:val="008C601E"/>
    <w:rsid w:val="008C6039"/>
    <w:rsid w:val="008D2D76"/>
    <w:rsid w:val="008D3719"/>
    <w:rsid w:val="008D54DA"/>
    <w:rsid w:val="008E4BB8"/>
    <w:rsid w:val="008E6031"/>
    <w:rsid w:val="008F5B5F"/>
    <w:rsid w:val="00904E2C"/>
    <w:rsid w:val="00913BE1"/>
    <w:rsid w:val="00926653"/>
    <w:rsid w:val="00932241"/>
    <w:rsid w:val="009372B4"/>
    <w:rsid w:val="00937B50"/>
    <w:rsid w:val="009543E7"/>
    <w:rsid w:val="00955A72"/>
    <w:rsid w:val="00975CBA"/>
    <w:rsid w:val="009765A7"/>
    <w:rsid w:val="00985F2C"/>
    <w:rsid w:val="00986766"/>
    <w:rsid w:val="0098694B"/>
    <w:rsid w:val="00990FFF"/>
    <w:rsid w:val="0099182B"/>
    <w:rsid w:val="0099713D"/>
    <w:rsid w:val="009A046A"/>
    <w:rsid w:val="009B01B0"/>
    <w:rsid w:val="009B4340"/>
    <w:rsid w:val="009D6B40"/>
    <w:rsid w:val="009D716F"/>
    <w:rsid w:val="00A14070"/>
    <w:rsid w:val="00A211AF"/>
    <w:rsid w:val="00A25E00"/>
    <w:rsid w:val="00A45AD5"/>
    <w:rsid w:val="00A47CDE"/>
    <w:rsid w:val="00A5288F"/>
    <w:rsid w:val="00A56A01"/>
    <w:rsid w:val="00A60185"/>
    <w:rsid w:val="00A74D50"/>
    <w:rsid w:val="00A75CEB"/>
    <w:rsid w:val="00A9003C"/>
    <w:rsid w:val="00AB2A7A"/>
    <w:rsid w:val="00AC1848"/>
    <w:rsid w:val="00AC19BA"/>
    <w:rsid w:val="00AC3D83"/>
    <w:rsid w:val="00AE49B4"/>
    <w:rsid w:val="00AF3A30"/>
    <w:rsid w:val="00B20CBB"/>
    <w:rsid w:val="00B35165"/>
    <w:rsid w:val="00B65043"/>
    <w:rsid w:val="00B65F87"/>
    <w:rsid w:val="00B66BEA"/>
    <w:rsid w:val="00B72BA1"/>
    <w:rsid w:val="00B74B0D"/>
    <w:rsid w:val="00BB3377"/>
    <w:rsid w:val="00BD4D97"/>
    <w:rsid w:val="00BD52C9"/>
    <w:rsid w:val="00BD5350"/>
    <w:rsid w:val="00BE6DA0"/>
    <w:rsid w:val="00BF3BF0"/>
    <w:rsid w:val="00BF609E"/>
    <w:rsid w:val="00C063E5"/>
    <w:rsid w:val="00C111D3"/>
    <w:rsid w:val="00C1526D"/>
    <w:rsid w:val="00C20442"/>
    <w:rsid w:val="00C410A7"/>
    <w:rsid w:val="00C56487"/>
    <w:rsid w:val="00C575CA"/>
    <w:rsid w:val="00C60DAD"/>
    <w:rsid w:val="00C67397"/>
    <w:rsid w:val="00C67619"/>
    <w:rsid w:val="00C7668C"/>
    <w:rsid w:val="00CA2D87"/>
    <w:rsid w:val="00CA38E3"/>
    <w:rsid w:val="00CA4520"/>
    <w:rsid w:val="00CB5540"/>
    <w:rsid w:val="00CD5280"/>
    <w:rsid w:val="00CD62DB"/>
    <w:rsid w:val="00CF5A48"/>
    <w:rsid w:val="00D249DB"/>
    <w:rsid w:val="00D323C8"/>
    <w:rsid w:val="00D32B48"/>
    <w:rsid w:val="00D614FC"/>
    <w:rsid w:val="00D66CE9"/>
    <w:rsid w:val="00D7234E"/>
    <w:rsid w:val="00DC38A8"/>
    <w:rsid w:val="00DD4EEC"/>
    <w:rsid w:val="00DF3A03"/>
    <w:rsid w:val="00E12E96"/>
    <w:rsid w:val="00E136F9"/>
    <w:rsid w:val="00E13C7C"/>
    <w:rsid w:val="00E1438B"/>
    <w:rsid w:val="00E36448"/>
    <w:rsid w:val="00E65499"/>
    <w:rsid w:val="00E768D0"/>
    <w:rsid w:val="00E95F75"/>
    <w:rsid w:val="00EA3355"/>
    <w:rsid w:val="00EE17CC"/>
    <w:rsid w:val="00EE5AB4"/>
    <w:rsid w:val="00EE5D7C"/>
    <w:rsid w:val="00EF3378"/>
    <w:rsid w:val="00EF6A1D"/>
    <w:rsid w:val="00F329C5"/>
    <w:rsid w:val="00F43047"/>
    <w:rsid w:val="00F4316C"/>
    <w:rsid w:val="00F563CE"/>
    <w:rsid w:val="00F6466F"/>
    <w:rsid w:val="00F677B7"/>
    <w:rsid w:val="00F735A1"/>
    <w:rsid w:val="00F87050"/>
    <w:rsid w:val="00F87890"/>
    <w:rsid w:val="00FA41EC"/>
    <w:rsid w:val="00FC045D"/>
    <w:rsid w:val="00FC450C"/>
    <w:rsid w:val="00FD3901"/>
    <w:rsid w:val="00FD7375"/>
    <w:rsid w:val="00FF3A41"/>
    <w:rsid w:val="00FF68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351"/>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F735A1"/>
    <w:pPr>
      <w:keepNext/>
      <w:numPr>
        <w:numId w:val="1"/>
      </w:numPr>
      <w:tabs>
        <w:tab w:val="left" w:pos="432"/>
      </w:tabs>
      <w:spacing w:before="240"/>
      <w:jc w:val="center"/>
      <w:outlineLvl w:val="0"/>
    </w:pPr>
    <w:rPr>
      <w:b/>
      <w:bCs/>
      <w:kern w:val="1"/>
      <w:sz w:val="36"/>
      <w:szCs w:val="36"/>
    </w:rPr>
  </w:style>
  <w:style w:type="paragraph" w:styleId="4">
    <w:name w:val="heading 4"/>
    <w:basedOn w:val="a"/>
    <w:next w:val="a"/>
    <w:link w:val="40"/>
    <w:uiPriority w:val="9"/>
    <w:semiHidden/>
    <w:unhideWhenUsed/>
    <w:qFormat/>
    <w:rsid w:val="00F563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735A1"/>
    <w:rPr>
      <w:rFonts w:ascii="Times New Roman" w:eastAsia="Times New Roman" w:hAnsi="Times New Roman" w:cs="Times New Roman"/>
      <w:b/>
      <w:bCs/>
      <w:kern w:val="1"/>
      <w:sz w:val="36"/>
      <w:szCs w:val="36"/>
      <w:lang w:eastAsia="ar-SA"/>
    </w:rPr>
  </w:style>
  <w:style w:type="character" w:customStyle="1" w:styleId="40">
    <w:name w:val="Заголовок 4 Знак"/>
    <w:basedOn w:val="a0"/>
    <w:link w:val="4"/>
    <w:uiPriority w:val="9"/>
    <w:semiHidden/>
    <w:rsid w:val="00F563CE"/>
    <w:rPr>
      <w:rFonts w:asciiTheme="majorHAnsi" w:eastAsiaTheme="majorEastAsia" w:hAnsiTheme="majorHAnsi" w:cstheme="majorBidi"/>
      <w:b/>
      <w:bCs/>
      <w:i/>
      <w:iCs/>
      <w:color w:val="4F81BD" w:themeColor="accent1"/>
      <w:kern w:val="2"/>
      <w:sz w:val="24"/>
      <w:szCs w:val="24"/>
      <w:lang w:eastAsia="ar-SA"/>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3"/>
    <w:uiPriority w:val="99"/>
    <w:semiHidden/>
    <w:locked/>
    <w:rsid w:val="005100F5"/>
    <w:rPr>
      <w:kern w:val="2"/>
      <w:sz w:val="24"/>
      <w:szCs w:val="24"/>
      <w:lang w:eastAsia="ar-SA"/>
    </w:rPr>
  </w:style>
  <w:style w:type="paragraph" w:styleId="a3">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5100F5"/>
    <w:pPr>
      <w:spacing w:before="280" w:after="280"/>
      <w:jc w:val="left"/>
    </w:pPr>
    <w:rPr>
      <w:rFonts w:asciiTheme="minorHAnsi" w:eastAsiaTheme="minorHAnsi" w:hAnsiTheme="minorHAnsi" w:cstheme="minorBidi"/>
    </w:rPr>
  </w:style>
  <w:style w:type="paragraph" w:customStyle="1" w:styleId="2">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ConsPlusNormal">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63E5"/>
    <w:pPr>
      <w:spacing w:after="0"/>
    </w:pPr>
    <w:rPr>
      <w:rFonts w:ascii="Tahoma" w:hAnsi="Tahoma" w:cs="Tahoma"/>
      <w:sz w:val="16"/>
      <w:szCs w:val="16"/>
    </w:rPr>
  </w:style>
  <w:style w:type="character" w:customStyle="1" w:styleId="a5">
    <w:name w:val="Текст выноски Знак"/>
    <w:basedOn w:val="a0"/>
    <w:link w:val="a4"/>
    <w:uiPriority w:val="99"/>
    <w:semiHidden/>
    <w:rsid w:val="00C063E5"/>
    <w:rPr>
      <w:rFonts w:ascii="Tahoma" w:eastAsia="Times New Roman" w:hAnsi="Tahoma" w:cs="Tahoma"/>
      <w:kern w:val="2"/>
      <w:sz w:val="16"/>
      <w:szCs w:val="16"/>
      <w:lang w:eastAsia="ar-SA"/>
    </w:rPr>
  </w:style>
  <w:style w:type="character" w:styleId="a6">
    <w:name w:val="Hyperlink"/>
    <w:basedOn w:val="a0"/>
    <w:uiPriority w:val="99"/>
    <w:semiHidden/>
    <w:unhideWhenUsed/>
    <w:rsid w:val="008D54DA"/>
    <w:rPr>
      <w:color w:val="0000FF"/>
      <w:u w:val="single"/>
    </w:rPr>
  </w:style>
  <w:style w:type="character" w:styleId="a7">
    <w:name w:val="FollowedHyperlink"/>
    <w:basedOn w:val="a0"/>
    <w:uiPriority w:val="99"/>
    <w:semiHidden/>
    <w:unhideWhenUsed/>
    <w:rsid w:val="008D54DA"/>
    <w:rPr>
      <w:color w:val="800080"/>
      <w:u w:val="single"/>
    </w:rPr>
  </w:style>
  <w:style w:type="paragraph" w:customStyle="1" w:styleId="xl65">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70">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1">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2">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3">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4">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5">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6">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8">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80">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1">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2">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3">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4">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5">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6">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7">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4">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6">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8">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1">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3">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5">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7">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9">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0">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1">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3">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4">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6">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8">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9">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2">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5">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1">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4">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9">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2">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3">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5">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6">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character" w:styleId="a8">
    <w:name w:val="Strong"/>
    <w:basedOn w:val="a0"/>
    <w:uiPriority w:val="22"/>
    <w:qFormat/>
    <w:rsid w:val="00975CBA"/>
    <w:rPr>
      <w:b/>
      <w:bCs/>
    </w:rPr>
  </w:style>
  <w:style w:type="character" w:customStyle="1" w:styleId="elementor-heading-title">
    <w:name w:val="elementor-heading-title"/>
    <w:basedOn w:val="a0"/>
    <w:rsid w:val="00B74B0D"/>
  </w:style>
  <w:style w:type="character" w:customStyle="1" w:styleId="name">
    <w:name w:val="name"/>
    <w:basedOn w:val="a0"/>
    <w:rsid w:val="00B74B0D"/>
  </w:style>
  <w:style w:type="character" w:styleId="a9">
    <w:name w:val="Emphasis"/>
    <w:basedOn w:val="a0"/>
    <w:uiPriority w:val="20"/>
    <w:qFormat/>
    <w:rsid w:val="00B74B0D"/>
    <w:rPr>
      <w:i/>
      <w:iCs/>
    </w:rPr>
  </w:style>
  <w:style w:type="character" w:customStyle="1" w:styleId="hgkelc">
    <w:name w:val="hgkelc"/>
    <w:basedOn w:val="a0"/>
    <w:rsid w:val="00B74B0D"/>
  </w:style>
  <w:style w:type="character" w:customStyle="1" w:styleId="detail-item-prop-value">
    <w:name w:val="detail-item-prop-value"/>
    <w:basedOn w:val="a0"/>
    <w:rsid w:val="005671B9"/>
  </w:style>
  <w:style w:type="paragraph" w:styleId="aa">
    <w:name w:val="Body Text Indent"/>
    <w:basedOn w:val="a"/>
    <w:link w:val="12"/>
    <w:rsid w:val="00F735A1"/>
    <w:pPr>
      <w:spacing w:after="120"/>
      <w:ind w:left="283"/>
      <w:jc w:val="left"/>
    </w:pPr>
    <w:rPr>
      <w:kern w:val="1"/>
      <w:sz w:val="20"/>
      <w:szCs w:val="20"/>
      <w:lang w:val="x-none"/>
    </w:rPr>
  </w:style>
  <w:style w:type="character" w:customStyle="1" w:styleId="12">
    <w:name w:val="Основной текст с отступом Знак1"/>
    <w:link w:val="aa"/>
    <w:locked/>
    <w:rsid w:val="00F735A1"/>
    <w:rPr>
      <w:rFonts w:ascii="Times New Roman" w:eastAsia="Times New Roman" w:hAnsi="Times New Roman" w:cs="Times New Roman"/>
      <w:kern w:val="1"/>
      <w:sz w:val="20"/>
      <w:szCs w:val="20"/>
      <w:lang w:val="x-none" w:eastAsia="ar-SA"/>
    </w:rPr>
  </w:style>
  <w:style w:type="character" w:customStyle="1" w:styleId="ab">
    <w:name w:val="Основной текст с отступом Знак"/>
    <w:basedOn w:val="a0"/>
    <w:uiPriority w:val="99"/>
    <w:semiHidden/>
    <w:rsid w:val="00F735A1"/>
    <w:rPr>
      <w:rFonts w:ascii="Times New Roman" w:eastAsia="Times New Roman" w:hAnsi="Times New Roman" w:cs="Times New Roman"/>
      <w:kern w:val="2"/>
      <w:sz w:val="24"/>
      <w:szCs w:val="24"/>
      <w:lang w:eastAsia="ar-SA"/>
    </w:rPr>
  </w:style>
  <w:style w:type="paragraph" w:customStyle="1" w:styleId="xl63">
    <w:name w:val="xl63"/>
    <w:basedOn w:val="a"/>
    <w:rsid w:val="008F5B5F"/>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4">
    <w:name w:val="xl64"/>
    <w:basedOn w:val="a"/>
    <w:rsid w:val="008F5B5F"/>
    <w:pPr>
      <w:suppressAutoHyphens w:val="0"/>
      <w:spacing w:before="100" w:beforeAutospacing="1" w:after="100" w:afterAutospacing="1"/>
      <w:jc w:val="left"/>
    </w:pPr>
    <w:rPr>
      <w:rFonts w:ascii="Arial" w:hAnsi="Arial" w:cs="Arial"/>
      <w:kern w:val="0"/>
      <w:sz w:val="16"/>
      <w:szCs w:val="16"/>
      <w:lang w:eastAsia="ru-RU"/>
    </w:rPr>
  </w:style>
  <w:style w:type="character" w:customStyle="1" w:styleId="ac">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d"/>
    <w:uiPriority w:val="34"/>
    <w:qFormat/>
    <w:locked/>
    <w:rsid w:val="00603B83"/>
  </w:style>
  <w:style w:type="paragraph" w:styleId="ad">
    <w:name w:val="List Paragraph"/>
    <w:aliases w:val="Bullet List,FooterText,numbered,Paragraphe de liste1,lp1,Bullet 1,Use Case List Paragraph,ТЗ список,List Paragraph,GOST_TableList,Маркер"/>
    <w:basedOn w:val="a"/>
    <w:link w:val="ac"/>
    <w:uiPriority w:val="34"/>
    <w:qFormat/>
    <w:rsid w:val="00603B83"/>
    <w:pPr>
      <w:suppressAutoHyphens w:val="0"/>
      <w:spacing w:after="200" w:line="276" w:lineRule="auto"/>
      <w:ind w:left="720"/>
      <w:contextualSpacing/>
      <w:jc w:val="left"/>
    </w:pPr>
    <w:rPr>
      <w:rFonts w:asciiTheme="minorHAnsi" w:eastAsiaTheme="minorHAnsi" w:hAnsiTheme="minorHAnsi" w:cstheme="minorBidi"/>
      <w:kern w:val="0"/>
      <w:sz w:val="22"/>
      <w:szCs w:val="22"/>
      <w:lang w:eastAsia="en-US"/>
    </w:rPr>
  </w:style>
  <w:style w:type="paragraph" w:customStyle="1" w:styleId="TableParagraph">
    <w:name w:val="Table Paragraph"/>
    <w:basedOn w:val="a"/>
    <w:uiPriority w:val="1"/>
    <w:qFormat/>
    <w:rsid w:val="00387CF4"/>
    <w:pPr>
      <w:widowControl w:val="0"/>
      <w:suppressAutoHyphens w:val="0"/>
      <w:autoSpaceDE w:val="0"/>
      <w:autoSpaceDN w:val="0"/>
      <w:spacing w:after="0" w:line="247" w:lineRule="exact"/>
      <w:ind w:left="107"/>
      <w:jc w:val="left"/>
    </w:pPr>
    <w:rPr>
      <w:kern w:val="0"/>
      <w:sz w:val="22"/>
      <w:szCs w:val="22"/>
      <w:lang w:eastAsia="en-US"/>
    </w:rPr>
  </w:style>
  <w:style w:type="character" w:customStyle="1" w:styleId="dn">
    <w:name w:val="dn"/>
    <w:basedOn w:val="a0"/>
    <w:rsid w:val="00692F42"/>
  </w:style>
  <w:style w:type="paragraph" w:styleId="ae">
    <w:name w:val="No Spacing"/>
    <w:uiPriority w:val="1"/>
    <w:qFormat/>
    <w:rsid w:val="006C0175"/>
    <w:pPr>
      <w:suppressAutoHyphens/>
      <w:spacing w:after="0" w:line="240" w:lineRule="auto"/>
      <w:jc w:val="both"/>
    </w:pPr>
    <w:rPr>
      <w:rFonts w:ascii="Times New Roman" w:eastAsia="Times New Roman" w:hAnsi="Times New Roman" w:cs="Times New Roman"/>
      <w:kern w:val="2"/>
      <w:sz w:val="24"/>
      <w:szCs w:val="24"/>
      <w:lang w:eastAsia="ar-SA"/>
    </w:rPr>
  </w:style>
  <w:style w:type="paragraph" w:styleId="af">
    <w:name w:val="header"/>
    <w:basedOn w:val="a"/>
    <w:link w:val="af0"/>
    <w:uiPriority w:val="99"/>
    <w:unhideWhenUsed/>
    <w:rsid w:val="00645CC2"/>
    <w:pPr>
      <w:tabs>
        <w:tab w:val="center" w:pos="4677"/>
        <w:tab w:val="right" w:pos="9355"/>
      </w:tabs>
      <w:spacing w:after="0"/>
    </w:pPr>
  </w:style>
  <w:style w:type="character" w:customStyle="1" w:styleId="af0">
    <w:name w:val="Верхний колонтитул Знак"/>
    <w:basedOn w:val="a0"/>
    <w:link w:val="af"/>
    <w:uiPriority w:val="99"/>
    <w:rsid w:val="00645CC2"/>
    <w:rPr>
      <w:rFonts w:ascii="Times New Roman" w:eastAsia="Times New Roman" w:hAnsi="Times New Roman" w:cs="Times New Roman"/>
      <w:kern w:val="2"/>
      <w:sz w:val="24"/>
      <w:szCs w:val="24"/>
      <w:lang w:eastAsia="ar-SA"/>
    </w:rPr>
  </w:style>
  <w:style w:type="paragraph" w:styleId="af1">
    <w:name w:val="footer"/>
    <w:basedOn w:val="a"/>
    <w:link w:val="af2"/>
    <w:uiPriority w:val="99"/>
    <w:unhideWhenUsed/>
    <w:rsid w:val="00645CC2"/>
    <w:pPr>
      <w:tabs>
        <w:tab w:val="center" w:pos="4677"/>
        <w:tab w:val="right" w:pos="9355"/>
      </w:tabs>
      <w:spacing w:after="0"/>
    </w:pPr>
  </w:style>
  <w:style w:type="character" w:customStyle="1" w:styleId="af2">
    <w:name w:val="Нижний колонтитул Знак"/>
    <w:basedOn w:val="a0"/>
    <w:link w:val="af1"/>
    <w:uiPriority w:val="99"/>
    <w:rsid w:val="00645CC2"/>
    <w:rPr>
      <w:rFonts w:ascii="Times New Roman" w:eastAsia="Times New Roman" w:hAnsi="Times New Roman" w:cs="Times New Roman"/>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40"/>
    <w:uiPriority w:val="99"/>
    <w:semiHidden/>
    <w:locked/>
    <w:rsid w:val="005100F5"/>
    <w:rPr>
      <w:kern w:val="2"/>
      <w:sz w:val="24"/>
      <w:szCs w:val="24"/>
      <w:lang w:eastAsia="ar-SA"/>
    </w:rPr>
  </w:style>
  <w:style w:type="paragraph" w:styleId="40">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0"/>
    <w:uiPriority w:val="99"/>
    <w:semiHidden/>
    <w:unhideWhenUsed/>
    <w:rsid w:val="005100F5"/>
    <w:pPr>
      <w:spacing w:before="280" w:after="280"/>
      <w:jc w:val="left"/>
    </w:pPr>
    <w:rPr>
      <w:rFonts w:asciiTheme="minorHAnsi" w:eastAsiaTheme="minorHAnsi" w:hAnsiTheme="minorHAnsi" w:cstheme="minorBidi"/>
    </w:rPr>
  </w:style>
  <w:style w:type="paragraph" w:customStyle="1" w:styleId="11">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a3">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Balloon Text"/>
    <w:basedOn w:val="a"/>
    <w:link w:val="ConsPlusNormal"/>
    <w:uiPriority w:val="99"/>
    <w:semiHidden/>
    <w:unhideWhenUsed/>
    <w:rsid w:val="00C063E5"/>
    <w:pPr>
      <w:spacing w:after="0"/>
    </w:pPr>
    <w:rPr>
      <w:rFonts w:ascii="Tahoma" w:hAnsi="Tahoma" w:cs="Tahoma"/>
      <w:sz w:val="16"/>
      <w:szCs w:val="16"/>
    </w:rPr>
  </w:style>
  <w:style w:type="character" w:customStyle="1" w:styleId="ConsPlusNormal">
    <w:name w:val="Текст выноски Знак"/>
    <w:basedOn w:val="a0"/>
    <w:link w:val="2"/>
    <w:uiPriority w:val="99"/>
    <w:semiHidden/>
    <w:rsid w:val="00C063E5"/>
    <w:rPr>
      <w:rFonts w:ascii="Tahoma" w:eastAsia="Times New Roman" w:hAnsi="Tahoma" w:cs="Tahoma"/>
      <w:kern w:val="2"/>
      <w:sz w:val="16"/>
      <w:szCs w:val="16"/>
      <w:lang w:eastAsia="ar-SA"/>
    </w:rPr>
  </w:style>
  <w:style w:type="character" w:styleId="a4">
    <w:name w:val="Hyperlink"/>
    <w:basedOn w:val="a0"/>
    <w:uiPriority w:val="99"/>
    <w:semiHidden/>
    <w:unhideWhenUsed/>
    <w:rsid w:val="008D54DA"/>
    <w:rPr>
      <w:color w:val="0000FF"/>
      <w:u w:val="single"/>
    </w:rPr>
  </w:style>
  <w:style w:type="character" w:styleId="a5">
    <w:name w:val="FollowedHyperlink"/>
    <w:basedOn w:val="a0"/>
    <w:uiPriority w:val="99"/>
    <w:semiHidden/>
    <w:unhideWhenUsed/>
    <w:rsid w:val="008D54DA"/>
    <w:rPr>
      <w:color w:val="800080"/>
      <w:u w:val="single"/>
    </w:rPr>
  </w:style>
  <w:style w:type="paragraph" w:customStyle="1" w:styleId="a6">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a7">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5">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68">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69">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0">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1">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2">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3">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4">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5">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6">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7">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78">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9">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0">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1">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2">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3">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4">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5">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6">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7">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8">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9">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0">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1">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3">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4">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6">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7">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9">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2">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3">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4">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5">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6">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7">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8">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9">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1">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2">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3">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4">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5">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8">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9">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0">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1">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4">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5">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6">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7">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8">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0">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1">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2">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3">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4">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5">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6">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7">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8">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9">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0">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1">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3">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4">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6">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7">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48">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49">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1">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2">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3">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4">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5">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8">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0">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1">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2">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4">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5">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6">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68">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69">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1">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2">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3">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5">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6">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8218">
      <w:bodyDiv w:val="1"/>
      <w:marLeft w:val="0"/>
      <w:marRight w:val="0"/>
      <w:marTop w:val="0"/>
      <w:marBottom w:val="0"/>
      <w:divBdr>
        <w:top w:val="none" w:sz="0" w:space="0" w:color="auto"/>
        <w:left w:val="none" w:sz="0" w:space="0" w:color="auto"/>
        <w:bottom w:val="none" w:sz="0" w:space="0" w:color="auto"/>
        <w:right w:val="none" w:sz="0" w:space="0" w:color="auto"/>
      </w:divBdr>
      <w:divsChild>
        <w:div w:id="7607907">
          <w:marLeft w:val="0"/>
          <w:marRight w:val="0"/>
          <w:marTop w:val="0"/>
          <w:marBottom w:val="0"/>
          <w:divBdr>
            <w:top w:val="none" w:sz="0" w:space="0" w:color="auto"/>
            <w:left w:val="none" w:sz="0" w:space="0" w:color="auto"/>
            <w:bottom w:val="none" w:sz="0" w:space="0" w:color="auto"/>
            <w:right w:val="none" w:sz="0" w:space="0" w:color="auto"/>
          </w:divBdr>
        </w:div>
        <w:div w:id="1910574881">
          <w:marLeft w:val="0"/>
          <w:marRight w:val="0"/>
          <w:marTop w:val="0"/>
          <w:marBottom w:val="0"/>
          <w:divBdr>
            <w:top w:val="none" w:sz="0" w:space="0" w:color="auto"/>
            <w:left w:val="none" w:sz="0" w:space="0" w:color="auto"/>
            <w:bottom w:val="none" w:sz="0" w:space="0" w:color="auto"/>
            <w:right w:val="none" w:sz="0" w:space="0" w:color="auto"/>
          </w:divBdr>
        </w:div>
      </w:divsChild>
    </w:div>
    <w:div w:id="52629743">
      <w:bodyDiv w:val="1"/>
      <w:marLeft w:val="0"/>
      <w:marRight w:val="0"/>
      <w:marTop w:val="0"/>
      <w:marBottom w:val="0"/>
      <w:divBdr>
        <w:top w:val="none" w:sz="0" w:space="0" w:color="auto"/>
        <w:left w:val="none" w:sz="0" w:space="0" w:color="auto"/>
        <w:bottom w:val="none" w:sz="0" w:space="0" w:color="auto"/>
        <w:right w:val="none" w:sz="0" w:space="0" w:color="auto"/>
      </w:divBdr>
    </w:div>
    <w:div w:id="122888197">
      <w:bodyDiv w:val="1"/>
      <w:marLeft w:val="0"/>
      <w:marRight w:val="0"/>
      <w:marTop w:val="0"/>
      <w:marBottom w:val="0"/>
      <w:divBdr>
        <w:top w:val="none" w:sz="0" w:space="0" w:color="auto"/>
        <w:left w:val="none" w:sz="0" w:space="0" w:color="auto"/>
        <w:bottom w:val="none" w:sz="0" w:space="0" w:color="auto"/>
        <w:right w:val="none" w:sz="0" w:space="0" w:color="auto"/>
      </w:divBdr>
    </w:div>
    <w:div w:id="144005979">
      <w:bodyDiv w:val="1"/>
      <w:marLeft w:val="0"/>
      <w:marRight w:val="0"/>
      <w:marTop w:val="0"/>
      <w:marBottom w:val="0"/>
      <w:divBdr>
        <w:top w:val="none" w:sz="0" w:space="0" w:color="auto"/>
        <w:left w:val="none" w:sz="0" w:space="0" w:color="auto"/>
        <w:bottom w:val="none" w:sz="0" w:space="0" w:color="auto"/>
        <w:right w:val="none" w:sz="0" w:space="0" w:color="auto"/>
      </w:divBdr>
    </w:div>
    <w:div w:id="155003965">
      <w:bodyDiv w:val="1"/>
      <w:marLeft w:val="0"/>
      <w:marRight w:val="0"/>
      <w:marTop w:val="0"/>
      <w:marBottom w:val="0"/>
      <w:divBdr>
        <w:top w:val="none" w:sz="0" w:space="0" w:color="auto"/>
        <w:left w:val="none" w:sz="0" w:space="0" w:color="auto"/>
        <w:bottom w:val="none" w:sz="0" w:space="0" w:color="auto"/>
        <w:right w:val="none" w:sz="0" w:space="0" w:color="auto"/>
      </w:divBdr>
      <w:divsChild>
        <w:div w:id="495997839">
          <w:marLeft w:val="0"/>
          <w:marRight w:val="0"/>
          <w:marTop w:val="0"/>
          <w:marBottom w:val="0"/>
          <w:divBdr>
            <w:top w:val="none" w:sz="0" w:space="0" w:color="auto"/>
            <w:left w:val="none" w:sz="0" w:space="0" w:color="auto"/>
            <w:bottom w:val="none" w:sz="0" w:space="0" w:color="auto"/>
            <w:right w:val="none" w:sz="0" w:space="0" w:color="auto"/>
          </w:divBdr>
          <w:divsChild>
            <w:div w:id="1207644472">
              <w:marLeft w:val="0"/>
              <w:marRight w:val="0"/>
              <w:marTop w:val="0"/>
              <w:marBottom w:val="0"/>
              <w:divBdr>
                <w:top w:val="none" w:sz="0" w:space="0" w:color="auto"/>
                <w:left w:val="none" w:sz="0" w:space="0" w:color="auto"/>
                <w:bottom w:val="none" w:sz="0" w:space="0" w:color="auto"/>
                <w:right w:val="none" w:sz="0" w:space="0" w:color="auto"/>
              </w:divBdr>
            </w:div>
            <w:div w:id="1262682379">
              <w:marLeft w:val="0"/>
              <w:marRight w:val="0"/>
              <w:marTop w:val="0"/>
              <w:marBottom w:val="0"/>
              <w:divBdr>
                <w:top w:val="none" w:sz="0" w:space="0" w:color="auto"/>
                <w:left w:val="none" w:sz="0" w:space="0" w:color="auto"/>
                <w:bottom w:val="none" w:sz="0" w:space="0" w:color="auto"/>
                <w:right w:val="none" w:sz="0" w:space="0" w:color="auto"/>
              </w:divBdr>
            </w:div>
          </w:divsChild>
        </w:div>
        <w:div w:id="333529826">
          <w:marLeft w:val="0"/>
          <w:marRight w:val="0"/>
          <w:marTop w:val="0"/>
          <w:marBottom w:val="0"/>
          <w:divBdr>
            <w:top w:val="none" w:sz="0" w:space="0" w:color="auto"/>
            <w:left w:val="none" w:sz="0" w:space="0" w:color="auto"/>
            <w:bottom w:val="none" w:sz="0" w:space="0" w:color="auto"/>
            <w:right w:val="none" w:sz="0" w:space="0" w:color="auto"/>
          </w:divBdr>
          <w:divsChild>
            <w:div w:id="990445905">
              <w:marLeft w:val="0"/>
              <w:marRight w:val="0"/>
              <w:marTop w:val="0"/>
              <w:marBottom w:val="0"/>
              <w:divBdr>
                <w:top w:val="none" w:sz="0" w:space="0" w:color="auto"/>
                <w:left w:val="none" w:sz="0" w:space="0" w:color="auto"/>
                <w:bottom w:val="none" w:sz="0" w:space="0" w:color="auto"/>
                <w:right w:val="none" w:sz="0" w:space="0" w:color="auto"/>
              </w:divBdr>
            </w:div>
            <w:div w:id="2134901734">
              <w:marLeft w:val="0"/>
              <w:marRight w:val="0"/>
              <w:marTop w:val="0"/>
              <w:marBottom w:val="0"/>
              <w:divBdr>
                <w:top w:val="none" w:sz="0" w:space="0" w:color="auto"/>
                <w:left w:val="none" w:sz="0" w:space="0" w:color="auto"/>
                <w:bottom w:val="none" w:sz="0" w:space="0" w:color="auto"/>
                <w:right w:val="none" w:sz="0" w:space="0" w:color="auto"/>
              </w:divBdr>
            </w:div>
          </w:divsChild>
        </w:div>
        <w:div w:id="720061905">
          <w:marLeft w:val="0"/>
          <w:marRight w:val="0"/>
          <w:marTop w:val="0"/>
          <w:marBottom w:val="0"/>
          <w:divBdr>
            <w:top w:val="none" w:sz="0" w:space="0" w:color="auto"/>
            <w:left w:val="none" w:sz="0" w:space="0" w:color="auto"/>
            <w:bottom w:val="none" w:sz="0" w:space="0" w:color="auto"/>
            <w:right w:val="none" w:sz="0" w:space="0" w:color="auto"/>
          </w:divBdr>
          <w:divsChild>
            <w:div w:id="1732191052">
              <w:marLeft w:val="0"/>
              <w:marRight w:val="0"/>
              <w:marTop w:val="0"/>
              <w:marBottom w:val="0"/>
              <w:divBdr>
                <w:top w:val="none" w:sz="0" w:space="0" w:color="auto"/>
                <w:left w:val="none" w:sz="0" w:space="0" w:color="auto"/>
                <w:bottom w:val="none" w:sz="0" w:space="0" w:color="auto"/>
                <w:right w:val="none" w:sz="0" w:space="0" w:color="auto"/>
              </w:divBdr>
            </w:div>
            <w:div w:id="707755825">
              <w:marLeft w:val="0"/>
              <w:marRight w:val="0"/>
              <w:marTop w:val="0"/>
              <w:marBottom w:val="0"/>
              <w:divBdr>
                <w:top w:val="none" w:sz="0" w:space="0" w:color="auto"/>
                <w:left w:val="none" w:sz="0" w:space="0" w:color="auto"/>
                <w:bottom w:val="none" w:sz="0" w:space="0" w:color="auto"/>
                <w:right w:val="none" w:sz="0" w:space="0" w:color="auto"/>
              </w:divBdr>
            </w:div>
          </w:divsChild>
        </w:div>
        <w:div w:id="1630432484">
          <w:marLeft w:val="0"/>
          <w:marRight w:val="0"/>
          <w:marTop w:val="0"/>
          <w:marBottom w:val="0"/>
          <w:divBdr>
            <w:top w:val="none" w:sz="0" w:space="0" w:color="auto"/>
            <w:left w:val="none" w:sz="0" w:space="0" w:color="auto"/>
            <w:bottom w:val="none" w:sz="0" w:space="0" w:color="auto"/>
            <w:right w:val="none" w:sz="0" w:space="0" w:color="auto"/>
          </w:divBdr>
          <w:divsChild>
            <w:div w:id="2015692782">
              <w:marLeft w:val="0"/>
              <w:marRight w:val="0"/>
              <w:marTop w:val="0"/>
              <w:marBottom w:val="0"/>
              <w:divBdr>
                <w:top w:val="none" w:sz="0" w:space="0" w:color="auto"/>
                <w:left w:val="none" w:sz="0" w:space="0" w:color="auto"/>
                <w:bottom w:val="none" w:sz="0" w:space="0" w:color="auto"/>
                <w:right w:val="none" w:sz="0" w:space="0" w:color="auto"/>
              </w:divBdr>
            </w:div>
            <w:div w:id="7683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983">
      <w:bodyDiv w:val="1"/>
      <w:marLeft w:val="0"/>
      <w:marRight w:val="0"/>
      <w:marTop w:val="0"/>
      <w:marBottom w:val="0"/>
      <w:divBdr>
        <w:top w:val="none" w:sz="0" w:space="0" w:color="auto"/>
        <w:left w:val="none" w:sz="0" w:space="0" w:color="auto"/>
        <w:bottom w:val="none" w:sz="0" w:space="0" w:color="auto"/>
        <w:right w:val="none" w:sz="0" w:space="0" w:color="auto"/>
      </w:divBdr>
    </w:div>
    <w:div w:id="296226688">
      <w:bodyDiv w:val="1"/>
      <w:marLeft w:val="0"/>
      <w:marRight w:val="0"/>
      <w:marTop w:val="0"/>
      <w:marBottom w:val="0"/>
      <w:divBdr>
        <w:top w:val="none" w:sz="0" w:space="0" w:color="auto"/>
        <w:left w:val="none" w:sz="0" w:space="0" w:color="auto"/>
        <w:bottom w:val="none" w:sz="0" w:space="0" w:color="auto"/>
        <w:right w:val="none" w:sz="0" w:space="0" w:color="auto"/>
      </w:divBdr>
      <w:divsChild>
        <w:div w:id="813378992">
          <w:marLeft w:val="0"/>
          <w:marRight w:val="0"/>
          <w:marTop w:val="0"/>
          <w:marBottom w:val="0"/>
          <w:divBdr>
            <w:top w:val="none" w:sz="0" w:space="0" w:color="auto"/>
            <w:left w:val="none" w:sz="0" w:space="0" w:color="auto"/>
            <w:bottom w:val="none" w:sz="0" w:space="0" w:color="auto"/>
            <w:right w:val="none" w:sz="0" w:space="0" w:color="auto"/>
          </w:divBdr>
          <w:divsChild>
            <w:div w:id="1534030060">
              <w:marLeft w:val="0"/>
              <w:marRight w:val="0"/>
              <w:marTop w:val="0"/>
              <w:marBottom w:val="0"/>
              <w:divBdr>
                <w:top w:val="none" w:sz="0" w:space="0" w:color="auto"/>
                <w:left w:val="none" w:sz="0" w:space="0" w:color="auto"/>
                <w:bottom w:val="none" w:sz="0" w:space="0" w:color="auto"/>
                <w:right w:val="none" w:sz="0" w:space="0" w:color="auto"/>
              </w:divBdr>
              <w:divsChild>
                <w:div w:id="1645887625">
                  <w:marLeft w:val="0"/>
                  <w:marRight w:val="0"/>
                  <w:marTop w:val="0"/>
                  <w:marBottom w:val="0"/>
                  <w:divBdr>
                    <w:top w:val="none" w:sz="0" w:space="0" w:color="auto"/>
                    <w:left w:val="none" w:sz="0" w:space="0" w:color="auto"/>
                    <w:bottom w:val="none" w:sz="0" w:space="0" w:color="auto"/>
                    <w:right w:val="none" w:sz="0" w:space="0" w:color="auto"/>
                  </w:divBdr>
                  <w:divsChild>
                    <w:div w:id="1782846352">
                      <w:marLeft w:val="0"/>
                      <w:marRight w:val="0"/>
                      <w:marTop w:val="0"/>
                      <w:marBottom w:val="0"/>
                      <w:divBdr>
                        <w:top w:val="none" w:sz="0" w:space="0" w:color="auto"/>
                        <w:left w:val="none" w:sz="0" w:space="0" w:color="auto"/>
                        <w:bottom w:val="none" w:sz="0" w:space="0" w:color="auto"/>
                        <w:right w:val="none" w:sz="0" w:space="0" w:color="auto"/>
                      </w:divBdr>
                    </w:div>
                    <w:div w:id="309788691">
                      <w:marLeft w:val="0"/>
                      <w:marRight w:val="0"/>
                      <w:marTop w:val="0"/>
                      <w:marBottom w:val="0"/>
                      <w:divBdr>
                        <w:top w:val="none" w:sz="0" w:space="0" w:color="auto"/>
                        <w:left w:val="none" w:sz="0" w:space="0" w:color="auto"/>
                        <w:bottom w:val="none" w:sz="0" w:space="0" w:color="auto"/>
                        <w:right w:val="none" w:sz="0" w:space="0" w:color="auto"/>
                      </w:divBdr>
                    </w:div>
                    <w:div w:id="1717268606">
                      <w:marLeft w:val="0"/>
                      <w:marRight w:val="0"/>
                      <w:marTop w:val="0"/>
                      <w:marBottom w:val="0"/>
                      <w:divBdr>
                        <w:top w:val="none" w:sz="0" w:space="0" w:color="auto"/>
                        <w:left w:val="none" w:sz="0" w:space="0" w:color="auto"/>
                        <w:bottom w:val="none" w:sz="0" w:space="0" w:color="auto"/>
                        <w:right w:val="none" w:sz="0" w:space="0" w:color="auto"/>
                      </w:divBdr>
                    </w:div>
                    <w:div w:id="11803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8428">
          <w:marLeft w:val="0"/>
          <w:marRight w:val="0"/>
          <w:marTop w:val="0"/>
          <w:marBottom w:val="0"/>
          <w:divBdr>
            <w:top w:val="none" w:sz="0" w:space="0" w:color="auto"/>
            <w:left w:val="none" w:sz="0" w:space="0" w:color="auto"/>
            <w:bottom w:val="none" w:sz="0" w:space="0" w:color="auto"/>
            <w:right w:val="none" w:sz="0" w:space="0" w:color="auto"/>
          </w:divBdr>
          <w:divsChild>
            <w:div w:id="1110783312">
              <w:marLeft w:val="0"/>
              <w:marRight w:val="0"/>
              <w:marTop w:val="0"/>
              <w:marBottom w:val="0"/>
              <w:divBdr>
                <w:top w:val="none" w:sz="0" w:space="0" w:color="auto"/>
                <w:left w:val="none" w:sz="0" w:space="0" w:color="auto"/>
                <w:bottom w:val="none" w:sz="0" w:space="0" w:color="auto"/>
                <w:right w:val="none" w:sz="0" w:space="0" w:color="auto"/>
              </w:divBdr>
              <w:divsChild>
                <w:div w:id="1096024159">
                  <w:marLeft w:val="0"/>
                  <w:marRight w:val="0"/>
                  <w:marTop w:val="0"/>
                  <w:marBottom w:val="0"/>
                  <w:divBdr>
                    <w:top w:val="none" w:sz="0" w:space="0" w:color="auto"/>
                    <w:left w:val="none" w:sz="0" w:space="0" w:color="auto"/>
                    <w:bottom w:val="none" w:sz="0" w:space="0" w:color="auto"/>
                    <w:right w:val="none" w:sz="0" w:space="0" w:color="auto"/>
                  </w:divBdr>
                </w:div>
                <w:div w:id="1339426541">
                  <w:marLeft w:val="0"/>
                  <w:marRight w:val="0"/>
                  <w:marTop w:val="0"/>
                  <w:marBottom w:val="0"/>
                  <w:divBdr>
                    <w:top w:val="none" w:sz="0" w:space="0" w:color="auto"/>
                    <w:left w:val="none" w:sz="0" w:space="0" w:color="auto"/>
                    <w:bottom w:val="none" w:sz="0" w:space="0" w:color="auto"/>
                    <w:right w:val="none" w:sz="0" w:space="0" w:color="auto"/>
                  </w:divBdr>
                </w:div>
                <w:div w:id="931468802">
                  <w:marLeft w:val="0"/>
                  <w:marRight w:val="0"/>
                  <w:marTop w:val="0"/>
                  <w:marBottom w:val="0"/>
                  <w:divBdr>
                    <w:top w:val="none" w:sz="0" w:space="0" w:color="auto"/>
                    <w:left w:val="none" w:sz="0" w:space="0" w:color="auto"/>
                    <w:bottom w:val="none" w:sz="0" w:space="0" w:color="auto"/>
                    <w:right w:val="none" w:sz="0" w:space="0" w:color="auto"/>
                  </w:divBdr>
                  <w:divsChild>
                    <w:div w:id="1771512672">
                      <w:marLeft w:val="0"/>
                      <w:marRight w:val="0"/>
                      <w:marTop w:val="0"/>
                      <w:marBottom w:val="0"/>
                      <w:divBdr>
                        <w:top w:val="none" w:sz="0" w:space="0" w:color="auto"/>
                        <w:left w:val="none" w:sz="0" w:space="0" w:color="auto"/>
                        <w:bottom w:val="none" w:sz="0" w:space="0" w:color="auto"/>
                        <w:right w:val="none" w:sz="0" w:space="0" w:color="auto"/>
                      </w:divBdr>
                    </w:div>
                  </w:divsChild>
                </w:div>
                <w:div w:id="1632400391">
                  <w:marLeft w:val="0"/>
                  <w:marRight w:val="0"/>
                  <w:marTop w:val="0"/>
                  <w:marBottom w:val="0"/>
                  <w:divBdr>
                    <w:top w:val="none" w:sz="0" w:space="0" w:color="auto"/>
                    <w:left w:val="none" w:sz="0" w:space="0" w:color="auto"/>
                    <w:bottom w:val="none" w:sz="0" w:space="0" w:color="auto"/>
                    <w:right w:val="none" w:sz="0" w:space="0" w:color="auto"/>
                  </w:divBdr>
                </w:div>
                <w:div w:id="1891261458">
                  <w:marLeft w:val="0"/>
                  <w:marRight w:val="0"/>
                  <w:marTop w:val="0"/>
                  <w:marBottom w:val="0"/>
                  <w:divBdr>
                    <w:top w:val="none" w:sz="0" w:space="0" w:color="auto"/>
                    <w:left w:val="none" w:sz="0" w:space="0" w:color="auto"/>
                    <w:bottom w:val="none" w:sz="0" w:space="0" w:color="auto"/>
                    <w:right w:val="none" w:sz="0" w:space="0" w:color="auto"/>
                  </w:divBdr>
                  <w:divsChild>
                    <w:div w:id="371148945">
                      <w:marLeft w:val="0"/>
                      <w:marRight w:val="0"/>
                      <w:marTop w:val="0"/>
                      <w:marBottom w:val="0"/>
                      <w:divBdr>
                        <w:top w:val="none" w:sz="0" w:space="0" w:color="auto"/>
                        <w:left w:val="none" w:sz="0" w:space="0" w:color="auto"/>
                        <w:bottom w:val="none" w:sz="0" w:space="0" w:color="auto"/>
                        <w:right w:val="none" w:sz="0" w:space="0" w:color="auto"/>
                      </w:divBdr>
                      <w:divsChild>
                        <w:div w:id="1698387751">
                          <w:marLeft w:val="0"/>
                          <w:marRight w:val="0"/>
                          <w:marTop w:val="0"/>
                          <w:marBottom w:val="0"/>
                          <w:divBdr>
                            <w:top w:val="none" w:sz="0" w:space="0" w:color="auto"/>
                            <w:left w:val="none" w:sz="0" w:space="0" w:color="auto"/>
                            <w:bottom w:val="none" w:sz="0" w:space="0" w:color="auto"/>
                            <w:right w:val="none" w:sz="0" w:space="0" w:color="auto"/>
                          </w:divBdr>
                        </w:div>
                      </w:divsChild>
                    </w:div>
                    <w:div w:id="20050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4098">
          <w:marLeft w:val="0"/>
          <w:marRight w:val="0"/>
          <w:marTop w:val="0"/>
          <w:marBottom w:val="0"/>
          <w:divBdr>
            <w:top w:val="none" w:sz="0" w:space="0" w:color="auto"/>
            <w:left w:val="none" w:sz="0" w:space="0" w:color="auto"/>
            <w:bottom w:val="none" w:sz="0" w:space="0" w:color="auto"/>
            <w:right w:val="none" w:sz="0" w:space="0" w:color="auto"/>
          </w:divBdr>
          <w:divsChild>
            <w:div w:id="1992902495">
              <w:marLeft w:val="0"/>
              <w:marRight w:val="0"/>
              <w:marTop w:val="0"/>
              <w:marBottom w:val="0"/>
              <w:divBdr>
                <w:top w:val="none" w:sz="0" w:space="0" w:color="auto"/>
                <w:left w:val="none" w:sz="0" w:space="0" w:color="auto"/>
                <w:bottom w:val="none" w:sz="0" w:space="0" w:color="auto"/>
                <w:right w:val="none" w:sz="0" w:space="0" w:color="auto"/>
              </w:divBdr>
              <w:divsChild>
                <w:div w:id="1360934660">
                  <w:marLeft w:val="0"/>
                  <w:marRight w:val="0"/>
                  <w:marTop w:val="0"/>
                  <w:marBottom w:val="0"/>
                  <w:divBdr>
                    <w:top w:val="none" w:sz="0" w:space="0" w:color="auto"/>
                    <w:left w:val="none" w:sz="0" w:space="0" w:color="auto"/>
                    <w:bottom w:val="none" w:sz="0" w:space="0" w:color="auto"/>
                    <w:right w:val="none" w:sz="0" w:space="0" w:color="auto"/>
                  </w:divBdr>
                </w:div>
                <w:div w:id="645168130">
                  <w:marLeft w:val="0"/>
                  <w:marRight w:val="0"/>
                  <w:marTop w:val="0"/>
                  <w:marBottom w:val="0"/>
                  <w:divBdr>
                    <w:top w:val="none" w:sz="0" w:space="0" w:color="auto"/>
                    <w:left w:val="none" w:sz="0" w:space="0" w:color="auto"/>
                    <w:bottom w:val="none" w:sz="0" w:space="0" w:color="auto"/>
                    <w:right w:val="none" w:sz="0" w:space="0" w:color="auto"/>
                  </w:divBdr>
                </w:div>
                <w:div w:id="2133940090">
                  <w:marLeft w:val="0"/>
                  <w:marRight w:val="0"/>
                  <w:marTop w:val="0"/>
                  <w:marBottom w:val="0"/>
                  <w:divBdr>
                    <w:top w:val="none" w:sz="0" w:space="0" w:color="auto"/>
                    <w:left w:val="none" w:sz="0" w:space="0" w:color="auto"/>
                    <w:bottom w:val="none" w:sz="0" w:space="0" w:color="auto"/>
                    <w:right w:val="none" w:sz="0" w:space="0" w:color="auto"/>
                  </w:divBdr>
                </w:div>
              </w:divsChild>
            </w:div>
            <w:div w:id="1397125832">
              <w:marLeft w:val="0"/>
              <w:marRight w:val="0"/>
              <w:marTop w:val="0"/>
              <w:marBottom w:val="0"/>
              <w:divBdr>
                <w:top w:val="none" w:sz="0" w:space="0" w:color="auto"/>
                <w:left w:val="none" w:sz="0" w:space="0" w:color="auto"/>
                <w:bottom w:val="none" w:sz="0" w:space="0" w:color="auto"/>
                <w:right w:val="none" w:sz="0" w:space="0" w:color="auto"/>
              </w:divBdr>
              <w:divsChild>
                <w:div w:id="4946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45655">
      <w:bodyDiv w:val="1"/>
      <w:marLeft w:val="0"/>
      <w:marRight w:val="0"/>
      <w:marTop w:val="0"/>
      <w:marBottom w:val="0"/>
      <w:divBdr>
        <w:top w:val="none" w:sz="0" w:space="0" w:color="auto"/>
        <w:left w:val="none" w:sz="0" w:space="0" w:color="auto"/>
        <w:bottom w:val="none" w:sz="0" w:space="0" w:color="auto"/>
        <w:right w:val="none" w:sz="0" w:space="0" w:color="auto"/>
      </w:divBdr>
      <w:divsChild>
        <w:div w:id="1276521306">
          <w:marLeft w:val="0"/>
          <w:marRight w:val="0"/>
          <w:marTop w:val="0"/>
          <w:marBottom w:val="0"/>
          <w:divBdr>
            <w:top w:val="none" w:sz="0" w:space="0" w:color="auto"/>
            <w:left w:val="none" w:sz="0" w:space="0" w:color="auto"/>
            <w:bottom w:val="none" w:sz="0" w:space="0" w:color="auto"/>
            <w:right w:val="none" w:sz="0" w:space="0" w:color="auto"/>
          </w:divBdr>
          <w:divsChild>
            <w:div w:id="1310130999">
              <w:marLeft w:val="0"/>
              <w:marRight w:val="0"/>
              <w:marTop w:val="0"/>
              <w:marBottom w:val="0"/>
              <w:divBdr>
                <w:top w:val="none" w:sz="0" w:space="0" w:color="auto"/>
                <w:left w:val="none" w:sz="0" w:space="0" w:color="auto"/>
                <w:bottom w:val="none" w:sz="0" w:space="0" w:color="auto"/>
                <w:right w:val="none" w:sz="0" w:space="0" w:color="auto"/>
              </w:divBdr>
            </w:div>
            <w:div w:id="1716928965">
              <w:marLeft w:val="0"/>
              <w:marRight w:val="0"/>
              <w:marTop w:val="0"/>
              <w:marBottom w:val="0"/>
              <w:divBdr>
                <w:top w:val="none" w:sz="0" w:space="0" w:color="auto"/>
                <w:left w:val="none" w:sz="0" w:space="0" w:color="auto"/>
                <w:bottom w:val="none" w:sz="0" w:space="0" w:color="auto"/>
                <w:right w:val="none" w:sz="0" w:space="0" w:color="auto"/>
              </w:divBdr>
            </w:div>
          </w:divsChild>
        </w:div>
        <w:div w:id="2000034136">
          <w:marLeft w:val="0"/>
          <w:marRight w:val="0"/>
          <w:marTop w:val="0"/>
          <w:marBottom w:val="0"/>
          <w:divBdr>
            <w:top w:val="none" w:sz="0" w:space="0" w:color="auto"/>
            <w:left w:val="none" w:sz="0" w:space="0" w:color="auto"/>
            <w:bottom w:val="none" w:sz="0" w:space="0" w:color="auto"/>
            <w:right w:val="none" w:sz="0" w:space="0" w:color="auto"/>
          </w:divBdr>
          <w:divsChild>
            <w:div w:id="1135758866">
              <w:marLeft w:val="0"/>
              <w:marRight w:val="0"/>
              <w:marTop w:val="0"/>
              <w:marBottom w:val="0"/>
              <w:divBdr>
                <w:top w:val="none" w:sz="0" w:space="0" w:color="auto"/>
                <w:left w:val="none" w:sz="0" w:space="0" w:color="auto"/>
                <w:bottom w:val="none" w:sz="0" w:space="0" w:color="auto"/>
                <w:right w:val="none" w:sz="0" w:space="0" w:color="auto"/>
              </w:divBdr>
            </w:div>
            <w:div w:id="714737237">
              <w:marLeft w:val="0"/>
              <w:marRight w:val="0"/>
              <w:marTop w:val="0"/>
              <w:marBottom w:val="0"/>
              <w:divBdr>
                <w:top w:val="none" w:sz="0" w:space="0" w:color="auto"/>
                <w:left w:val="none" w:sz="0" w:space="0" w:color="auto"/>
                <w:bottom w:val="none" w:sz="0" w:space="0" w:color="auto"/>
                <w:right w:val="none" w:sz="0" w:space="0" w:color="auto"/>
              </w:divBdr>
            </w:div>
          </w:divsChild>
        </w:div>
        <w:div w:id="1003777098">
          <w:marLeft w:val="0"/>
          <w:marRight w:val="0"/>
          <w:marTop w:val="0"/>
          <w:marBottom w:val="0"/>
          <w:divBdr>
            <w:top w:val="none" w:sz="0" w:space="0" w:color="auto"/>
            <w:left w:val="none" w:sz="0" w:space="0" w:color="auto"/>
            <w:bottom w:val="none" w:sz="0" w:space="0" w:color="auto"/>
            <w:right w:val="none" w:sz="0" w:space="0" w:color="auto"/>
          </w:divBdr>
          <w:divsChild>
            <w:div w:id="1658027820">
              <w:marLeft w:val="0"/>
              <w:marRight w:val="0"/>
              <w:marTop w:val="0"/>
              <w:marBottom w:val="0"/>
              <w:divBdr>
                <w:top w:val="none" w:sz="0" w:space="0" w:color="auto"/>
                <w:left w:val="none" w:sz="0" w:space="0" w:color="auto"/>
                <w:bottom w:val="none" w:sz="0" w:space="0" w:color="auto"/>
                <w:right w:val="none" w:sz="0" w:space="0" w:color="auto"/>
              </w:divBdr>
            </w:div>
            <w:div w:id="2017728118">
              <w:marLeft w:val="0"/>
              <w:marRight w:val="0"/>
              <w:marTop w:val="0"/>
              <w:marBottom w:val="0"/>
              <w:divBdr>
                <w:top w:val="none" w:sz="0" w:space="0" w:color="auto"/>
                <w:left w:val="none" w:sz="0" w:space="0" w:color="auto"/>
                <w:bottom w:val="none" w:sz="0" w:space="0" w:color="auto"/>
                <w:right w:val="none" w:sz="0" w:space="0" w:color="auto"/>
              </w:divBdr>
            </w:div>
          </w:divsChild>
        </w:div>
        <w:div w:id="1726291033">
          <w:marLeft w:val="0"/>
          <w:marRight w:val="0"/>
          <w:marTop w:val="0"/>
          <w:marBottom w:val="0"/>
          <w:divBdr>
            <w:top w:val="none" w:sz="0" w:space="0" w:color="auto"/>
            <w:left w:val="none" w:sz="0" w:space="0" w:color="auto"/>
            <w:bottom w:val="none" w:sz="0" w:space="0" w:color="auto"/>
            <w:right w:val="none" w:sz="0" w:space="0" w:color="auto"/>
          </w:divBdr>
          <w:divsChild>
            <w:div w:id="20979835">
              <w:marLeft w:val="0"/>
              <w:marRight w:val="0"/>
              <w:marTop w:val="0"/>
              <w:marBottom w:val="0"/>
              <w:divBdr>
                <w:top w:val="none" w:sz="0" w:space="0" w:color="auto"/>
                <w:left w:val="none" w:sz="0" w:space="0" w:color="auto"/>
                <w:bottom w:val="none" w:sz="0" w:space="0" w:color="auto"/>
                <w:right w:val="none" w:sz="0" w:space="0" w:color="auto"/>
              </w:divBdr>
            </w:div>
            <w:div w:id="5672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640">
      <w:bodyDiv w:val="1"/>
      <w:marLeft w:val="0"/>
      <w:marRight w:val="0"/>
      <w:marTop w:val="0"/>
      <w:marBottom w:val="0"/>
      <w:divBdr>
        <w:top w:val="none" w:sz="0" w:space="0" w:color="auto"/>
        <w:left w:val="none" w:sz="0" w:space="0" w:color="auto"/>
        <w:bottom w:val="none" w:sz="0" w:space="0" w:color="auto"/>
        <w:right w:val="none" w:sz="0" w:space="0" w:color="auto"/>
      </w:divBdr>
    </w:div>
    <w:div w:id="360477044">
      <w:bodyDiv w:val="1"/>
      <w:marLeft w:val="0"/>
      <w:marRight w:val="0"/>
      <w:marTop w:val="0"/>
      <w:marBottom w:val="0"/>
      <w:divBdr>
        <w:top w:val="none" w:sz="0" w:space="0" w:color="auto"/>
        <w:left w:val="none" w:sz="0" w:space="0" w:color="auto"/>
        <w:bottom w:val="none" w:sz="0" w:space="0" w:color="auto"/>
        <w:right w:val="none" w:sz="0" w:space="0" w:color="auto"/>
      </w:divBdr>
    </w:div>
    <w:div w:id="397481716">
      <w:bodyDiv w:val="1"/>
      <w:marLeft w:val="0"/>
      <w:marRight w:val="0"/>
      <w:marTop w:val="0"/>
      <w:marBottom w:val="0"/>
      <w:divBdr>
        <w:top w:val="none" w:sz="0" w:space="0" w:color="auto"/>
        <w:left w:val="none" w:sz="0" w:space="0" w:color="auto"/>
        <w:bottom w:val="none" w:sz="0" w:space="0" w:color="auto"/>
        <w:right w:val="none" w:sz="0" w:space="0" w:color="auto"/>
      </w:divBdr>
    </w:div>
    <w:div w:id="455224912">
      <w:bodyDiv w:val="1"/>
      <w:marLeft w:val="0"/>
      <w:marRight w:val="0"/>
      <w:marTop w:val="0"/>
      <w:marBottom w:val="0"/>
      <w:divBdr>
        <w:top w:val="none" w:sz="0" w:space="0" w:color="auto"/>
        <w:left w:val="none" w:sz="0" w:space="0" w:color="auto"/>
        <w:bottom w:val="none" w:sz="0" w:space="0" w:color="auto"/>
        <w:right w:val="none" w:sz="0" w:space="0" w:color="auto"/>
      </w:divBdr>
    </w:div>
    <w:div w:id="462428971">
      <w:bodyDiv w:val="1"/>
      <w:marLeft w:val="0"/>
      <w:marRight w:val="0"/>
      <w:marTop w:val="0"/>
      <w:marBottom w:val="0"/>
      <w:divBdr>
        <w:top w:val="none" w:sz="0" w:space="0" w:color="auto"/>
        <w:left w:val="none" w:sz="0" w:space="0" w:color="auto"/>
        <w:bottom w:val="none" w:sz="0" w:space="0" w:color="auto"/>
        <w:right w:val="none" w:sz="0" w:space="0" w:color="auto"/>
      </w:divBdr>
    </w:div>
    <w:div w:id="480537717">
      <w:bodyDiv w:val="1"/>
      <w:marLeft w:val="0"/>
      <w:marRight w:val="0"/>
      <w:marTop w:val="0"/>
      <w:marBottom w:val="0"/>
      <w:divBdr>
        <w:top w:val="none" w:sz="0" w:space="0" w:color="auto"/>
        <w:left w:val="none" w:sz="0" w:space="0" w:color="auto"/>
        <w:bottom w:val="none" w:sz="0" w:space="0" w:color="auto"/>
        <w:right w:val="none" w:sz="0" w:space="0" w:color="auto"/>
      </w:divBdr>
    </w:div>
    <w:div w:id="500046025">
      <w:bodyDiv w:val="1"/>
      <w:marLeft w:val="0"/>
      <w:marRight w:val="0"/>
      <w:marTop w:val="0"/>
      <w:marBottom w:val="0"/>
      <w:divBdr>
        <w:top w:val="none" w:sz="0" w:space="0" w:color="auto"/>
        <w:left w:val="none" w:sz="0" w:space="0" w:color="auto"/>
        <w:bottom w:val="none" w:sz="0" w:space="0" w:color="auto"/>
        <w:right w:val="none" w:sz="0" w:space="0" w:color="auto"/>
      </w:divBdr>
    </w:div>
    <w:div w:id="510024552">
      <w:bodyDiv w:val="1"/>
      <w:marLeft w:val="0"/>
      <w:marRight w:val="0"/>
      <w:marTop w:val="0"/>
      <w:marBottom w:val="0"/>
      <w:divBdr>
        <w:top w:val="none" w:sz="0" w:space="0" w:color="auto"/>
        <w:left w:val="none" w:sz="0" w:space="0" w:color="auto"/>
        <w:bottom w:val="none" w:sz="0" w:space="0" w:color="auto"/>
        <w:right w:val="none" w:sz="0" w:space="0" w:color="auto"/>
      </w:divBdr>
      <w:divsChild>
        <w:div w:id="1171407364">
          <w:marLeft w:val="0"/>
          <w:marRight w:val="0"/>
          <w:marTop w:val="0"/>
          <w:marBottom w:val="0"/>
          <w:divBdr>
            <w:top w:val="none" w:sz="0" w:space="0" w:color="auto"/>
            <w:left w:val="none" w:sz="0" w:space="0" w:color="auto"/>
            <w:bottom w:val="none" w:sz="0" w:space="0" w:color="auto"/>
            <w:right w:val="none" w:sz="0" w:space="0" w:color="auto"/>
          </w:divBdr>
        </w:div>
      </w:divsChild>
    </w:div>
    <w:div w:id="594050388">
      <w:bodyDiv w:val="1"/>
      <w:marLeft w:val="0"/>
      <w:marRight w:val="0"/>
      <w:marTop w:val="0"/>
      <w:marBottom w:val="0"/>
      <w:divBdr>
        <w:top w:val="none" w:sz="0" w:space="0" w:color="auto"/>
        <w:left w:val="none" w:sz="0" w:space="0" w:color="auto"/>
        <w:bottom w:val="none" w:sz="0" w:space="0" w:color="auto"/>
        <w:right w:val="none" w:sz="0" w:space="0" w:color="auto"/>
      </w:divBdr>
    </w:div>
    <w:div w:id="610599600">
      <w:bodyDiv w:val="1"/>
      <w:marLeft w:val="0"/>
      <w:marRight w:val="0"/>
      <w:marTop w:val="0"/>
      <w:marBottom w:val="0"/>
      <w:divBdr>
        <w:top w:val="none" w:sz="0" w:space="0" w:color="auto"/>
        <w:left w:val="none" w:sz="0" w:space="0" w:color="auto"/>
        <w:bottom w:val="none" w:sz="0" w:space="0" w:color="auto"/>
        <w:right w:val="none" w:sz="0" w:space="0" w:color="auto"/>
      </w:divBdr>
    </w:div>
    <w:div w:id="615218546">
      <w:bodyDiv w:val="1"/>
      <w:marLeft w:val="0"/>
      <w:marRight w:val="0"/>
      <w:marTop w:val="0"/>
      <w:marBottom w:val="0"/>
      <w:divBdr>
        <w:top w:val="none" w:sz="0" w:space="0" w:color="auto"/>
        <w:left w:val="none" w:sz="0" w:space="0" w:color="auto"/>
        <w:bottom w:val="none" w:sz="0" w:space="0" w:color="auto"/>
        <w:right w:val="none" w:sz="0" w:space="0" w:color="auto"/>
      </w:divBdr>
    </w:div>
    <w:div w:id="743458171">
      <w:bodyDiv w:val="1"/>
      <w:marLeft w:val="0"/>
      <w:marRight w:val="0"/>
      <w:marTop w:val="0"/>
      <w:marBottom w:val="0"/>
      <w:divBdr>
        <w:top w:val="none" w:sz="0" w:space="0" w:color="auto"/>
        <w:left w:val="none" w:sz="0" w:space="0" w:color="auto"/>
        <w:bottom w:val="none" w:sz="0" w:space="0" w:color="auto"/>
        <w:right w:val="none" w:sz="0" w:space="0" w:color="auto"/>
      </w:divBdr>
    </w:div>
    <w:div w:id="754522229">
      <w:bodyDiv w:val="1"/>
      <w:marLeft w:val="0"/>
      <w:marRight w:val="0"/>
      <w:marTop w:val="0"/>
      <w:marBottom w:val="0"/>
      <w:divBdr>
        <w:top w:val="none" w:sz="0" w:space="0" w:color="auto"/>
        <w:left w:val="none" w:sz="0" w:space="0" w:color="auto"/>
        <w:bottom w:val="none" w:sz="0" w:space="0" w:color="auto"/>
        <w:right w:val="none" w:sz="0" w:space="0" w:color="auto"/>
      </w:divBdr>
    </w:div>
    <w:div w:id="883718501">
      <w:bodyDiv w:val="1"/>
      <w:marLeft w:val="0"/>
      <w:marRight w:val="0"/>
      <w:marTop w:val="0"/>
      <w:marBottom w:val="0"/>
      <w:divBdr>
        <w:top w:val="none" w:sz="0" w:space="0" w:color="auto"/>
        <w:left w:val="none" w:sz="0" w:space="0" w:color="auto"/>
        <w:bottom w:val="none" w:sz="0" w:space="0" w:color="auto"/>
        <w:right w:val="none" w:sz="0" w:space="0" w:color="auto"/>
      </w:divBdr>
    </w:div>
    <w:div w:id="912467346">
      <w:bodyDiv w:val="1"/>
      <w:marLeft w:val="0"/>
      <w:marRight w:val="0"/>
      <w:marTop w:val="0"/>
      <w:marBottom w:val="0"/>
      <w:divBdr>
        <w:top w:val="none" w:sz="0" w:space="0" w:color="auto"/>
        <w:left w:val="none" w:sz="0" w:space="0" w:color="auto"/>
        <w:bottom w:val="none" w:sz="0" w:space="0" w:color="auto"/>
        <w:right w:val="none" w:sz="0" w:space="0" w:color="auto"/>
      </w:divBdr>
    </w:div>
    <w:div w:id="962157451">
      <w:bodyDiv w:val="1"/>
      <w:marLeft w:val="0"/>
      <w:marRight w:val="0"/>
      <w:marTop w:val="0"/>
      <w:marBottom w:val="0"/>
      <w:divBdr>
        <w:top w:val="none" w:sz="0" w:space="0" w:color="auto"/>
        <w:left w:val="none" w:sz="0" w:space="0" w:color="auto"/>
        <w:bottom w:val="none" w:sz="0" w:space="0" w:color="auto"/>
        <w:right w:val="none" w:sz="0" w:space="0" w:color="auto"/>
      </w:divBdr>
    </w:div>
    <w:div w:id="1155343431">
      <w:bodyDiv w:val="1"/>
      <w:marLeft w:val="0"/>
      <w:marRight w:val="0"/>
      <w:marTop w:val="0"/>
      <w:marBottom w:val="0"/>
      <w:divBdr>
        <w:top w:val="none" w:sz="0" w:space="0" w:color="auto"/>
        <w:left w:val="none" w:sz="0" w:space="0" w:color="auto"/>
        <w:bottom w:val="none" w:sz="0" w:space="0" w:color="auto"/>
        <w:right w:val="none" w:sz="0" w:space="0" w:color="auto"/>
      </w:divBdr>
    </w:div>
    <w:div w:id="1180781834">
      <w:bodyDiv w:val="1"/>
      <w:marLeft w:val="0"/>
      <w:marRight w:val="0"/>
      <w:marTop w:val="0"/>
      <w:marBottom w:val="0"/>
      <w:divBdr>
        <w:top w:val="none" w:sz="0" w:space="0" w:color="auto"/>
        <w:left w:val="none" w:sz="0" w:space="0" w:color="auto"/>
        <w:bottom w:val="none" w:sz="0" w:space="0" w:color="auto"/>
        <w:right w:val="none" w:sz="0" w:space="0" w:color="auto"/>
      </w:divBdr>
    </w:div>
    <w:div w:id="1195341774">
      <w:bodyDiv w:val="1"/>
      <w:marLeft w:val="0"/>
      <w:marRight w:val="0"/>
      <w:marTop w:val="0"/>
      <w:marBottom w:val="0"/>
      <w:divBdr>
        <w:top w:val="none" w:sz="0" w:space="0" w:color="auto"/>
        <w:left w:val="none" w:sz="0" w:space="0" w:color="auto"/>
        <w:bottom w:val="none" w:sz="0" w:space="0" w:color="auto"/>
        <w:right w:val="none" w:sz="0" w:space="0" w:color="auto"/>
      </w:divBdr>
    </w:div>
    <w:div w:id="1200901638">
      <w:bodyDiv w:val="1"/>
      <w:marLeft w:val="0"/>
      <w:marRight w:val="0"/>
      <w:marTop w:val="0"/>
      <w:marBottom w:val="0"/>
      <w:divBdr>
        <w:top w:val="none" w:sz="0" w:space="0" w:color="auto"/>
        <w:left w:val="none" w:sz="0" w:space="0" w:color="auto"/>
        <w:bottom w:val="none" w:sz="0" w:space="0" w:color="auto"/>
        <w:right w:val="none" w:sz="0" w:space="0" w:color="auto"/>
      </w:divBdr>
      <w:divsChild>
        <w:div w:id="2076396693">
          <w:marLeft w:val="0"/>
          <w:marRight w:val="0"/>
          <w:marTop w:val="0"/>
          <w:marBottom w:val="0"/>
          <w:divBdr>
            <w:top w:val="none" w:sz="0" w:space="0" w:color="auto"/>
            <w:left w:val="none" w:sz="0" w:space="0" w:color="auto"/>
            <w:bottom w:val="none" w:sz="0" w:space="0" w:color="auto"/>
            <w:right w:val="none" w:sz="0" w:space="0" w:color="auto"/>
          </w:divBdr>
          <w:divsChild>
            <w:div w:id="457572439">
              <w:marLeft w:val="0"/>
              <w:marRight w:val="0"/>
              <w:marTop w:val="0"/>
              <w:marBottom w:val="0"/>
              <w:divBdr>
                <w:top w:val="none" w:sz="0" w:space="0" w:color="auto"/>
                <w:left w:val="none" w:sz="0" w:space="0" w:color="auto"/>
                <w:bottom w:val="none" w:sz="0" w:space="0" w:color="auto"/>
                <w:right w:val="none" w:sz="0" w:space="0" w:color="auto"/>
              </w:divBdr>
            </w:div>
            <w:div w:id="467666414">
              <w:marLeft w:val="0"/>
              <w:marRight w:val="0"/>
              <w:marTop w:val="0"/>
              <w:marBottom w:val="0"/>
              <w:divBdr>
                <w:top w:val="none" w:sz="0" w:space="0" w:color="auto"/>
                <w:left w:val="none" w:sz="0" w:space="0" w:color="auto"/>
                <w:bottom w:val="none" w:sz="0" w:space="0" w:color="auto"/>
                <w:right w:val="none" w:sz="0" w:space="0" w:color="auto"/>
              </w:divBdr>
            </w:div>
          </w:divsChild>
        </w:div>
        <w:div w:id="12540788">
          <w:marLeft w:val="0"/>
          <w:marRight w:val="0"/>
          <w:marTop w:val="0"/>
          <w:marBottom w:val="0"/>
          <w:divBdr>
            <w:top w:val="none" w:sz="0" w:space="0" w:color="auto"/>
            <w:left w:val="none" w:sz="0" w:space="0" w:color="auto"/>
            <w:bottom w:val="none" w:sz="0" w:space="0" w:color="auto"/>
            <w:right w:val="none" w:sz="0" w:space="0" w:color="auto"/>
          </w:divBdr>
          <w:divsChild>
            <w:div w:id="51387087">
              <w:marLeft w:val="0"/>
              <w:marRight w:val="0"/>
              <w:marTop w:val="0"/>
              <w:marBottom w:val="0"/>
              <w:divBdr>
                <w:top w:val="none" w:sz="0" w:space="0" w:color="auto"/>
                <w:left w:val="none" w:sz="0" w:space="0" w:color="auto"/>
                <w:bottom w:val="none" w:sz="0" w:space="0" w:color="auto"/>
                <w:right w:val="none" w:sz="0" w:space="0" w:color="auto"/>
              </w:divBdr>
            </w:div>
            <w:div w:id="47916995">
              <w:marLeft w:val="0"/>
              <w:marRight w:val="0"/>
              <w:marTop w:val="0"/>
              <w:marBottom w:val="0"/>
              <w:divBdr>
                <w:top w:val="none" w:sz="0" w:space="0" w:color="auto"/>
                <w:left w:val="none" w:sz="0" w:space="0" w:color="auto"/>
                <w:bottom w:val="none" w:sz="0" w:space="0" w:color="auto"/>
                <w:right w:val="none" w:sz="0" w:space="0" w:color="auto"/>
              </w:divBdr>
            </w:div>
          </w:divsChild>
        </w:div>
        <w:div w:id="334189229">
          <w:marLeft w:val="0"/>
          <w:marRight w:val="0"/>
          <w:marTop w:val="0"/>
          <w:marBottom w:val="0"/>
          <w:divBdr>
            <w:top w:val="none" w:sz="0" w:space="0" w:color="auto"/>
            <w:left w:val="none" w:sz="0" w:space="0" w:color="auto"/>
            <w:bottom w:val="none" w:sz="0" w:space="0" w:color="auto"/>
            <w:right w:val="none" w:sz="0" w:space="0" w:color="auto"/>
          </w:divBdr>
          <w:divsChild>
            <w:div w:id="522786553">
              <w:marLeft w:val="0"/>
              <w:marRight w:val="0"/>
              <w:marTop w:val="0"/>
              <w:marBottom w:val="0"/>
              <w:divBdr>
                <w:top w:val="none" w:sz="0" w:space="0" w:color="auto"/>
                <w:left w:val="none" w:sz="0" w:space="0" w:color="auto"/>
                <w:bottom w:val="none" w:sz="0" w:space="0" w:color="auto"/>
                <w:right w:val="none" w:sz="0" w:space="0" w:color="auto"/>
              </w:divBdr>
            </w:div>
            <w:div w:id="13346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5139">
      <w:bodyDiv w:val="1"/>
      <w:marLeft w:val="0"/>
      <w:marRight w:val="0"/>
      <w:marTop w:val="0"/>
      <w:marBottom w:val="0"/>
      <w:divBdr>
        <w:top w:val="none" w:sz="0" w:space="0" w:color="auto"/>
        <w:left w:val="none" w:sz="0" w:space="0" w:color="auto"/>
        <w:bottom w:val="none" w:sz="0" w:space="0" w:color="auto"/>
        <w:right w:val="none" w:sz="0" w:space="0" w:color="auto"/>
      </w:divBdr>
      <w:divsChild>
        <w:div w:id="376247590">
          <w:marLeft w:val="0"/>
          <w:marRight w:val="0"/>
          <w:marTop w:val="0"/>
          <w:marBottom w:val="0"/>
          <w:divBdr>
            <w:top w:val="none" w:sz="0" w:space="0" w:color="auto"/>
            <w:left w:val="none" w:sz="0" w:space="0" w:color="auto"/>
            <w:bottom w:val="none" w:sz="0" w:space="0" w:color="auto"/>
            <w:right w:val="none" w:sz="0" w:space="0" w:color="auto"/>
          </w:divBdr>
          <w:divsChild>
            <w:div w:id="2100373436">
              <w:marLeft w:val="0"/>
              <w:marRight w:val="0"/>
              <w:marTop w:val="0"/>
              <w:marBottom w:val="0"/>
              <w:divBdr>
                <w:top w:val="none" w:sz="0" w:space="0" w:color="auto"/>
                <w:left w:val="none" w:sz="0" w:space="0" w:color="auto"/>
                <w:bottom w:val="none" w:sz="0" w:space="0" w:color="auto"/>
                <w:right w:val="none" w:sz="0" w:space="0" w:color="auto"/>
              </w:divBdr>
            </w:div>
            <w:div w:id="1955167905">
              <w:marLeft w:val="0"/>
              <w:marRight w:val="0"/>
              <w:marTop w:val="0"/>
              <w:marBottom w:val="0"/>
              <w:divBdr>
                <w:top w:val="none" w:sz="0" w:space="0" w:color="auto"/>
                <w:left w:val="none" w:sz="0" w:space="0" w:color="auto"/>
                <w:bottom w:val="none" w:sz="0" w:space="0" w:color="auto"/>
                <w:right w:val="none" w:sz="0" w:space="0" w:color="auto"/>
              </w:divBdr>
            </w:div>
          </w:divsChild>
        </w:div>
        <w:div w:id="1933077021">
          <w:marLeft w:val="0"/>
          <w:marRight w:val="0"/>
          <w:marTop w:val="0"/>
          <w:marBottom w:val="0"/>
          <w:divBdr>
            <w:top w:val="none" w:sz="0" w:space="0" w:color="auto"/>
            <w:left w:val="none" w:sz="0" w:space="0" w:color="auto"/>
            <w:bottom w:val="none" w:sz="0" w:space="0" w:color="auto"/>
            <w:right w:val="none" w:sz="0" w:space="0" w:color="auto"/>
          </w:divBdr>
          <w:divsChild>
            <w:div w:id="1511021775">
              <w:marLeft w:val="0"/>
              <w:marRight w:val="0"/>
              <w:marTop w:val="0"/>
              <w:marBottom w:val="0"/>
              <w:divBdr>
                <w:top w:val="none" w:sz="0" w:space="0" w:color="auto"/>
                <w:left w:val="none" w:sz="0" w:space="0" w:color="auto"/>
                <w:bottom w:val="none" w:sz="0" w:space="0" w:color="auto"/>
                <w:right w:val="none" w:sz="0" w:space="0" w:color="auto"/>
              </w:divBdr>
            </w:div>
            <w:div w:id="185561993">
              <w:marLeft w:val="0"/>
              <w:marRight w:val="0"/>
              <w:marTop w:val="0"/>
              <w:marBottom w:val="0"/>
              <w:divBdr>
                <w:top w:val="none" w:sz="0" w:space="0" w:color="auto"/>
                <w:left w:val="none" w:sz="0" w:space="0" w:color="auto"/>
                <w:bottom w:val="none" w:sz="0" w:space="0" w:color="auto"/>
                <w:right w:val="none" w:sz="0" w:space="0" w:color="auto"/>
              </w:divBdr>
            </w:div>
          </w:divsChild>
        </w:div>
        <w:div w:id="1997803817">
          <w:marLeft w:val="0"/>
          <w:marRight w:val="0"/>
          <w:marTop w:val="0"/>
          <w:marBottom w:val="0"/>
          <w:divBdr>
            <w:top w:val="none" w:sz="0" w:space="0" w:color="auto"/>
            <w:left w:val="none" w:sz="0" w:space="0" w:color="auto"/>
            <w:bottom w:val="none" w:sz="0" w:space="0" w:color="auto"/>
            <w:right w:val="none" w:sz="0" w:space="0" w:color="auto"/>
          </w:divBdr>
          <w:divsChild>
            <w:div w:id="74131707">
              <w:marLeft w:val="0"/>
              <w:marRight w:val="0"/>
              <w:marTop w:val="0"/>
              <w:marBottom w:val="0"/>
              <w:divBdr>
                <w:top w:val="none" w:sz="0" w:space="0" w:color="auto"/>
                <w:left w:val="none" w:sz="0" w:space="0" w:color="auto"/>
                <w:bottom w:val="none" w:sz="0" w:space="0" w:color="auto"/>
                <w:right w:val="none" w:sz="0" w:space="0" w:color="auto"/>
              </w:divBdr>
            </w:div>
            <w:div w:id="911083176">
              <w:marLeft w:val="0"/>
              <w:marRight w:val="0"/>
              <w:marTop w:val="0"/>
              <w:marBottom w:val="0"/>
              <w:divBdr>
                <w:top w:val="none" w:sz="0" w:space="0" w:color="auto"/>
                <w:left w:val="none" w:sz="0" w:space="0" w:color="auto"/>
                <w:bottom w:val="none" w:sz="0" w:space="0" w:color="auto"/>
                <w:right w:val="none" w:sz="0" w:space="0" w:color="auto"/>
              </w:divBdr>
            </w:div>
          </w:divsChild>
        </w:div>
        <w:div w:id="397172057">
          <w:marLeft w:val="0"/>
          <w:marRight w:val="0"/>
          <w:marTop w:val="0"/>
          <w:marBottom w:val="0"/>
          <w:divBdr>
            <w:top w:val="none" w:sz="0" w:space="0" w:color="auto"/>
            <w:left w:val="none" w:sz="0" w:space="0" w:color="auto"/>
            <w:bottom w:val="none" w:sz="0" w:space="0" w:color="auto"/>
            <w:right w:val="none" w:sz="0" w:space="0" w:color="auto"/>
          </w:divBdr>
          <w:divsChild>
            <w:div w:id="1693650204">
              <w:marLeft w:val="0"/>
              <w:marRight w:val="0"/>
              <w:marTop w:val="0"/>
              <w:marBottom w:val="0"/>
              <w:divBdr>
                <w:top w:val="none" w:sz="0" w:space="0" w:color="auto"/>
                <w:left w:val="none" w:sz="0" w:space="0" w:color="auto"/>
                <w:bottom w:val="none" w:sz="0" w:space="0" w:color="auto"/>
                <w:right w:val="none" w:sz="0" w:space="0" w:color="auto"/>
              </w:divBdr>
            </w:div>
            <w:div w:id="372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3485">
      <w:bodyDiv w:val="1"/>
      <w:marLeft w:val="0"/>
      <w:marRight w:val="0"/>
      <w:marTop w:val="0"/>
      <w:marBottom w:val="0"/>
      <w:divBdr>
        <w:top w:val="none" w:sz="0" w:space="0" w:color="auto"/>
        <w:left w:val="none" w:sz="0" w:space="0" w:color="auto"/>
        <w:bottom w:val="none" w:sz="0" w:space="0" w:color="auto"/>
        <w:right w:val="none" w:sz="0" w:space="0" w:color="auto"/>
      </w:divBdr>
    </w:div>
    <w:div w:id="1275165864">
      <w:bodyDiv w:val="1"/>
      <w:marLeft w:val="0"/>
      <w:marRight w:val="0"/>
      <w:marTop w:val="0"/>
      <w:marBottom w:val="0"/>
      <w:divBdr>
        <w:top w:val="none" w:sz="0" w:space="0" w:color="auto"/>
        <w:left w:val="none" w:sz="0" w:space="0" w:color="auto"/>
        <w:bottom w:val="none" w:sz="0" w:space="0" w:color="auto"/>
        <w:right w:val="none" w:sz="0" w:space="0" w:color="auto"/>
      </w:divBdr>
    </w:div>
    <w:div w:id="1311591255">
      <w:bodyDiv w:val="1"/>
      <w:marLeft w:val="0"/>
      <w:marRight w:val="0"/>
      <w:marTop w:val="0"/>
      <w:marBottom w:val="0"/>
      <w:divBdr>
        <w:top w:val="none" w:sz="0" w:space="0" w:color="auto"/>
        <w:left w:val="none" w:sz="0" w:space="0" w:color="auto"/>
        <w:bottom w:val="none" w:sz="0" w:space="0" w:color="auto"/>
        <w:right w:val="none" w:sz="0" w:space="0" w:color="auto"/>
      </w:divBdr>
    </w:div>
    <w:div w:id="1356272017">
      <w:bodyDiv w:val="1"/>
      <w:marLeft w:val="0"/>
      <w:marRight w:val="0"/>
      <w:marTop w:val="0"/>
      <w:marBottom w:val="0"/>
      <w:divBdr>
        <w:top w:val="none" w:sz="0" w:space="0" w:color="auto"/>
        <w:left w:val="none" w:sz="0" w:space="0" w:color="auto"/>
        <w:bottom w:val="none" w:sz="0" w:space="0" w:color="auto"/>
        <w:right w:val="none" w:sz="0" w:space="0" w:color="auto"/>
      </w:divBdr>
    </w:div>
    <w:div w:id="1399206542">
      <w:bodyDiv w:val="1"/>
      <w:marLeft w:val="0"/>
      <w:marRight w:val="0"/>
      <w:marTop w:val="0"/>
      <w:marBottom w:val="0"/>
      <w:divBdr>
        <w:top w:val="none" w:sz="0" w:space="0" w:color="auto"/>
        <w:left w:val="none" w:sz="0" w:space="0" w:color="auto"/>
        <w:bottom w:val="none" w:sz="0" w:space="0" w:color="auto"/>
        <w:right w:val="none" w:sz="0" w:space="0" w:color="auto"/>
      </w:divBdr>
    </w:div>
    <w:div w:id="1478571990">
      <w:bodyDiv w:val="1"/>
      <w:marLeft w:val="0"/>
      <w:marRight w:val="0"/>
      <w:marTop w:val="0"/>
      <w:marBottom w:val="0"/>
      <w:divBdr>
        <w:top w:val="none" w:sz="0" w:space="0" w:color="auto"/>
        <w:left w:val="none" w:sz="0" w:space="0" w:color="auto"/>
        <w:bottom w:val="none" w:sz="0" w:space="0" w:color="auto"/>
        <w:right w:val="none" w:sz="0" w:space="0" w:color="auto"/>
      </w:divBdr>
    </w:div>
    <w:div w:id="1530029530">
      <w:bodyDiv w:val="1"/>
      <w:marLeft w:val="0"/>
      <w:marRight w:val="0"/>
      <w:marTop w:val="0"/>
      <w:marBottom w:val="0"/>
      <w:divBdr>
        <w:top w:val="none" w:sz="0" w:space="0" w:color="auto"/>
        <w:left w:val="none" w:sz="0" w:space="0" w:color="auto"/>
        <w:bottom w:val="none" w:sz="0" w:space="0" w:color="auto"/>
        <w:right w:val="none" w:sz="0" w:space="0" w:color="auto"/>
      </w:divBdr>
    </w:div>
    <w:div w:id="1531603522">
      <w:bodyDiv w:val="1"/>
      <w:marLeft w:val="0"/>
      <w:marRight w:val="0"/>
      <w:marTop w:val="0"/>
      <w:marBottom w:val="0"/>
      <w:divBdr>
        <w:top w:val="none" w:sz="0" w:space="0" w:color="auto"/>
        <w:left w:val="none" w:sz="0" w:space="0" w:color="auto"/>
        <w:bottom w:val="none" w:sz="0" w:space="0" w:color="auto"/>
        <w:right w:val="none" w:sz="0" w:space="0" w:color="auto"/>
      </w:divBdr>
    </w:div>
    <w:div w:id="1544514698">
      <w:bodyDiv w:val="1"/>
      <w:marLeft w:val="0"/>
      <w:marRight w:val="0"/>
      <w:marTop w:val="0"/>
      <w:marBottom w:val="0"/>
      <w:divBdr>
        <w:top w:val="none" w:sz="0" w:space="0" w:color="auto"/>
        <w:left w:val="none" w:sz="0" w:space="0" w:color="auto"/>
        <w:bottom w:val="none" w:sz="0" w:space="0" w:color="auto"/>
        <w:right w:val="none" w:sz="0" w:space="0" w:color="auto"/>
      </w:divBdr>
    </w:div>
    <w:div w:id="1563052930">
      <w:bodyDiv w:val="1"/>
      <w:marLeft w:val="0"/>
      <w:marRight w:val="0"/>
      <w:marTop w:val="0"/>
      <w:marBottom w:val="0"/>
      <w:divBdr>
        <w:top w:val="none" w:sz="0" w:space="0" w:color="auto"/>
        <w:left w:val="none" w:sz="0" w:space="0" w:color="auto"/>
        <w:bottom w:val="none" w:sz="0" w:space="0" w:color="auto"/>
        <w:right w:val="none" w:sz="0" w:space="0" w:color="auto"/>
      </w:divBdr>
      <w:divsChild>
        <w:div w:id="449249502">
          <w:marLeft w:val="0"/>
          <w:marRight w:val="0"/>
          <w:marTop w:val="0"/>
          <w:marBottom w:val="0"/>
          <w:divBdr>
            <w:top w:val="none" w:sz="0" w:space="0" w:color="auto"/>
            <w:left w:val="none" w:sz="0" w:space="0" w:color="auto"/>
            <w:bottom w:val="none" w:sz="0" w:space="0" w:color="auto"/>
            <w:right w:val="none" w:sz="0" w:space="0" w:color="auto"/>
          </w:divBdr>
          <w:divsChild>
            <w:div w:id="812406492">
              <w:marLeft w:val="0"/>
              <w:marRight w:val="0"/>
              <w:marTop w:val="0"/>
              <w:marBottom w:val="0"/>
              <w:divBdr>
                <w:top w:val="none" w:sz="0" w:space="0" w:color="auto"/>
                <w:left w:val="none" w:sz="0" w:space="0" w:color="auto"/>
                <w:bottom w:val="none" w:sz="0" w:space="0" w:color="auto"/>
                <w:right w:val="none" w:sz="0" w:space="0" w:color="auto"/>
              </w:divBdr>
              <w:divsChild>
                <w:div w:id="660544246">
                  <w:marLeft w:val="0"/>
                  <w:marRight w:val="0"/>
                  <w:marTop w:val="0"/>
                  <w:marBottom w:val="0"/>
                  <w:divBdr>
                    <w:top w:val="none" w:sz="0" w:space="0" w:color="auto"/>
                    <w:left w:val="none" w:sz="0" w:space="0" w:color="auto"/>
                    <w:bottom w:val="none" w:sz="0" w:space="0" w:color="auto"/>
                    <w:right w:val="none" w:sz="0" w:space="0" w:color="auto"/>
                  </w:divBdr>
                </w:div>
                <w:div w:id="1612392655">
                  <w:marLeft w:val="0"/>
                  <w:marRight w:val="0"/>
                  <w:marTop w:val="0"/>
                  <w:marBottom w:val="0"/>
                  <w:divBdr>
                    <w:top w:val="none" w:sz="0" w:space="0" w:color="auto"/>
                    <w:left w:val="none" w:sz="0" w:space="0" w:color="auto"/>
                    <w:bottom w:val="none" w:sz="0" w:space="0" w:color="auto"/>
                    <w:right w:val="none" w:sz="0" w:space="0" w:color="auto"/>
                  </w:divBdr>
                </w:div>
              </w:divsChild>
            </w:div>
            <w:div w:id="1120800025">
              <w:marLeft w:val="0"/>
              <w:marRight w:val="0"/>
              <w:marTop w:val="0"/>
              <w:marBottom w:val="0"/>
              <w:divBdr>
                <w:top w:val="none" w:sz="0" w:space="0" w:color="auto"/>
                <w:left w:val="none" w:sz="0" w:space="0" w:color="auto"/>
                <w:bottom w:val="none" w:sz="0" w:space="0" w:color="auto"/>
                <w:right w:val="none" w:sz="0" w:space="0" w:color="auto"/>
              </w:divBdr>
              <w:divsChild>
                <w:div w:id="1226604469">
                  <w:marLeft w:val="0"/>
                  <w:marRight w:val="0"/>
                  <w:marTop w:val="0"/>
                  <w:marBottom w:val="0"/>
                  <w:divBdr>
                    <w:top w:val="none" w:sz="0" w:space="0" w:color="auto"/>
                    <w:left w:val="none" w:sz="0" w:space="0" w:color="auto"/>
                    <w:bottom w:val="none" w:sz="0" w:space="0" w:color="auto"/>
                    <w:right w:val="none" w:sz="0" w:space="0" w:color="auto"/>
                  </w:divBdr>
                </w:div>
                <w:div w:id="66651061">
                  <w:marLeft w:val="0"/>
                  <w:marRight w:val="0"/>
                  <w:marTop w:val="0"/>
                  <w:marBottom w:val="0"/>
                  <w:divBdr>
                    <w:top w:val="none" w:sz="0" w:space="0" w:color="auto"/>
                    <w:left w:val="none" w:sz="0" w:space="0" w:color="auto"/>
                    <w:bottom w:val="none" w:sz="0" w:space="0" w:color="auto"/>
                    <w:right w:val="none" w:sz="0" w:space="0" w:color="auto"/>
                  </w:divBdr>
                </w:div>
              </w:divsChild>
            </w:div>
            <w:div w:id="1532956340">
              <w:marLeft w:val="0"/>
              <w:marRight w:val="0"/>
              <w:marTop w:val="0"/>
              <w:marBottom w:val="0"/>
              <w:divBdr>
                <w:top w:val="none" w:sz="0" w:space="0" w:color="auto"/>
                <w:left w:val="none" w:sz="0" w:space="0" w:color="auto"/>
                <w:bottom w:val="none" w:sz="0" w:space="0" w:color="auto"/>
                <w:right w:val="none" w:sz="0" w:space="0" w:color="auto"/>
              </w:divBdr>
              <w:divsChild>
                <w:div w:id="1937904987">
                  <w:marLeft w:val="0"/>
                  <w:marRight w:val="0"/>
                  <w:marTop w:val="0"/>
                  <w:marBottom w:val="0"/>
                  <w:divBdr>
                    <w:top w:val="none" w:sz="0" w:space="0" w:color="auto"/>
                    <w:left w:val="none" w:sz="0" w:space="0" w:color="auto"/>
                    <w:bottom w:val="none" w:sz="0" w:space="0" w:color="auto"/>
                    <w:right w:val="none" w:sz="0" w:space="0" w:color="auto"/>
                  </w:divBdr>
                </w:div>
                <w:div w:id="1192109995">
                  <w:marLeft w:val="0"/>
                  <w:marRight w:val="0"/>
                  <w:marTop w:val="0"/>
                  <w:marBottom w:val="0"/>
                  <w:divBdr>
                    <w:top w:val="none" w:sz="0" w:space="0" w:color="auto"/>
                    <w:left w:val="none" w:sz="0" w:space="0" w:color="auto"/>
                    <w:bottom w:val="none" w:sz="0" w:space="0" w:color="auto"/>
                    <w:right w:val="none" w:sz="0" w:space="0" w:color="auto"/>
                  </w:divBdr>
                </w:div>
              </w:divsChild>
            </w:div>
            <w:div w:id="1762263161">
              <w:marLeft w:val="0"/>
              <w:marRight w:val="0"/>
              <w:marTop w:val="0"/>
              <w:marBottom w:val="0"/>
              <w:divBdr>
                <w:top w:val="none" w:sz="0" w:space="0" w:color="auto"/>
                <w:left w:val="none" w:sz="0" w:space="0" w:color="auto"/>
                <w:bottom w:val="none" w:sz="0" w:space="0" w:color="auto"/>
                <w:right w:val="none" w:sz="0" w:space="0" w:color="auto"/>
              </w:divBdr>
              <w:divsChild>
                <w:div w:id="186911575">
                  <w:marLeft w:val="0"/>
                  <w:marRight w:val="0"/>
                  <w:marTop w:val="0"/>
                  <w:marBottom w:val="0"/>
                  <w:divBdr>
                    <w:top w:val="none" w:sz="0" w:space="0" w:color="auto"/>
                    <w:left w:val="none" w:sz="0" w:space="0" w:color="auto"/>
                    <w:bottom w:val="none" w:sz="0" w:space="0" w:color="auto"/>
                    <w:right w:val="none" w:sz="0" w:space="0" w:color="auto"/>
                  </w:divBdr>
                </w:div>
                <w:div w:id="92365513">
                  <w:marLeft w:val="0"/>
                  <w:marRight w:val="0"/>
                  <w:marTop w:val="0"/>
                  <w:marBottom w:val="0"/>
                  <w:divBdr>
                    <w:top w:val="none" w:sz="0" w:space="0" w:color="auto"/>
                    <w:left w:val="none" w:sz="0" w:space="0" w:color="auto"/>
                    <w:bottom w:val="none" w:sz="0" w:space="0" w:color="auto"/>
                    <w:right w:val="none" w:sz="0" w:space="0" w:color="auto"/>
                  </w:divBdr>
                </w:div>
              </w:divsChild>
            </w:div>
            <w:div w:id="95710083">
              <w:marLeft w:val="0"/>
              <w:marRight w:val="0"/>
              <w:marTop w:val="0"/>
              <w:marBottom w:val="0"/>
              <w:divBdr>
                <w:top w:val="none" w:sz="0" w:space="0" w:color="auto"/>
                <w:left w:val="none" w:sz="0" w:space="0" w:color="auto"/>
                <w:bottom w:val="none" w:sz="0" w:space="0" w:color="auto"/>
                <w:right w:val="none" w:sz="0" w:space="0" w:color="auto"/>
              </w:divBdr>
              <w:divsChild>
                <w:div w:id="898125652">
                  <w:marLeft w:val="0"/>
                  <w:marRight w:val="0"/>
                  <w:marTop w:val="0"/>
                  <w:marBottom w:val="0"/>
                  <w:divBdr>
                    <w:top w:val="none" w:sz="0" w:space="0" w:color="auto"/>
                    <w:left w:val="none" w:sz="0" w:space="0" w:color="auto"/>
                    <w:bottom w:val="none" w:sz="0" w:space="0" w:color="auto"/>
                    <w:right w:val="none" w:sz="0" w:space="0" w:color="auto"/>
                  </w:divBdr>
                </w:div>
                <w:div w:id="1921327720">
                  <w:marLeft w:val="0"/>
                  <w:marRight w:val="0"/>
                  <w:marTop w:val="0"/>
                  <w:marBottom w:val="0"/>
                  <w:divBdr>
                    <w:top w:val="none" w:sz="0" w:space="0" w:color="auto"/>
                    <w:left w:val="none" w:sz="0" w:space="0" w:color="auto"/>
                    <w:bottom w:val="none" w:sz="0" w:space="0" w:color="auto"/>
                    <w:right w:val="none" w:sz="0" w:space="0" w:color="auto"/>
                  </w:divBdr>
                </w:div>
              </w:divsChild>
            </w:div>
            <w:div w:id="958531579">
              <w:marLeft w:val="0"/>
              <w:marRight w:val="0"/>
              <w:marTop w:val="0"/>
              <w:marBottom w:val="0"/>
              <w:divBdr>
                <w:top w:val="none" w:sz="0" w:space="0" w:color="auto"/>
                <w:left w:val="none" w:sz="0" w:space="0" w:color="auto"/>
                <w:bottom w:val="none" w:sz="0" w:space="0" w:color="auto"/>
                <w:right w:val="none" w:sz="0" w:space="0" w:color="auto"/>
              </w:divBdr>
              <w:divsChild>
                <w:div w:id="992412601">
                  <w:marLeft w:val="0"/>
                  <w:marRight w:val="0"/>
                  <w:marTop w:val="0"/>
                  <w:marBottom w:val="0"/>
                  <w:divBdr>
                    <w:top w:val="none" w:sz="0" w:space="0" w:color="auto"/>
                    <w:left w:val="none" w:sz="0" w:space="0" w:color="auto"/>
                    <w:bottom w:val="none" w:sz="0" w:space="0" w:color="auto"/>
                    <w:right w:val="none" w:sz="0" w:space="0" w:color="auto"/>
                  </w:divBdr>
                </w:div>
                <w:div w:id="1478720612">
                  <w:marLeft w:val="0"/>
                  <w:marRight w:val="0"/>
                  <w:marTop w:val="0"/>
                  <w:marBottom w:val="0"/>
                  <w:divBdr>
                    <w:top w:val="none" w:sz="0" w:space="0" w:color="auto"/>
                    <w:left w:val="none" w:sz="0" w:space="0" w:color="auto"/>
                    <w:bottom w:val="none" w:sz="0" w:space="0" w:color="auto"/>
                    <w:right w:val="none" w:sz="0" w:space="0" w:color="auto"/>
                  </w:divBdr>
                </w:div>
              </w:divsChild>
            </w:div>
            <w:div w:id="2121221061">
              <w:marLeft w:val="0"/>
              <w:marRight w:val="0"/>
              <w:marTop w:val="0"/>
              <w:marBottom w:val="0"/>
              <w:divBdr>
                <w:top w:val="none" w:sz="0" w:space="0" w:color="auto"/>
                <w:left w:val="none" w:sz="0" w:space="0" w:color="auto"/>
                <w:bottom w:val="none" w:sz="0" w:space="0" w:color="auto"/>
                <w:right w:val="none" w:sz="0" w:space="0" w:color="auto"/>
              </w:divBdr>
              <w:divsChild>
                <w:div w:id="1127503506">
                  <w:marLeft w:val="0"/>
                  <w:marRight w:val="0"/>
                  <w:marTop w:val="0"/>
                  <w:marBottom w:val="0"/>
                  <w:divBdr>
                    <w:top w:val="none" w:sz="0" w:space="0" w:color="auto"/>
                    <w:left w:val="none" w:sz="0" w:space="0" w:color="auto"/>
                    <w:bottom w:val="none" w:sz="0" w:space="0" w:color="auto"/>
                    <w:right w:val="none" w:sz="0" w:space="0" w:color="auto"/>
                  </w:divBdr>
                </w:div>
                <w:div w:id="905535001">
                  <w:marLeft w:val="0"/>
                  <w:marRight w:val="0"/>
                  <w:marTop w:val="0"/>
                  <w:marBottom w:val="0"/>
                  <w:divBdr>
                    <w:top w:val="none" w:sz="0" w:space="0" w:color="auto"/>
                    <w:left w:val="none" w:sz="0" w:space="0" w:color="auto"/>
                    <w:bottom w:val="none" w:sz="0" w:space="0" w:color="auto"/>
                    <w:right w:val="none" w:sz="0" w:space="0" w:color="auto"/>
                  </w:divBdr>
                </w:div>
              </w:divsChild>
            </w:div>
            <w:div w:id="1776513119">
              <w:marLeft w:val="0"/>
              <w:marRight w:val="0"/>
              <w:marTop w:val="0"/>
              <w:marBottom w:val="0"/>
              <w:divBdr>
                <w:top w:val="none" w:sz="0" w:space="0" w:color="auto"/>
                <w:left w:val="none" w:sz="0" w:space="0" w:color="auto"/>
                <w:bottom w:val="none" w:sz="0" w:space="0" w:color="auto"/>
                <w:right w:val="none" w:sz="0" w:space="0" w:color="auto"/>
              </w:divBdr>
              <w:divsChild>
                <w:div w:id="1780683490">
                  <w:marLeft w:val="0"/>
                  <w:marRight w:val="0"/>
                  <w:marTop w:val="0"/>
                  <w:marBottom w:val="0"/>
                  <w:divBdr>
                    <w:top w:val="none" w:sz="0" w:space="0" w:color="auto"/>
                    <w:left w:val="none" w:sz="0" w:space="0" w:color="auto"/>
                    <w:bottom w:val="none" w:sz="0" w:space="0" w:color="auto"/>
                    <w:right w:val="none" w:sz="0" w:space="0" w:color="auto"/>
                  </w:divBdr>
                </w:div>
                <w:div w:id="17452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7862">
      <w:bodyDiv w:val="1"/>
      <w:marLeft w:val="0"/>
      <w:marRight w:val="0"/>
      <w:marTop w:val="0"/>
      <w:marBottom w:val="0"/>
      <w:divBdr>
        <w:top w:val="none" w:sz="0" w:space="0" w:color="auto"/>
        <w:left w:val="none" w:sz="0" w:space="0" w:color="auto"/>
        <w:bottom w:val="none" w:sz="0" w:space="0" w:color="auto"/>
        <w:right w:val="none" w:sz="0" w:space="0" w:color="auto"/>
      </w:divBdr>
    </w:div>
    <w:div w:id="1600066038">
      <w:bodyDiv w:val="1"/>
      <w:marLeft w:val="0"/>
      <w:marRight w:val="0"/>
      <w:marTop w:val="0"/>
      <w:marBottom w:val="0"/>
      <w:divBdr>
        <w:top w:val="none" w:sz="0" w:space="0" w:color="auto"/>
        <w:left w:val="none" w:sz="0" w:space="0" w:color="auto"/>
        <w:bottom w:val="none" w:sz="0" w:space="0" w:color="auto"/>
        <w:right w:val="none" w:sz="0" w:space="0" w:color="auto"/>
      </w:divBdr>
      <w:divsChild>
        <w:div w:id="1361471190">
          <w:marLeft w:val="0"/>
          <w:marRight w:val="0"/>
          <w:marTop w:val="0"/>
          <w:marBottom w:val="0"/>
          <w:divBdr>
            <w:top w:val="none" w:sz="0" w:space="0" w:color="auto"/>
            <w:left w:val="none" w:sz="0" w:space="0" w:color="auto"/>
            <w:bottom w:val="none" w:sz="0" w:space="0" w:color="auto"/>
            <w:right w:val="none" w:sz="0" w:space="0" w:color="auto"/>
          </w:divBdr>
        </w:div>
        <w:div w:id="157968117">
          <w:marLeft w:val="0"/>
          <w:marRight w:val="0"/>
          <w:marTop w:val="0"/>
          <w:marBottom w:val="0"/>
          <w:divBdr>
            <w:top w:val="none" w:sz="0" w:space="0" w:color="auto"/>
            <w:left w:val="none" w:sz="0" w:space="0" w:color="auto"/>
            <w:bottom w:val="none" w:sz="0" w:space="0" w:color="auto"/>
            <w:right w:val="none" w:sz="0" w:space="0" w:color="auto"/>
          </w:divBdr>
          <w:divsChild>
            <w:div w:id="1814367483">
              <w:marLeft w:val="0"/>
              <w:marRight w:val="0"/>
              <w:marTop w:val="0"/>
              <w:marBottom w:val="0"/>
              <w:divBdr>
                <w:top w:val="none" w:sz="0" w:space="0" w:color="auto"/>
                <w:left w:val="none" w:sz="0" w:space="0" w:color="auto"/>
                <w:bottom w:val="none" w:sz="0" w:space="0" w:color="auto"/>
                <w:right w:val="none" w:sz="0" w:space="0" w:color="auto"/>
              </w:divBdr>
              <w:divsChild>
                <w:div w:id="12353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5140">
      <w:bodyDiv w:val="1"/>
      <w:marLeft w:val="0"/>
      <w:marRight w:val="0"/>
      <w:marTop w:val="0"/>
      <w:marBottom w:val="0"/>
      <w:divBdr>
        <w:top w:val="none" w:sz="0" w:space="0" w:color="auto"/>
        <w:left w:val="none" w:sz="0" w:space="0" w:color="auto"/>
        <w:bottom w:val="none" w:sz="0" w:space="0" w:color="auto"/>
        <w:right w:val="none" w:sz="0" w:space="0" w:color="auto"/>
      </w:divBdr>
    </w:div>
    <w:div w:id="1694501963">
      <w:bodyDiv w:val="1"/>
      <w:marLeft w:val="0"/>
      <w:marRight w:val="0"/>
      <w:marTop w:val="0"/>
      <w:marBottom w:val="0"/>
      <w:divBdr>
        <w:top w:val="none" w:sz="0" w:space="0" w:color="auto"/>
        <w:left w:val="none" w:sz="0" w:space="0" w:color="auto"/>
        <w:bottom w:val="none" w:sz="0" w:space="0" w:color="auto"/>
        <w:right w:val="none" w:sz="0" w:space="0" w:color="auto"/>
      </w:divBdr>
    </w:div>
    <w:div w:id="1712534203">
      <w:bodyDiv w:val="1"/>
      <w:marLeft w:val="0"/>
      <w:marRight w:val="0"/>
      <w:marTop w:val="0"/>
      <w:marBottom w:val="0"/>
      <w:divBdr>
        <w:top w:val="none" w:sz="0" w:space="0" w:color="auto"/>
        <w:left w:val="none" w:sz="0" w:space="0" w:color="auto"/>
        <w:bottom w:val="none" w:sz="0" w:space="0" w:color="auto"/>
        <w:right w:val="none" w:sz="0" w:space="0" w:color="auto"/>
      </w:divBdr>
    </w:div>
    <w:div w:id="1771008518">
      <w:bodyDiv w:val="1"/>
      <w:marLeft w:val="0"/>
      <w:marRight w:val="0"/>
      <w:marTop w:val="0"/>
      <w:marBottom w:val="0"/>
      <w:divBdr>
        <w:top w:val="none" w:sz="0" w:space="0" w:color="auto"/>
        <w:left w:val="none" w:sz="0" w:space="0" w:color="auto"/>
        <w:bottom w:val="none" w:sz="0" w:space="0" w:color="auto"/>
        <w:right w:val="none" w:sz="0" w:space="0" w:color="auto"/>
      </w:divBdr>
      <w:divsChild>
        <w:div w:id="1414007560">
          <w:marLeft w:val="0"/>
          <w:marRight w:val="0"/>
          <w:marTop w:val="0"/>
          <w:marBottom w:val="180"/>
          <w:divBdr>
            <w:top w:val="none" w:sz="0" w:space="0" w:color="auto"/>
            <w:left w:val="none" w:sz="0" w:space="0" w:color="auto"/>
            <w:bottom w:val="none" w:sz="0" w:space="0" w:color="auto"/>
            <w:right w:val="none" w:sz="0" w:space="0" w:color="auto"/>
          </w:divBdr>
        </w:div>
      </w:divsChild>
    </w:div>
    <w:div w:id="1777557862">
      <w:bodyDiv w:val="1"/>
      <w:marLeft w:val="0"/>
      <w:marRight w:val="0"/>
      <w:marTop w:val="0"/>
      <w:marBottom w:val="0"/>
      <w:divBdr>
        <w:top w:val="none" w:sz="0" w:space="0" w:color="auto"/>
        <w:left w:val="none" w:sz="0" w:space="0" w:color="auto"/>
        <w:bottom w:val="none" w:sz="0" w:space="0" w:color="auto"/>
        <w:right w:val="none" w:sz="0" w:space="0" w:color="auto"/>
      </w:divBdr>
    </w:div>
    <w:div w:id="1778210732">
      <w:bodyDiv w:val="1"/>
      <w:marLeft w:val="0"/>
      <w:marRight w:val="0"/>
      <w:marTop w:val="0"/>
      <w:marBottom w:val="0"/>
      <w:divBdr>
        <w:top w:val="none" w:sz="0" w:space="0" w:color="auto"/>
        <w:left w:val="none" w:sz="0" w:space="0" w:color="auto"/>
        <w:bottom w:val="none" w:sz="0" w:space="0" w:color="auto"/>
        <w:right w:val="none" w:sz="0" w:space="0" w:color="auto"/>
      </w:divBdr>
    </w:div>
    <w:div w:id="1793161546">
      <w:bodyDiv w:val="1"/>
      <w:marLeft w:val="0"/>
      <w:marRight w:val="0"/>
      <w:marTop w:val="0"/>
      <w:marBottom w:val="0"/>
      <w:divBdr>
        <w:top w:val="none" w:sz="0" w:space="0" w:color="auto"/>
        <w:left w:val="none" w:sz="0" w:space="0" w:color="auto"/>
        <w:bottom w:val="none" w:sz="0" w:space="0" w:color="auto"/>
        <w:right w:val="none" w:sz="0" w:space="0" w:color="auto"/>
      </w:divBdr>
    </w:div>
    <w:div w:id="1850286770">
      <w:bodyDiv w:val="1"/>
      <w:marLeft w:val="0"/>
      <w:marRight w:val="0"/>
      <w:marTop w:val="0"/>
      <w:marBottom w:val="0"/>
      <w:divBdr>
        <w:top w:val="none" w:sz="0" w:space="0" w:color="auto"/>
        <w:left w:val="none" w:sz="0" w:space="0" w:color="auto"/>
        <w:bottom w:val="none" w:sz="0" w:space="0" w:color="auto"/>
        <w:right w:val="none" w:sz="0" w:space="0" w:color="auto"/>
      </w:divBdr>
    </w:div>
    <w:div w:id="1933126803">
      <w:bodyDiv w:val="1"/>
      <w:marLeft w:val="0"/>
      <w:marRight w:val="0"/>
      <w:marTop w:val="0"/>
      <w:marBottom w:val="0"/>
      <w:divBdr>
        <w:top w:val="none" w:sz="0" w:space="0" w:color="auto"/>
        <w:left w:val="none" w:sz="0" w:space="0" w:color="auto"/>
        <w:bottom w:val="none" w:sz="0" w:space="0" w:color="auto"/>
        <w:right w:val="none" w:sz="0" w:space="0" w:color="auto"/>
      </w:divBdr>
    </w:div>
    <w:div w:id="1933463639">
      <w:bodyDiv w:val="1"/>
      <w:marLeft w:val="0"/>
      <w:marRight w:val="0"/>
      <w:marTop w:val="0"/>
      <w:marBottom w:val="0"/>
      <w:divBdr>
        <w:top w:val="none" w:sz="0" w:space="0" w:color="auto"/>
        <w:left w:val="none" w:sz="0" w:space="0" w:color="auto"/>
        <w:bottom w:val="none" w:sz="0" w:space="0" w:color="auto"/>
        <w:right w:val="none" w:sz="0" w:space="0" w:color="auto"/>
      </w:divBdr>
    </w:div>
    <w:div w:id="1979873410">
      <w:bodyDiv w:val="1"/>
      <w:marLeft w:val="0"/>
      <w:marRight w:val="0"/>
      <w:marTop w:val="0"/>
      <w:marBottom w:val="0"/>
      <w:divBdr>
        <w:top w:val="none" w:sz="0" w:space="0" w:color="auto"/>
        <w:left w:val="none" w:sz="0" w:space="0" w:color="auto"/>
        <w:bottom w:val="none" w:sz="0" w:space="0" w:color="auto"/>
        <w:right w:val="none" w:sz="0" w:space="0" w:color="auto"/>
      </w:divBdr>
    </w:div>
    <w:div w:id="2056924571">
      <w:bodyDiv w:val="1"/>
      <w:marLeft w:val="0"/>
      <w:marRight w:val="0"/>
      <w:marTop w:val="0"/>
      <w:marBottom w:val="0"/>
      <w:divBdr>
        <w:top w:val="none" w:sz="0" w:space="0" w:color="auto"/>
        <w:left w:val="none" w:sz="0" w:space="0" w:color="auto"/>
        <w:bottom w:val="none" w:sz="0" w:space="0" w:color="auto"/>
        <w:right w:val="none" w:sz="0" w:space="0" w:color="auto"/>
      </w:divBdr>
    </w:div>
    <w:div w:id="210733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2.bin"/><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CE7D7-CF4D-4365-B8DE-254B8CEB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99</Pages>
  <Words>25811</Words>
  <Characters>147124</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Лысенко Наталья Николаевна</dc:creator>
  <cp:keywords/>
  <dc:description/>
  <cp:lastModifiedBy>Русакевич Ирина Сергеевна</cp:lastModifiedBy>
  <cp:revision>93</cp:revision>
  <cp:lastPrinted>2026-05-25T12:43:00Z</cp:lastPrinted>
  <dcterms:created xsi:type="dcterms:W3CDTF">2024-02-02T07:51:00Z</dcterms:created>
  <dcterms:modified xsi:type="dcterms:W3CDTF">2026-05-26T07:30:00Z</dcterms:modified>
</cp:coreProperties>
</file>